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4FB3" w:rsidRDefault="009C334C" w:rsidP="003056D0">
      <w:pPr>
        <w:bidi/>
        <w:jc w:val="center"/>
        <w:rPr>
          <w:sz w:val="72"/>
          <w:szCs w:val="72"/>
          <w:rtl/>
          <w:lang w:bidi="ar-LB"/>
        </w:rPr>
      </w:pPr>
      <w:bookmarkStart w:id="0" w:name="_GoBack"/>
      <w:r>
        <w:rPr>
          <w:noProof/>
          <w:lang w:val="en-US"/>
        </w:rPr>
        <w:drawing>
          <wp:anchor distT="0" distB="0" distL="114300" distR="114300" simplePos="0" relativeHeight="251674624" behindDoc="1" locked="0" layoutInCell="1" allowOverlap="1" wp14:anchorId="73019C3C" wp14:editId="1FD38D74">
            <wp:simplePos x="0" y="0"/>
            <wp:positionH relativeFrom="column">
              <wp:posOffset>4639310</wp:posOffset>
            </wp:positionH>
            <wp:positionV relativeFrom="paragraph">
              <wp:posOffset>423</wp:posOffset>
            </wp:positionV>
            <wp:extent cx="1819699" cy="1196142"/>
            <wp:effectExtent l="0" t="0" r="0" b="4445"/>
            <wp:wrapTight wrapText="bothSides">
              <wp:wrapPolygon edited="0">
                <wp:start x="0" y="0"/>
                <wp:lineTo x="0" y="21336"/>
                <wp:lineTo x="21261" y="21336"/>
                <wp:lineTo x="2126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19699" cy="1196142"/>
                    </a:xfrm>
                    <a:prstGeom prst="rect">
                      <a:avLst/>
                    </a:prstGeom>
                  </pic:spPr>
                </pic:pic>
              </a:graphicData>
            </a:graphic>
          </wp:anchor>
        </w:drawing>
      </w:r>
      <w:bookmarkEnd w:id="0"/>
      <w:r w:rsidR="00525585">
        <w:rPr>
          <w:noProof/>
        </w:rPr>
        <w:drawing>
          <wp:anchor distT="0" distB="0" distL="114300" distR="114300" simplePos="0" relativeHeight="251672576" behindDoc="0" locked="0" layoutInCell="1" allowOverlap="1" wp14:anchorId="3E46C7F4" wp14:editId="3C71BA5A">
            <wp:simplePos x="0" y="0"/>
            <wp:positionH relativeFrom="column">
              <wp:posOffset>-781050</wp:posOffset>
            </wp:positionH>
            <wp:positionV relativeFrom="paragraph">
              <wp:posOffset>-156210</wp:posOffset>
            </wp:positionV>
            <wp:extent cx="3371850" cy="571500"/>
            <wp:effectExtent l="0" t="0" r="0" b="0"/>
            <wp:wrapNone/>
            <wp:docPr id="58" name="Grafik 2" descr="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ECENAR_Kopf_withWebsiteAdres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585" w:rsidRPr="006060EE">
        <w:rPr>
          <w:noProof/>
          <w:lang w:val="en-US"/>
        </w:rPr>
        <w:drawing>
          <wp:anchor distT="0" distB="0" distL="114300" distR="114300" simplePos="0" relativeHeight="251673600" behindDoc="1" locked="0" layoutInCell="1" allowOverlap="1" wp14:anchorId="7206D8F2" wp14:editId="0BBDBC58">
            <wp:simplePos x="0" y="0"/>
            <wp:positionH relativeFrom="column">
              <wp:posOffset>2752725</wp:posOffset>
            </wp:positionH>
            <wp:positionV relativeFrom="paragraph">
              <wp:posOffset>0</wp:posOffset>
            </wp:positionV>
            <wp:extent cx="1495425" cy="308710"/>
            <wp:effectExtent l="0" t="0" r="0" b="0"/>
            <wp:wrapTight wrapText="bothSides">
              <wp:wrapPolygon edited="0">
                <wp:start x="0" y="0"/>
                <wp:lineTo x="0" y="20000"/>
                <wp:lineTo x="21187" y="20000"/>
                <wp:lineTo x="21187" y="0"/>
                <wp:lineTo x="0" y="0"/>
              </wp:wrapPolygon>
            </wp:wrapTight>
            <wp:docPr id="60" name="Grafik 10" descr="Basm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10" descr="Basmalla.jp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95425" cy="308710"/>
                    </a:xfrm>
                    <a:prstGeom prst="rect">
                      <a:avLst/>
                    </a:prstGeom>
                  </pic:spPr>
                </pic:pic>
              </a:graphicData>
            </a:graphic>
          </wp:anchor>
        </w:drawing>
      </w:r>
    </w:p>
    <w:p w:rsidR="00924FB3" w:rsidRDefault="00924FB3" w:rsidP="003056D0">
      <w:pPr>
        <w:bidi/>
        <w:jc w:val="center"/>
        <w:rPr>
          <w:sz w:val="72"/>
          <w:szCs w:val="72"/>
          <w:lang w:bidi="ar-LB"/>
        </w:rPr>
      </w:pPr>
    </w:p>
    <w:p w:rsidR="00924FB3" w:rsidRDefault="003056D0" w:rsidP="003056D0">
      <w:pPr>
        <w:bidi/>
        <w:jc w:val="center"/>
        <w:rPr>
          <w:sz w:val="72"/>
          <w:szCs w:val="72"/>
          <w:lang w:bidi="ar-LB"/>
        </w:rPr>
      </w:pPr>
      <w:r>
        <w:rPr>
          <w:sz w:val="72"/>
          <w:szCs w:val="72"/>
          <w:rtl/>
          <w:lang w:bidi="ar-LB"/>
        </w:rPr>
        <w:t xml:space="preserve">المجال الزراعي في لبنان </w:t>
      </w:r>
    </w:p>
    <w:p w:rsidR="00924FB3" w:rsidRDefault="00924FB3" w:rsidP="003056D0">
      <w:pPr>
        <w:bidi/>
        <w:jc w:val="center"/>
        <w:rPr>
          <w:sz w:val="72"/>
          <w:szCs w:val="72"/>
          <w:lang w:bidi="ar-LB"/>
        </w:rPr>
      </w:pPr>
    </w:p>
    <w:p w:rsidR="00924FB3" w:rsidRDefault="00924FB3" w:rsidP="003056D0">
      <w:pPr>
        <w:bidi/>
        <w:jc w:val="center"/>
        <w:rPr>
          <w:sz w:val="72"/>
          <w:szCs w:val="72"/>
          <w:lang w:bidi="ar-LB"/>
        </w:rPr>
      </w:pPr>
    </w:p>
    <w:p w:rsidR="00525585" w:rsidRPr="007470B5" w:rsidRDefault="00525585" w:rsidP="003056D0">
      <w:pPr>
        <w:pStyle w:val="Subtitle"/>
        <w:bidi/>
        <w:outlineLvl w:val="9"/>
        <w:rPr>
          <w:rFonts w:ascii="Palatino Linotype" w:hAnsi="Palatino Linotype"/>
        </w:rPr>
      </w:pPr>
    </w:p>
    <w:p w:rsidR="00525585" w:rsidRPr="00525585" w:rsidRDefault="00525585" w:rsidP="003056D0">
      <w:pPr>
        <w:pStyle w:val="Subtitle"/>
        <w:bidi/>
        <w:outlineLvl w:val="9"/>
        <w:rPr>
          <w:rFonts w:ascii="Palatino Linotype" w:hAnsi="Palatino Linotype"/>
          <w:lang w:val="fr-FR"/>
        </w:rPr>
      </w:pPr>
      <w:r w:rsidRPr="00525585">
        <w:rPr>
          <w:rFonts w:ascii="Palatino Linotype" w:hAnsi="Palatino Linotype"/>
          <w:lang w:val="fr-FR"/>
        </w:rPr>
        <w:t xml:space="preserve">Last </w:t>
      </w:r>
      <w:r w:rsidRPr="00525585">
        <w:rPr>
          <w:rFonts w:ascii="Palatino Linotype" w:hAnsi="Palatino Linotype"/>
          <w:lang w:val="fr-FR"/>
        </w:rPr>
        <w:t>update :</w:t>
      </w:r>
    </w:p>
    <w:p w:rsidR="00525585" w:rsidRDefault="00525585" w:rsidP="003056D0">
      <w:pPr>
        <w:pStyle w:val="Subtitle"/>
        <w:bidi/>
        <w:outlineLvl w:val="9"/>
        <w:rPr>
          <w:rFonts w:ascii="Palatino Linotype" w:hAnsi="Palatino Linotype"/>
          <w:rtl/>
        </w:rPr>
      </w:pPr>
      <w:r w:rsidRPr="007470B5">
        <w:rPr>
          <w:rFonts w:ascii="Palatino Linotype" w:hAnsi="Palatino Linotype"/>
        </w:rPr>
        <w:fldChar w:fldCharType="begin"/>
      </w:r>
      <w:r w:rsidRPr="007470B5">
        <w:rPr>
          <w:rFonts w:ascii="Palatino Linotype" w:hAnsi="Palatino Linotype"/>
          <w:lang w:val="en-US"/>
        </w:rPr>
        <w:instrText xml:space="preserve"> DATE \@ "dddd, MMMM dd, yyyy" </w:instrText>
      </w:r>
      <w:r w:rsidRPr="007470B5">
        <w:rPr>
          <w:rFonts w:ascii="Palatino Linotype" w:hAnsi="Palatino Linotype"/>
        </w:rPr>
        <w:fldChar w:fldCharType="separate"/>
      </w:r>
      <w:r w:rsidR="009C334C">
        <w:rPr>
          <w:rFonts w:ascii="Palatino Linotype" w:hAnsi="Palatino Linotype"/>
          <w:noProof/>
          <w:lang w:val="en-US"/>
        </w:rPr>
        <w:t>Friday, March 13, 2020</w:t>
      </w:r>
      <w:r w:rsidRPr="007470B5">
        <w:rPr>
          <w:rFonts w:ascii="Palatino Linotype" w:hAnsi="Palatino Linotype"/>
        </w:rPr>
        <w:fldChar w:fldCharType="end"/>
      </w:r>
    </w:p>
    <w:p w:rsidR="00525585" w:rsidRDefault="00525585" w:rsidP="003056D0">
      <w:pPr>
        <w:pStyle w:val="Subtitle"/>
        <w:bidi/>
        <w:outlineLvl w:val="9"/>
        <w:rPr>
          <w:rFonts w:ascii="Palatino Linotype" w:hAnsi="Palatino Linotype"/>
          <w:rtl/>
        </w:rPr>
      </w:pPr>
    </w:p>
    <w:p w:rsidR="00525585" w:rsidRPr="00525585" w:rsidRDefault="00525585" w:rsidP="003056D0">
      <w:pPr>
        <w:pStyle w:val="Subtitle"/>
        <w:bidi/>
        <w:outlineLvl w:val="9"/>
        <w:rPr>
          <w:rFonts w:ascii="Palatino Linotype" w:hAnsi="Palatino Linotype"/>
          <w:lang w:val="fr-FR"/>
        </w:rPr>
      </w:pPr>
    </w:p>
    <w:p w:rsidR="00525585" w:rsidRDefault="00525585" w:rsidP="009C334C">
      <w:pPr>
        <w:pStyle w:val="Subtitle"/>
        <w:bidi/>
        <w:jc w:val="right"/>
        <w:outlineLvl w:val="9"/>
        <w:rPr>
          <w:rFonts w:ascii="Palatino Linotype" w:hAnsi="Palatino Linotype"/>
          <w:rtl/>
          <w:lang w:val="fr-FR"/>
        </w:rPr>
      </w:pPr>
      <w:r w:rsidRPr="00525585">
        <w:rPr>
          <w:rFonts w:ascii="Palatino Linotype" w:hAnsi="Palatino Linotype"/>
          <w:lang w:val="en-US"/>
        </w:rPr>
        <w:t>Authors:</w:t>
      </w:r>
      <w:r>
        <w:rPr>
          <w:rFonts w:ascii="Palatino Linotype" w:hAnsi="Palatino Linotype"/>
          <w:lang w:val="en-US"/>
        </w:rPr>
        <w:t xml:space="preserve"> Siham Aisha</w:t>
      </w: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Default="00525585" w:rsidP="003056D0">
      <w:pPr>
        <w:pStyle w:val="Subtitle"/>
        <w:bidi/>
        <w:jc w:val="left"/>
        <w:outlineLvl w:val="9"/>
        <w:rPr>
          <w:rFonts w:ascii="Palatino Linotype" w:hAnsi="Palatino Linotype"/>
          <w:rtl/>
          <w:lang w:val="fr-FR"/>
        </w:rPr>
      </w:pPr>
    </w:p>
    <w:p w:rsidR="00525585" w:rsidRPr="00525585" w:rsidRDefault="00525585" w:rsidP="003056D0">
      <w:pPr>
        <w:pStyle w:val="Subtitle"/>
        <w:bidi/>
        <w:jc w:val="left"/>
        <w:outlineLvl w:val="9"/>
        <w:rPr>
          <w:rFonts w:ascii="Palatino Linotype" w:hAnsi="Palatino Linotype"/>
          <w:lang w:val="en-US"/>
        </w:rPr>
      </w:pPr>
    </w:p>
    <w:p w:rsidR="00525585" w:rsidRPr="005F2411" w:rsidRDefault="00525585" w:rsidP="009C334C">
      <w:pPr>
        <w:bidi/>
        <w:jc w:val="right"/>
        <w:rPr>
          <w:sz w:val="18"/>
          <w:szCs w:val="18"/>
          <w:lang w:bidi="ar-SY"/>
        </w:rPr>
        <w:sectPr w:rsidR="00525585" w:rsidRPr="005F2411" w:rsidSect="008C6DF7">
          <w:footerReference w:type="default" r:id="rId11"/>
          <w:pgSz w:w="11907" w:h="16839" w:code="9"/>
          <w:pgMar w:top="1134" w:right="1134" w:bottom="1134" w:left="1134" w:header="709" w:footer="709" w:gutter="0"/>
          <w:pgNumType w:fmt="upperRoman"/>
          <w:cols w:space="708"/>
          <w:titlePg/>
          <w:docGrid w:linePitch="360"/>
        </w:sectPr>
      </w:pPr>
      <w:r w:rsidRPr="00276D5D">
        <w:rPr>
          <w:sz w:val="18"/>
          <w:szCs w:val="18"/>
          <w:lang w:bidi="ar-SY"/>
        </w:rPr>
        <w:t xml:space="preserve">Last update: </w:t>
      </w:r>
      <w:r w:rsidRPr="00276D5D">
        <w:rPr>
          <w:sz w:val="18"/>
          <w:szCs w:val="18"/>
          <w:lang w:bidi="ar-SY"/>
        </w:rPr>
        <w:fldChar w:fldCharType="begin"/>
      </w:r>
      <w:r w:rsidRPr="00276D5D">
        <w:rPr>
          <w:sz w:val="18"/>
          <w:szCs w:val="18"/>
          <w:lang w:bidi="ar-SY"/>
        </w:rPr>
        <w:instrText xml:space="preserve"> DATE  \@ "dd. MMM. yyyy"  \* MERGEFORMAT </w:instrText>
      </w:r>
      <w:r w:rsidRPr="00276D5D">
        <w:rPr>
          <w:sz w:val="18"/>
          <w:szCs w:val="18"/>
          <w:lang w:bidi="ar-SY"/>
        </w:rPr>
        <w:fldChar w:fldCharType="separate"/>
      </w:r>
      <w:r w:rsidR="009C334C">
        <w:rPr>
          <w:noProof/>
          <w:sz w:val="18"/>
          <w:szCs w:val="18"/>
          <w:lang w:bidi="ar-SY"/>
        </w:rPr>
        <w:t>13. mars. 2020</w:t>
      </w:r>
      <w:r w:rsidRPr="00276D5D">
        <w:rPr>
          <w:sz w:val="18"/>
          <w:szCs w:val="18"/>
          <w:lang w:bidi="ar-SY"/>
        </w:rPr>
        <w:fldChar w:fldCharType="end"/>
      </w:r>
      <w:r w:rsidRPr="00276D5D">
        <w:rPr>
          <w:sz w:val="18"/>
          <w:szCs w:val="18"/>
          <w:lang w:bidi="ar-SY"/>
        </w:rPr>
        <w:t xml:space="preserve"> / </w:t>
      </w:r>
      <w:r w:rsidRPr="00276D5D">
        <w:rPr>
          <w:sz w:val="18"/>
          <w:szCs w:val="18"/>
          <w:rtl/>
          <w:lang w:bidi="ar-SY"/>
        </w:rPr>
        <w:fldChar w:fldCharType="begin"/>
      </w:r>
      <w:r w:rsidRPr="00276D5D">
        <w:rPr>
          <w:sz w:val="18"/>
          <w:szCs w:val="18"/>
          <w:rtl/>
          <w:lang w:bidi="ar-SY"/>
        </w:rPr>
        <w:instrText xml:space="preserve"> </w:instrText>
      </w:r>
      <w:r w:rsidRPr="00276D5D">
        <w:rPr>
          <w:sz w:val="18"/>
          <w:szCs w:val="18"/>
          <w:lang w:bidi="ar-SY"/>
        </w:rPr>
        <w:instrText>DATE  \@ "dddd, dd MMMM, yyyy" \h  \* MERGEFORMAT</w:instrText>
      </w:r>
      <w:r w:rsidRPr="00276D5D">
        <w:rPr>
          <w:sz w:val="18"/>
          <w:szCs w:val="18"/>
          <w:rtl/>
          <w:lang w:bidi="ar-SY"/>
        </w:rPr>
        <w:instrText xml:space="preserve"> </w:instrText>
      </w:r>
      <w:r w:rsidRPr="00276D5D">
        <w:rPr>
          <w:sz w:val="18"/>
          <w:szCs w:val="18"/>
          <w:rtl/>
          <w:lang w:bidi="ar-SY"/>
        </w:rPr>
        <w:fldChar w:fldCharType="separate"/>
      </w:r>
      <w:r w:rsidR="009C334C" w:rsidRPr="009C334C">
        <w:rPr>
          <w:rFonts w:ascii="Times New Roman" w:hAnsi="Times New Roman" w:cs="Times New Roman"/>
          <w:noProof/>
          <w:sz w:val="18"/>
          <w:szCs w:val="18"/>
          <w:rtl/>
          <w:lang w:bidi="ar-SY"/>
        </w:rPr>
        <w:t>‏الجمعة‏،</w:t>
      </w:r>
      <w:r w:rsidR="009C334C" w:rsidRPr="009C334C">
        <w:rPr>
          <w:rFonts w:cs="Palatino Linotype"/>
          <w:noProof/>
          <w:sz w:val="18"/>
          <w:szCs w:val="18"/>
          <w:rtl/>
          <w:lang w:bidi="ar-SY"/>
        </w:rPr>
        <w:t xml:space="preserve"> 19</w:t>
      </w:r>
      <w:r w:rsidR="009C334C" w:rsidRPr="009C334C">
        <w:rPr>
          <w:rFonts w:ascii="Times New Roman" w:hAnsi="Times New Roman" w:cs="Times New Roman"/>
          <w:noProof/>
          <w:sz w:val="18"/>
          <w:szCs w:val="18"/>
          <w:rtl/>
          <w:lang w:bidi="ar-SY"/>
        </w:rPr>
        <w:t>‏</w:t>
      </w:r>
      <w:r w:rsidR="009C334C" w:rsidRPr="009C334C">
        <w:rPr>
          <w:rFonts w:cs="Palatino Linotype"/>
          <w:noProof/>
          <w:sz w:val="18"/>
          <w:szCs w:val="18"/>
          <w:rtl/>
          <w:lang w:bidi="ar-SY"/>
        </w:rPr>
        <w:t xml:space="preserve"> </w:t>
      </w:r>
      <w:r w:rsidR="009C334C" w:rsidRPr="009C334C">
        <w:rPr>
          <w:rFonts w:ascii="Times New Roman" w:hAnsi="Times New Roman" w:cs="Times New Roman"/>
          <w:noProof/>
          <w:sz w:val="18"/>
          <w:szCs w:val="18"/>
          <w:rtl/>
          <w:lang w:bidi="ar-SY"/>
        </w:rPr>
        <w:t>رجب‏،</w:t>
      </w:r>
      <w:r w:rsidR="009C334C" w:rsidRPr="009C334C">
        <w:rPr>
          <w:rFonts w:cs="Palatino Linotype"/>
          <w:noProof/>
          <w:sz w:val="18"/>
          <w:szCs w:val="18"/>
          <w:rtl/>
          <w:lang w:bidi="ar-SY"/>
        </w:rPr>
        <w:t xml:space="preserve"> 1441</w:t>
      </w:r>
      <w:r w:rsidRPr="00276D5D">
        <w:rPr>
          <w:sz w:val="18"/>
          <w:szCs w:val="18"/>
          <w:rtl/>
          <w:lang w:bidi="ar-SY"/>
        </w:rPr>
        <w:fldChar w:fldCharType="end"/>
      </w:r>
    </w:p>
    <w:sdt>
      <w:sdtPr>
        <w:rPr>
          <w:rFonts w:asciiTheme="minorHAnsi" w:eastAsiaTheme="minorHAnsi" w:hAnsiTheme="minorHAnsi" w:cstheme="minorBidi"/>
          <w:b/>
          <w:bCs/>
          <w:color w:val="auto"/>
          <w:sz w:val="22"/>
          <w:szCs w:val="22"/>
          <w:rtl/>
          <w:lang w:val="fr-FR"/>
        </w:rPr>
        <w:id w:val="-277408664"/>
        <w:docPartObj>
          <w:docPartGallery w:val="Table of Contents"/>
          <w:docPartUnique/>
        </w:docPartObj>
      </w:sdtPr>
      <w:sdtEndPr>
        <w:rPr>
          <w:noProof/>
        </w:rPr>
      </w:sdtEndPr>
      <w:sdtContent>
        <w:p w:rsidR="00C45E9F" w:rsidRPr="00D265D6" w:rsidRDefault="00D265D6" w:rsidP="003056D0">
          <w:pPr>
            <w:pStyle w:val="TOCHeading"/>
            <w:bidi/>
            <w:rPr>
              <w:b/>
              <w:bCs/>
              <w:color w:val="auto"/>
            </w:rPr>
          </w:pPr>
          <w:r w:rsidRPr="00D265D6">
            <w:rPr>
              <w:rFonts w:hint="cs"/>
              <w:b/>
              <w:bCs/>
              <w:color w:val="auto"/>
              <w:rtl/>
            </w:rPr>
            <w:t>الفهرس</w:t>
          </w:r>
        </w:p>
        <w:p w:rsidR="003056D0" w:rsidRDefault="00C45E9F" w:rsidP="003056D0">
          <w:pPr>
            <w:pStyle w:val="TOC1"/>
            <w:tabs>
              <w:tab w:val="left" w:pos="4227"/>
            </w:tabs>
            <w:rPr>
              <w:rFonts w:eastAsiaTheme="minorEastAsia"/>
              <w:noProof/>
              <w:lang w:val="en-US"/>
            </w:rPr>
          </w:pPr>
          <w:r>
            <w:fldChar w:fldCharType="begin"/>
          </w:r>
          <w:r w:rsidRPr="00C45E9F">
            <w:rPr>
              <w:lang w:val="en-US"/>
            </w:rPr>
            <w:instrText xml:space="preserve"> TOC \o "1-3" \h \z \u </w:instrText>
          </w:r>
          <w:r>
            <w:fldChar w:fldCharType="separate"/>
          </w:r>
          <w:hyperlink w:anchor="_Toc34989026" w:history="1">
            <w:r w:rsidR="003056D0" w:rsidRPr="00FC6A4E">
              <w:rPr>
                <w:rStyle w:val="Hyperlink"/>
                <w:rFonts w:ascii="Palatino Linotype" w:hAnsi="Palatino Linotype"/>
                <w:b/>
                <w:bCs/>
                <w:noProof/>
                <w:lang w:bidi="ar-LB"/>
              </w:rPr>
              <w:t>2.</w:t>
            </w:r>
            <w:r w:rsidR="003056D0">
              <w:rPr>
                <w:rFonts w:eastAsiaTheme="minorEastAsia" w:hint="cs"/>
                <w:noProof/>
                <w:rtl/>
                <w:lang w:val="en-US"/>
              </w:rPr>
              <w:t xml:space="preserve"> </w:t>
            </w:r>
            <w:r w:rsidR="003056D0" w:rsidRPr="00FC6A4E">
              <w:rPr>
                <w:rStyle w:val="Hyperlink"/>
                <w:rFonts w:ascii="Palatino Linotype" w:hAnsi="Palatino Linotype"/>
                <w:b/>
                <w:bCs/>
                <w:noProof/>
                <w:rtl/>
                <w:lang w:bidi="ar-LB"/>
              </w:rPr>
              <w:t>استعملات الاراضي في مناطق الثروة الزراعية الوطنية</w:t>
            </w:r>
            <w:r w:rsidR="003056D0">
              <w:rPr>
                <w:noProof/>
                <w:webHidden/>
              </w:rPr>
              <w:tab/>
            </w:r>
            <w:r w:rsidR="003056D0">
              <w:rPr>
                <w:noProof/>
                <w:webHidden/>
              </w:rPr>
              <w:fldChar w:fldCharType="begin"/>
            </w:r>
            <w:r w:rsidR="003056D0">
              <w:rPr>
                <w:noProof/>
                <w:webHidden/>
              </w:rPr>
              <w:instrText xml:space="preserve"> PAGEREF _Toc34989026 \h </w:instrText>
            </w:r>
            <w:r w:rsidR="003056D0">
              <w:rPr>
                <w:noProof/>
                <w:webHidden/>
              </w:rPr>
            </w:r>
            <w:r w:rsidR="003056D0">
              <w:rPr>
                <w:noProof/>
                <w:webHidden/>
              </w:rPr>
              <w:fldChar w:fldCharType="separate"/>
            </w:r>
            <w:r w:rsidR="009C334C">
              <w:rPr>
                <w:noProof/>
                <w:webHidden/>
                <w:rtl/>
              </w:rPr>
              <w:t>7</w:t>
            </w:r>
            <w:r w:rsidR="003056D0">
              <w:rPr>
                <w:noProof/>
                <w:webHidden/>
              </w:rPr>
              <w:fldChar w:fldCharType="end"/>
            </w:r>
          </w:hyperlink>
        </w:p>
        <w:p w:rsidR="003056D0" w:rsidRDefault="003056D0" w:rsidP="003056D0">
          <w:pPr>
            <w:pStyle w:val="TOC2"/>
            <w:tabs>
              <w:tab w:val="left" w:pos="4022"/>
              <w:tab w:val="right" w:leader="dot" w:pos="9350"/>
            </w:tabs>
            <w:bidi/>
            <w:rPr>
              <w:rFonts w:eastAsiaTheme="minorEastAsia"/>
              <w:noProof/>
              <w:lang w:val="en-US"/>
            </w:rPr>
          </w:pPr>
          <w:hyperlink w:anchor="_Toc34989027" w:history="1">
            <w:r w:rsidRPr="00FC6A4E">
              <w:rPr>
                <w:rStyle w:val="Hyperlink"/>
                <w:rFonts w:ascii="Palatino Linotype" w:hAnsi="Palatino Linotype"/>
                <w:i/>
                <w:iCs/>
                <w:noProof/>
                <w:rtl/>
                <w:lang w:bidi="ar-LB"/>
              </w:rPr>
              <w:t>2.1.</w:t>
            </w:r>
            <w:r>
              <w:rPr>
                <w:rFonts w:eastAsiaTheme="minorEastAsia" w:hint="cs"/>
                <w:noProof/>
                <w:rtl/>
                <w:lang w:val="en-US"/>
              </w:rPr>
              <w:t xml:space="preserve"> </w:t>
            </w:r>
            <w:r w:rsidRPr="00FC6A4E">
              <w:rPr>
                <w:rStyle w:val="Hyperlink"/>
                <w:rFonts w:ascii="Palatino Linotype" w:hAnsi="Palatino Linotype"/>
                <w:i/>
                <w:iCs/>
                <w:noProof/>
                <w:rtl/>
                <w:lang w:bidi="ar-LB"/>
              </w:rPr>
              <w:t>مناطق الثروة الزراعية الوطنية الملحوظة في الخطة</w:t>
            </w:r>
            <w:r>
              <w:rPr>
                <w:noProof/>
                <w:webHidden/>
              </w:rPr>
              <w:tab/>
            </w:r>
            <w:r>
              <w:rPr>
                <w:noProof/>
                <w:webHidden/>
              </w:rPr>
              <w:fldChar w:fldCharType="begin"/>
            </w:r>
            <w:r>
              <w:rPr>
                <w:noProof/>
                <w:webHidden/>
              </w:rPr>
              <w:instrText xml:space="preserve"> PAGEREF _Toc34989027 \h </w:instrText>
            </w:r>
            <w:r>
              <w:rPr>
                <w:noProof/>
                <w:webHidden/>
              </w:rPr>
            </w:r>
            <w:r>
              <w:rPr>
                <w:noProof/>
                <w:webHidden/>
              </w:rPr>
              <w:fldChar w:fldCharType="separate"/>
            </w:r>
            <w:r w:rsidR="009C334C">
              <w:rPr>
                <w:noProof/>
                <w:webHidden/>
                <w:rtl/>
              </w:rPr>
              <w:t>8</w:t>
            </w:r>
            <w:r>
              <w:rPr>
                <w:noProof/>
                <w:webHidden/>
              </w:rPr>
              <w:fldChar w:fldCharType="end"/>
            </w:r>
          </w:hyperlink>
        </w:p>
        <w:p w:rsidR="003056D0" w:rsidRDefault="003056D0" w:rsidP="003056D0">
          <w:pPr>
            <w:pStyle w:val="TOC1"/>
            <w:rPr>
              <w:rFonts w:eastAsiaTheme="minorEastAsia"/>
              <w:noProof/>
              <w:lang w:val="en-US"/>
            </w:rPr>
          </w:pPr>
          <w:hyperlink w:anchor="_Toc34989028" w:history="1">
            <w:r w:rsidRPr="00FC6A4E">
              <w:rPr>
                <w:rStyle w:val="Hyperlink"/>
                <w:rFonts w:ascii="Palatino Linotype" w:hAnsi="Palatino Linotype"/>
                <w:b/>
                <w:bCs/>
                <w:noProof/>
                <w:lang w:bidi="ar-LB"/>
              </w:rPr>
              <w:t>3.</w:t>
            </w:r>
            <w:r>
              <w:rPr>
                <w:rFonts w:eastAsiaTheme="minorEastAsia" w:hint="cs"/>
                <w:noProof/>
                <w:rtl/>
                <w:lang w:val="en-US"/>
              </w:rPr>
              <w:t xml:space="preserve"> </w:t>
            </w:r>
            <w:r w:rsidRPr="00FC6A4E">
              <w:rPr>
                <w:rStyle w:val="Hyperlink"/>
                <w:rFonts w:ascii="Palatino Linotype" w:hAnsi="Palatino Linotype"/>
                <w:b/>
                <w:bCs/>
                <w:noProof/>
                <w:rtl/>
                <w:lang w:bidi="ar-LB"/>
              </w:rPr>
              <w:t>مفهوم الزراعات البيولوجية</w:t>
            </w:r>
            <w:r>
              <w:rPr>
                <w:noProof/>
                <w:webHidden/>
              </w:rPr>
              <w:tab/>
            </w:r>
            <w:r>
              <w:rPr>
                <w:noProof/>
                <w:webHidden/>
              </w:rPr>
              <w:fldChar w:fldCharType="begin"/>
            </w:r>
            <w:r>
              <w:rPr>
                <w:noProof/>
                <w:webHidden/>
              </w:rPr>
              <w:instrText xml:space="preserve"> PAGEREF _Toc34989028 \h </w:instrText>
            </w:r>
            <w:r>
              <w:rPr>
                <w:noProof/>
                <w:webHidden/>
              </w:rPr>
            </w:r>
            <w:r>
              <w:rPr>
                <w:noProof/>
                <w:webHidden/>
              </w:rPr>
              <w:fldChar w:fldCharType="separate"/>
            </w:r>
            <w:r w:rsidR="009C334C">
              <w:rPr>
                <w:noProof/>
                <w:webHidden/>
                <w:rtl/>
              </w:rPr>
              <w:t>10</w:t>
            </w:r>
            <w:r>
              <w:rPr>
                <w:noProof/>
                <w:webHidden/>
              </w:rPr>
              <w:fldChar w:fldCharType="end"/>
            </w:r>
          </w:hyperlink>
        </w:p>
        <w:p w:rsidR="003056D0" w:rsidRDefault="003056D0" w:rsidP="003056D0">
          <w:pPr>
            <w:pStyle w:val="TOC2"/>
            <w:tabs>
              <w:tab w:val="left" w:pos="1540"/>
              <w:tab w:val="right" w:leader="dot" w:pos="9350"/>
            </w:tabs>
            <w:bidi/>
            <w:rPr>
              <w:rFonts w:eastAsiaTheme="minorEastAsia"/>
              <w:noProof/>
              <w:lang w:val="en-US"/>
            </w:rPr>
          </w:pPr>
          <w:hyperlink w:anchor="_Toc34989029" w:history="1">
            <w:r w:rsidRPr="00FC6A4E">
              <w:rPr>
                <w:rStyle w:val="Hyperlink"/>
                <w:rFonts w:ascii="Palatino Linotype" w:hAnsi="Palatino Linotype"/>
                <w:i/>
                <w:iCs/>
                <w:noProof/>
                <w:lang w:bidi="ar-LB"/>
              </w:rPr>
              <w:t>3.1.</w:t>
            </w:r>
            <w:r>
              <w:rPr>
                <w:rFonts w:eastAsiaTheme="minorEastAsia" w:hint="cs"/>
                <w:noProof/>
                <w:rtl/>
                <w:lang w:val="en-US"/>
              </w:rPr>
              <w:t xml:space="preserve"> </w:t>
            </w:r>
            <w:r w:rsidRPr="00FC6A4E">
              <w:rPr>
                <w:rStyle w:val="Hyperlink"/>
                <w:rFonts w:ascii="Palatino Linotype" w:hAnsi="Palatino Linotype"/>
                <w:i/>
                <w:iCs/>
                <w:noProof/>
                <w:rtl/>
                <w:lang w:bidi="ar-LB"/>
              </w:rPr>
              <w:t>التعريف</w:t>
            </w:r>
            <w:r>
              <w:rPr>
                <w:noProof/>
                <w:webHidden/>
              </w:rPr>
              <w:tab/>
            </w:r>
            <w:r>
              <w:rPr>
                <w:noProof/>
                <w:webHidden/>
              </w:rPr>
              <w:fldChar w:fldCharType="begin"/>
            </w:r>
            <w:r>
              <w:rPr>
                <w:noProof/>
                <w:webHidden/>
              </w:rPr>
              <w:instrText xml:space="preserve"> PAGEREF _Toc34989029 \h </w:instrText>
            </w:r>
            <w:r>
              <w:rPr>
                <w:noProof/>
                <w:webHidden/>
              </w:rPr>
            </w:r>
            <w:r>
              <w:rPr>
                <w:noProof/>
                <w:webHidden/>
              </w:rPr>
              <w:fldChar w:fldCharType="separate"/>
            </w:r>
            <w:r w:rsidR="009C334C">
              <w:rPr>
                <w:noProof/>
                <w:webHidden/>
                <w:rtl/>
              </w:rPr>
              <w:t>10</w:t>
            </w:r>
            <w:r>
              <w:rPr>
                <w:noProof/>
                <w:webHidden/>
              </w:rPr>
              <w:fldChar w:fldCharType="end"/>
            </w:r>
          </w:hyperlink>
        </w:p>
        <w:p w:rsidR="003056D0" w:rsidRDefault="003056D0" w:rsidP="003056D0">
          <w:pPr>
            <w:pStyle w:val="TOC2"/>
            <w:tabs>
              <w:tab w:val="left" w:pos="6268"/>
              <w:tab w:val="right" w:leader="dot" w:pos="9350"/>
            </w:tabs>
            <w:bidi/>
            <w:rPr>
              <w:rFonts w:eastAsiaTheme="minorEastAsia"/>
              <w:noProof/>
              <w:lang w:val="en-US"/>
            </w:rPr>
          </w:pPr>
          <w:hyperlink w:anchor="_Toc34989030" w:history="1">
            <w:r w:rsidRPr="00FC6A4E">
              <w:rPr>
                <w:rStyle w:val="Hyperlink"/>
                <w:rFonts w:ascii="Palatino Linotype" w:hAnsi="Palatino Linotype"/>
                <w:i/>
                <w:iCs/>
                <w:noProof/>
                <w:lang w:bidi="ar-LB"/>
              </w:rPr>
              <w:t>3.2.</w:t>
            </w:r>
            <w:r>
              <w:rPr>
                <w:rFonts w:eastAsiaTheme="minorEastAsia" w:hint="cs"/>
                <w:noProof/>
                <w:rtl/>
                <w:lang w:val="en-US"/>
              </w:rPr>
              <w:t xml:space="preserve"> </w:t>
            </w:r>
            <w:r w:rsidRPr="00FC6A4E">
              <w:rPr>
                <w:rStyle w:val="Hyperlink"/>
                <w:rFonts w:ascii="Palatino Linotype" w:hAnsi="Palatino Linotype"/>
                <w:i/>
                <w:iCs/>
                <w:noProof/>
                <w:rtl/>
                <w:lang w:bidi="ar-LB"/>
              </w:rPr>
              <w:t>المظاهر التشريعية المرتبطة بالزراعة البيولوجية في العالم و ضروريات قوننتها</w:t>
            </w:r>
            <w:r>
              <w:rPr>
                <w:noProof/>
                <w:webHidden/>
              </w:rPr>
              <w:tab/>
            </w:r>
            <w:r>
              <w:rPr>
                <w:noProof/>
                <w:webHidden/>
              </w:rPr>
              <w:fldChar w:fldCharType="begin"/>
            </w:r>
            <w:r>
              <w:rPr>
                <w:noProof/>
                <w:webHidden/>
              </w:rPr>
              <w:instrText xml:space="preserve"> PAGEREF _Toc34989030 \h </w:instrText>
            </w:r>
            <w:r>
              <w:rPr>
                <w:noProof/>
                <w:webHidden/>
              </w:rPr>
            </w:r>
            <w:r>
              <w:rPr>
                <w:noProof/>
                <w:webHidden/>
              </w:rPr>
              <w:fldChar w:fldCharType="separate"/>
            </w:r>
            <w:r w:rsidR="009C334C">
              <w:rPr>
                <w:noProof/>
                <w:webHidden/>
                <w:rtl/>
              </w:rPr>
              <w:t>10</w:t>
            </w:r>
            <w:r>
              <w:rPr>
                <w:noProof/>
                <w:webHidden/>
              </w:rPr>
              <w:fldChar w:fldCharType="end"/>
            </w:r>
          </w:hyperlink>
        </w:p>
        <w:p w:rsidR="003056D0" w:rsidRDefault="003056D0" w:rsidP="003056D0">
          <w:pPr>
            <w:pStyle w:val="TOC1"/>
            <w:rPr>
              <w:rFonts w:eastAsiaTheme="minorEastAsia"/>
              <w:noProof/>
              <w:lang w:val="en-US"/>
            </w:rPr>
          </w:pPr>
          <w:hyperlink w:anchor="_Toc34989031" w:history="1">
            <w:r w:rsidRPr="00FC6A4E">
              <w:rPr>
                <w:rStyle w:val="Hyperlink"/>
                <w:rFonts w:ascii="Palatino Linotype" w:hAnsi="Palatino Linotype"/>
                <w:b/>
                <w:bCs/>
                <w:noProof/>
                <w:lang w:bidi="ar-LB"/>
              </w:rPr>
              <w:t>4.</w:t>
            </w:r>
            <w:r>
              <w:rPr>
                <w:rFonts w:eastAsiaTheme="minorEastAsia" w:hint="cs"/>
                <w:noProof/>
                <w:rtl/>
                <w:lang w:val="en-US"/>
              </w:rPr>
              <w:t xml:space="preserve"> </w:t>
            </w:r>
            <w:r w:rsidRPr="00FC6A4E">
              <w:rPr>
                <w:rStyle w:val="Hyperlink"/>
                <w:rFonts w:ascii="Palatino Linotype" w:hAnsi="Palatino Linotype"/>
                <w:b/>
                <w:bCs/>
                <w:noProof/>
                <w:rtl/>
                <w:lang w:bidi="ar-LB"/>
              </w:rPr>
              <w:t>ممارسات الزراعة البيولوجية</w:t>
            </w:r>
            <w:r>
              <w:rPr>
                <w:noProof/>
                <w:webHidden/>
              </w:rPr>
              <w:tab/>
            </w:r>
            <w:r>
              <w:rPr>
                <w:noProof/>
                <w:webHidden/>
              </w:rPr>
              <w:fldChar w:fldCharType="begin"/>
            </w:r>
            <w:r>
              <w:rPr>
                <w:noProof/>
                <w:webHidden/>
              </w:rPr>
              <w:instrText xml:space="preserve"> PAGEREF _Toc34989031 \h </w:instrText>
            </w:r>
            <w:r>
              <w:rPr>
                <w:noProof/>
                <w:webHidden/>
              </w:rPr>
            </w:r>
            <w:r>
              <w:rPr>
                <w:noProof/>
                <w:webHidden/>
              </w:rPr>
              <w:fldChar w:fldCharType="separate"/>
            </w:r>
            <w:r w:rsidR="009C334C">
              <w:rPr>
                <w:noProof/>
                <w:webHidden/>
                <w:rtl/>
              </w:rPr>
              <w:t>11</w:t>
            </w:r>
            <w:r>
              <w:rPr>
                <w:noProof/>
                <w:webHidden/>
              </w:rPr>
              <w:fldChar w:fldCharType="end"/>
            </w:r>
          </w:hyperlink>
        </w:p>
        <w:p w:rsidR="003056D0" w:rsidRDefault="003056D0" w:rsidP="003056D0">
          <w:pPr>
            <w:pStyle w:val="TOC1"/>
            <w:rPr>
              <w:rFonts w:eastAsiaTheme="minorEastAsia"/>
              <w:noProof/>
              <w:lang w:val="en-US"/>
            </w:rPr>
          </w:pPr>
          <w:hyperlink w:anchor="_Toc34989032" w:history="1">
            <w:r w:rsidRPr="00FC6A4E">
              <w:rPr>
                <w:rStyle w:val="Hyperlink"/>
                <w:rFonts w:ascii="Palatino Linotype" w:hAnsi="Palatino Linotype"/>
                <w:b/>
                <w:bCs/>
                <w:noProof/>
                <w:lang w:bidi="ar-LB"/>
              </w:rPr>
              <w:t>5.</w:t>
            </w:r>
            <w:r>
              <w:rPr>
                <w:rFonts w:eastAsiaTheme="minorEastAsia" w:hint="cs"/>
                <w:noProof/>
                <w:rtl/>
                <w:lang w:val="en-US"/>
              </w:rPr>
              <w:t xml:space="preserve"> </w:t>
            </w:r>
            <w:r w:rsidRPr="00FC6A4E">
              <w:rPr>
                <w:rStyle w:val="Hyperlink"/>
                <w:rFonts w:ascii="Palatino Linotype" w:hAnsi="Palatino Linotype"/>
                <w:b/>
                <w:bCs/>
                <w:noProof/>
                <w:rtl/>
                <w:lang w:bidi="ar-LB"/>
              </w:rPr>
              <w:t>الزراعة البيولوجية في لبنان</w:t>
            </w:r>
            <w:r>
              <w:rPr>
                <w:noProof/>
                <w:webHidden/>
              </w:rPr>
              <w:tab/>
            </w:r>
            <w:r>
              <w:rPr>
                <w:noProof/>
                <w:webHidden/>
              </w:rPr>
              <w:fldChar w:fldCharType="begin"/>
            </w:r>
            <w:r>
              <w:rPr>
                <w:noProof/>
                <w:webHidden/>
              </w:rPr>
              <w:instrText xml:space="preserve"> PAGEREF _Toc34989032 \h </w:instrText>
            </w:r>
            <w:r>
              <w:rPr>
                <w:noProof/>
                <w:webHidden/>
              </w:rPr>
            </w:r>
            <w:r>
              <w:rPr>
                <w:noProof/>
                <w:webHidden/>
              </w:rPr>
              <w:fldChar w:fldCharType="separate"/>
            </w:r>
            <w:r w:rsidR="009C334C">
              <w:rPr>
                <w:noProof/>
                <w:webHidden/>
                <w:rtl/>
              </w:rPr>
              <w:t>12</w:t>
            </w:r>
            <w:r>
              <w:rPr>
                <w:noProof/>
                <w:webHidden/>
              </w:rPr>
              <w:fldChar w:fldCharType="end"/>
            </w:r>
          </w:hyperlink>
        </w:p>
        <w:p w:rsidR="003056D0" w:rsidRDefault="003056D0" w:rsidP="003056D0">
          <w:pPr>
            <w:pStyle w:val="TOC2"/>
            <w:tabs>
              <w:tab w:val="left" w:pos="3063"/>
              <w:tab w:val="right" w:leader="dot" w:pos="9350"/>
            </w:tabs>
            <w:bidi/>
            <w:rPr>
              <w:rFonts w:eastAsiaTheme="minorEastAsia"/>
              <w:noProof/>
              <w:lang w:val="en-US"/>
            </w:rPr>
          </w:pPr>
          <w:hyperlink w:anchor="_Toc34989033" w:history="1">
            <w:r w:rsidRPr="00FC6A4E">
              <w:rPr>
                <w:rStyle w:val="Hyperlink"/>
                <w:rFonts w:ascii="Palatino Linotype" w:hAnsi="Palatino Linotype"/>
                <w:i/>
                <w:iCs/>
                <w:noProof/>
                <w:lang w:bidi="ar-LB"/>
              </w:rPr>
              <w:t>5.1.</w:t>
            </w:r>
            <w:r>
              <w:rPr>
                <w:rFonts w:eastAsiaTheme="minorEastAsia" w:hint="cs"/>
                <w:noProof/>
                <w:rtl/>
                <w:lang w:val="en-US"/>
              </w:rPr>
              <w:t xml:space="preserve"> </w:t>
            </w:r>
            <w:r w:rsidRPr="00FC6A4E">
              <w:rPr>
                <w:rStyle w:val="Hyperlink"/>
                <w:rFonts w:ascii="Palatino Linotype" w:hAnsi="Palatino Linotype"/>
                <w:i/>
                <w:iCs/>
                <w:noProof/>
                <w:rtl/>
                <w:lang w:bidi="ar-LB"/>
              </w:rPr>
              <w:t>الوعي لأهمية الزراعة البيولوجية</w:t>
            </w:r>
            <w:r>
              <w:rPr>
                <w:noProof/>
                <w:webHidden/>
              </w:rPr>
              <w:tab/>
            </w:r>
            <w:r>
              <w:rPr>
                <w:noProof/>
                <w:webHidden/>
              </w:rPr>
              <w:fldChar w:fldCharType="begin"/>
            </w:r>
            <w:r>
              <w:rPr>
                <w:noProof/>
                <w:webHidden/>
              </w:rPr>
              <w:instrText xml:space="preserve"> PAGEREF _Toc34989033 \h </w:instrText>
            </w:r>
            <w:r>
              <w:rPr>
                <w:noProof/>
                <w:webHidden/>
              </w:rPr>
            </w:r>
            <w:r>
              <w:rPr>
                <w:noProof/>
                <w:webHidden/>
              </w:rPr>
              <w:fldChar w:fldCharType="separate"/>
            </w:r>
            <w:r w:rsidR="009C334C">
              <w:rPr>
                <w:noProof/>
                <w:webHidden/>
                <w:rtl/>
              </w:rPr>
              <w:t>12</w:t>
            </w:r>
            <w:r>
              <w:rPr>
                <w:noProof/>
                <w:webHidden/>
              </w:rPr>
              <w:fldChar w:fldCharType="end"/>
            </w:r>
          </w:hyperlink>
        </w:p>
        <w:p w:rsidR="003056D0" w:rsidRDefault="003056D0" w:rsidP="003056D0">
          <w:pPr>
            <w:pStyle w:val="TOC1"/>
            <w:tabs>
              <w:tab w:val="left" w:pos="3637"/>
            </w:tabs>
            <w:rPr>
              <w:rFonts w:eastAsiaTheme="minorEastAsia"/>
              <w:noProof/>
              <w:lang w:val="en-US"/>
            </w:rPr>
          </w:pPr>
          <w:hyperlink w:anchor="_Toc34989034" w:history="1">
            <w:r w:rsidRPr="00FC6A4E">
              <w:rPr>
                <w:rStyle w:val="Hyperlink"/>
                <w:b/>
                <w:bCs/>
                <w:noProof/>
                <w:lang w:bidi="ar-LB"/>
              </w:rPr>
              <w:t>6.</w:t>
            </w:r>
            <w:r>
              <w:rPr>
                <w:rFonts w:eastAsiaTheme="minorEastAsia" w:hint="cs"/>
                <w:noProof/>
                <w:rtl/>
                <w:lang w:val="en-US"/>
              </w:rPr>
              <w:t xml:space="preserve"> </w:t>
            </w:r>
            <w:r w:rsidRPr="00FC6A4E">
              <w:rPr>
                <w:rStyle w:val="Hyperlink"/>
                <w:b/>
                <w:bCs/>
                <w:noProof/>
                <w:rtl/>
                <w:lang w:bidi="ar-LB"/>
              </w:rPr>
              <w:t xml:space="preserve">توزع مساحة المنتجات الزراعية (هكتار) لعام </w:t>
            </w:r>
            <w:r w:rsidRPr="00FC6A4E">
              <w:rPr>
                <w:rStyle w:val="Hyperlink"/>
                <w:b/>
                <w:bCs/>
                <w:noProof/>
                <w:lang w:bidi="ar-LB"/>
              </w:rPr>
              <w:t>2009</w:t>
            </w:r>
            <w:r w:rsidRPr="00FC6A4E">
              <w:rPr>
                <w:rStyle w:val="Hyperlink"/>
                <w:b/>
                <w:bCs/>
                <w:noProof/>
                <w:rtl/>
                <w:lang w:bidi="ar-LB"/>
              </w:rPr>
              <w:t xml:space="preserve"> حسب المحافظات</w:t>
            </w:r>
            <w:r>
              <w:rPr>
                <w:noProof/>
                <w:webHidden/>
              </w:rPr>
              <w:tab/>
            </w:r>
            <w:r>
              <w:rPr>
                <w:noProof/>
                <w:webHidden/>
              </w:rPr>
              <w:fldChar w:fldCharType="begin"/>
            </w:r>
            <w:r>
              <w:rPr>
                <w:noProof/>
                <w:webHidden/>
              </w:rPr>
              <w:instrText xml:space="preserve"> PAGEREF _Toc34989034 \h </w:instrText>
            </w:r>
            <w:r>
              <w:rPr>
                <w:noProof/>
                <w:webHidden/>
              </w:rPr>
            </w:r>
            <w:r>
              <w:rPr>
                <w:noProof/>
                <w:webHidden/>
              </w:rPr>
              <w:fldChar w:fldCharType="separate"/>
            </w:r>
            <w:r w:rsidR="009C334C">
              <w:rPr>
                <w:noProof/>
                <w:webHidden/>
                <w:rtl/>
              </w:rPr>
              <w:t>13</w:t>
            </w:r>
            <w:r>
              <w:rPr>
                <w:noProof/>
                <w:webHidden/>
              </w:rPr>
              <w:fldChar w:fldCharType="end"/>
            </w:r>
          </w:hyperlink>
        </w:p>
        <w:p w:rsidR="003056D0" w:rsidRDefault="003056D0" w:rsidP="003056D0">
          <w:pPr>
            <w:pStyle w:val="TOC1"/>
            <w:rPr>
              <w:rFonts w:eastAsiaTheme="minorEastAsia"/>
              <w:noProof/>
              <w:lang w:val="en-US"/>
            </w:rPr>
          </w:pPr>
          <w:hyperlink w:anchor="_Toc34989035" w:history="1">
            <w:r w:rsidRPr="00FC6A4E">
              <w:rPr>
                <w:rStyle w:val="Hyperlink"/>
                <w:b/>
                <w:bCs/>
                <w:noProof/>
                <w:rtl/>
                <w:lang w:bidi="ar-LB"/>
              </w:rPr>
              <w:t>7.</w:t>
            </w:r>
            <w:r>
              <w:rPr>
                <w:rFonts w:eastAsiaTheme="minorEastAsia" w:hint="cs"/>
                <w:noProof/>
                <w:rtl/>
                <w:lang w:val="en-US"/>
              </w:rPr>
              <w:t xml:space="preserve"> </w:t>
            </w:r>
            <w:r w:rsidRPr="00FC6A4E">
              <w:rPr>
                <w:rStyle w:val="Hyperlink"/>
                <w:b/>
                <w:bCs/>
                <w:noProof/>
                <w:rtl/>
                <w:lang w:bidi="ar-LB"/>
              </w:rPr>
              <w:t>مكونات الانتاج النباتي في لبنان</w:t>
            </w:r>
            <w:r>
              <w:rPr>
                <w:noProof/>
                <w:webHidden/>
              </w:rPr>
              <w:tab/>
            </w:r>
            <w:r>
              <w:rPr>
                <w:noProof/>
                <w:webHidden/>
              </w:rPr>
              <w:fldChar w:fldCharType="begin"/>
            </w:r>
            <w:r>
              <w:rPr>
                <w:noProof/>
                <w:webHidden/>
              </w:rPr>
              <w:instrText xml:space="preserve"> PAGEREF _Toc34989035 \h </w:instrText>
            </w:r>
            <w:r>
              <w:rPr>
                <w:noProof/>
                <w:webHidden/>
              </w:rPr>
            </w:r>
            <w:r>
              <w:rPr>
                <w:noProof/>
                <w:webHidden/>
              </w:rPr>
              <w:fldChar w:fldCharType="separate"/>
            </w:r>
            <w:r w:rsidR="009C334C">
              <w:rPr>
                <w:noProof/>
                <w:webHidden/>
                <w:rtl/>
              </w:rPr>
              <w:t>16</w:t>
            </w:r>
            <w:r>
              <w:rPr>
                <w:noProof/>
                <w:webHidden/>
              </w:rPr>
              <w:fldChar w:fldCharType="end"/>
            </w:r>
          </w:hyperlink>
        </w:p>
        <w:p w:rsidR="003056D0" w:rsidRDefault="003056D0" w:rsidP="003056D0">
          <w:pPr>
            <w:pStyle w:val="TOC2"/>
            <w:tabs>
              <w:tab w:val="left" w:pos="7161"/>
              <w:tab w:val="right" w:leader="dot" w:pos="9350"/>
            </w:tabs>
            <w:bidi/>
            <w:rPr>
              <w:rFonts w:eastAsiaTheme="minorEastAsia"/>
              <w:noProof/>
              <w:lang w:val="en-US"/>
            </w:rPr>
          </w:pPr>
          <w:hyperlink w:anchor="_Toc34989036" w:history="1">
            <w:r w:rsidRPr="00FC6A4E">
              <w:rPr>
                <w:rStyle w:val="Hyperlink"/>
                <w:rFonts w:ascii="Palatino Linotype" w:hAnsi="Palatino Linotype"/>
                <w:i/>
                <w:iCs/>
                <w:noProof/>
                <w:lang w:bidi="ar-LB"/>
              </w:rPr>
              <w:t>7.1.</w:t>
            </w:r>
            <w:r>
              <w:rPr>
                <w:rFonts w:eastAsiaTheme="minorEastAsia" w:hint="cs"/>
                <w:noProof/>
                <w:rtl/>
                <w:lang w:val="en-US"/>
              </w:rPr>
              <w:t xml:space="preserve"> </w:t>
            </w:r>
            <w:r w:rsidRPr="00FC6A4E">
              <w:rPr>
                <w:rStyle w:val="Hyperlink"/>
                <w:i/>
                <w:iCs/>
                <w:noProof/>
                <w:rtl/>
                <w:lang w:bidi="ar-LB"/>
              </w:rPr>
              <w:t xml:space="preserve">جدول تلخيصي لمساحة، انتاج، استراد و تصدير النجيليات </w:t>
            </w:r>
            <w:r w:rsidRPr="00FC6A4E">
              <w:rPr>
                <w:rStyle w:val="Hyperlink"/>
                <w:rFonts w:ascii="Palatino Linotype" w:hAnsi="Palatino Linotype"/>
                <w:i/>
                <w:iCs/>
                <w:noProof/>
                <w:rtl/>
                <w:lang w:bidi="ar-LB"/>
              </w:rPr>
              <w:t>(القمح، الأرز، الشوفان، الذرة...)</w:t>
            </w:r>
            <w:r>
              <w:rPr>
                <w:noProof/>
                <w:webHidden/>
              </w:rPr>
              <w:tab/>
            </w:r>
            <w:r>
              <w:rPr>
                <w:noProof/>
                <w:webHidden/>
              </w:rPr>
              <w:fldChar w:fldCharType="begin"/>
            </w:r>
            <w:r>
              <w:rPr>
                <w:noProof/>
                <w:webHidden/>
              </w:rPr>
              <w:instrText xml:space="preserve"> PAGEREF _Toc34989036 \h </w:instrText>
            </w:r>
            <w:r>
              <w:rPr>
                <w:noProof/>
                <w:webHidden/>
              </w:rPr>
            </w:r>
            <w:r>
              <w:rPr>
                <w:noProof/>
                <w:webHidden/>
              </w:rPr>
              <w:fldChar w:fldCharType="separate"/>
            </w:r>
            <w:r w:rsidR="009C334C">
              <w:rPr>
                <w:noProof/>
                <w:webHidden/>
                <w:rtl/>
              </w:rPr>
              <w:t>16</w:t>
            </w:r>
            <w:r>
              <w:rPr>
                <w:noProof/>
                <w:webHidden/>
              </w:rPr>
              <w:fldChar w:fldCharType="end"/>
            </w:r>
          </w:hyperlink>
        </w:p>
        <w:p w:rsidR="003056D0" w:rsidRDefault="003056D0" w:rsidP="003056D0">
          <w:pPr>
            <w:pStyle w:val="TOC2"/>
            <w:tabs>
              <w:tab w:val="left" w:pos="4851"/>
              <w:tab w:val="right" w:leader="dot" w:pos="9350"/>
            </w:tabs>
            <w:bidi/>
            <w:rPr>
              <w:rFonts w:eastAsiaTheme="minorEastAsia"/>
              <w:noProof/>
              <w:lang w:val="en-US"/>
            </w:rPr>
          </w:pPr>
          <w:hyperlink w:anchor="_Toc34989037" w:history="1">
            <w:r w:rsidRPr="00FC6A4E">
              <w:rPr>
                <w:rStyle w:val="Hyperlink"/>
                <w:i/>
                <w:iCs/>
                <w:noProof/>
                <w:rtl/>
                <w:lang w:bidi="ar-LB"/>
              </w:rPr>
              <w:t>7.2.</w:t>
            </w:r>
            <w:r>
              <w:rPr>
                <w:rFonts w:eastAsiaTheme="minorEastAsia" w:hint="cs"/>
                <w:noProof/>
                <w:rtl/>
                <w:lang w:val="en-US"/>
              </w:rPr>
              <w:t xml:space="preserve"> </w:t>
            </w:r>
            <w:r w:rsidRPr="00FC6A4E">
              <w:rPr>
                <w:rStyle w:val="Hyperlink"/>
                <w:i/>
                <w:iCs/>
                <w:noProof/>
                <w:rtl/>
                <w:lang w:bidi="ar-LB"/>
              </w:rPr>
              <w:t>جدول تلخيصي لمساحة، انتاج، استراد و تصدير الحبوب القرنية</w:t>
            </w:r>
            <w:r>
              <w:rPr>
                <w:noProof/>
                <w:webHidden/>
              </w:rPr>
              <w:tab/>
            </w:r>
            <w:r>
              <w:rPr>
                <w:noProof/>
                <w:webHidden/>
              </w:rPr>
              <w:fldChar w:fldCharType="begin"/>
            </w:r>
            <w:r>
              <w:rPr>
                <w:noProof/>
                <w:webHidden/>
              </w:rPr>
              <w:instrText xml:space="preserve"> PAGEREF _Toc34989037 \h </w:instrText>
            </w:r>
            <w:r>
              <w:rPr>
                <w:noProof/>
                <w:webHidden/>
              </w:rPr>
            </w:r>
            <w:r>
              <w:rPr>
                <w:noProof/>
                <w:webHidden/>
              </w:rPr>
              <w:fldChar w:fldCharType="separate"/>
            </w:r>
            <w:r w:rsidR="009C334C">
              <w:rPr>
                <w:noProof/>
                <w:webHidden/>
                <w:rtl/>
              </w:rPr>
              <w:t>16</w:t>
            </w:r>
            <w:r>
              <w:rPr>
                <w:noProof/>
                <w:webHidden/>
              </w:rPr>
              <w:fldChar w:fldCharType="end"/>
            </w:r>
          </w:hyperlink>
        </w:p>
        <w:p w:rsidR="003056D0" w:rsidRDefault="003056D0" w:rsidP="003056D0">
          <w:pPr>
            <w:pStyle w:val="TOC2"/>
            <w:tabs>
              <w:tab w:val="left" w:pos="3954"/>
              <w:tab w:val="right" w:leader="dot" w:pos="9350"/>
            </w:tabs>
            <w:bidi/>
            <w:rPr>
              <w:rFonts w:eastAsiaTheme="minorEastAsia"/>
              <w:noProof/>
              <w:lang w:val="en-US"/>
            </w:rPr>
          </w:pPr>
          <w:hyperlink w:anchor="_Toc34989038" w:history="1">
            <w:r w:rsidRPr="00FC6A4E">
              <w:rPr>
                <w:rStyle w:val="Hyperlink"/>
                <w:i/>
                <w:iCs/>
                <w:noProof/>
                <w:lang w:bidi="ar-LB"/>
              </w:rPr>
              <w:t>7.3.</w:t>
            </w:r>
            <w:r>
              <w:rPr>
                <w:rFonts w:eastAsiaTheme="minorEastAsia" w:hint="cs"/>
                <w:noProof/>
                <w:rtl/>
                <w:lang w:val="en-US"/>
              </w:rPr>
              <w:t xml:space="preserve"> </w:t>
            </w:r>
            <w:r w:rsidRPr="00FC6A4E">
              <w:rPr>
                <w:rStyle w:val="Hyperlink"/>
                <w:i/>
                <w:iCs/>
                <w:noProof/>
                <w:rtl/>
                <w:lang w:bidi="ar-LB"/>
              </w:rPr>
              <w:t>مساحة وانتاج الخضار لعامي 2008 و 2009</w:t>
            </w:r>
            <w:r>
              <w:rPr>
                <w:noProof/>
                <w:webHidden/>
              </w:rPr>
              <w:tab/>
            </w:r>
            <w:r>
              <w:rPr>
                <w:noProof/>
                <w:webHidden/>
              </w:rPr>
              <w:fldChar w:fldCharType="begin"/>
            </w:r>
            <w:r>
              <w:rPr>
                <w:noProof/>
                <w:webHidden/>
              </w:rPr>
              <w:instrText xml:space="preserve"> PAGEREF _Toc34989038 \h </w:instrText>
            </w:r>
            <w:r>
              <w:rPr>
                <w:noProof/>
                <w:webHidden/>
              </w:rPr>
            </w:r>
            <w:r>
              <w:rPr>
                <w:noProof/>
                <w:webHidden/>
              </w:rPr>
              <w:fldChar w:fldCharType="separate"/>
            </w:r>
            <w:r w:rsidR="009C334C">
              <w:rPr>
                <w:noProof/>
                <w:webHidden/>
                <w:rtl/>
              </w:rPr>
              <w:t>16</w:t>
            </w:r>
            <w:r>
              <w:rPr>
                <w:noProof/>
                <w:webHidden/>
              </w:rPr>
              <w:fldChar w:fldCharType="end"/>
            </w:r>
          </w:hyperlink>
        </w:p>
        <w:p w:rsidR="003056D0" w:rsidRDefault="003056D0" w:rsidP="003056D0">
          <w:pPr>
            <w:pStyle w:val="TOC2"/>
            <w:tabs>
              <w:tab w:val="left" w:pos="4770"/>
              <w:tab w:val="right" w:leader="dot" w:pos="9350"/>
            </w:tabs>
            <w:bidi/>
            <w:rPr>
              <w:rFonts w:eastAsiaTheme="minorEastAsia"/>
              <w:noProof/>
              <w:lang w:val="en-US"/>
            </w:rPr>
          </w:pPr>
          <w:hyperlink w:anchor="_Toc34989039" w:history="1">
            <w:r w:rsidRPr="00FC6A4E">
              <w:rPr>
                <w:rStyle w:val="Hyperlink"/>
                <w:i/>
                <w:iCs/>
                <w:noProof/>
                <w:lang w:bidi="ar-LB"/>
              </w:rPr>
              <w:t>7.4.</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الخضار</w:t>
            </w:r>
            <w:r>
              <w:rPr>
                <w:noProof/>
                <w:webHidden/>
              </w:rPr>
              <w:tab/>
            </w:r>
            <w:r>
              <w:rPr>
                <w:noProof/>
                <w:webHidden/>
              </w:rPr>
              <w:fldChar w:fldCharType="begin"/>
            </w:r>
            <w:r>
              <w:rPr>
                <w:noProof/>
                <w:webHidden/>
              </w:rPr>
              <w:instrText xml:space="preserve"> PAGEREF _Toc34989039 \h </w:instrText>
            </w:r>
            <w:r>
              <w:rPr>
                <w:noProof/>
                <w:webHidden/>
              </w:rPr>
            </w:r>
            <w:r>
              <w:rPr>
                <w:noProof/>
                <w:webHidden/>
              </w:rPr>
              <w:fldChar w:fldCharType="separate"/>
            </w:r>
            <w:r w:rsidR="009C334C">
              <w:rPr>
                <w:noProof/>
                <w:webHidden/>
                <w:rtl/>
              </w:rPr>
              <w:t>17</w:t>
            </w:r>
            <w:r>
              <w:rPr>
                <w:noProof/>
                <w:webHidden/>
              </w:rPr>
              <w:fldChar w:fldCharType="end"/>
            </w:r>
          </w:hyperlink>
        </w:p>
        <w:p w:rsidR="003056D0" w:rsidRDefault="003056D0" w:rsidP="003056D0">
          <w:pPr>
            <w:pStyle w:val="TOC2"/>
            <w:tabs>
              <w:tab w:val="left" w:pos="5259"/>
              <w:tab w:val="right" w:leader="dot" w:pos="9350"/>
            </w:tabs>
            <w:bidi/>
            <w:rPr>
              <w:rFonts w:eastAsiaTheme="minorEastAsia"/>
              <w:noProof/>
              <w:lang w:val="en-US"/>
            </w:rPr>
          </w:pPr>
          <w:hyperlink w:anchor="_Toc34989040" w:history="1">
            <w:r w:rsidRPr="00FC6A4E">
              <w:rPr>
                <w:rStyle w:val="Hyperlink"/>
                <w:i/>
                <w:iCs/>
                <w:noProof/>
                <w:lang w:bidi="ar-LB"/>
              </w:rPr>
              <w:t>7.5.</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الخضارالورقية</w:t>
            </w:r>
            <w:r>
              <w:rPr>
                <w:noProof/>
                <w:webHidden/>
              </w:rPr>
              <w:tab/>
            </w:r>
            <w:r>
              <w:rPr>
                <w:noProof/>
                <w:webHidden/>
              </w:rPr>
              <w:fldChar w:fldCharType="begin"/>
            </w:r>
            <w:r>
              <w:rPr>
                <w:noProof/>
                <w:webHidden/>
              </w:rPr>
              <w:instrText xml:space="preserve"> PAGEREF _Toc34989040 \h </w:instrText>
            </w:r>
            <w:r>
              <w:rPr>
                <w:noProof/>
                <w:webHidden/>
              </w:rPr>
            </w:r>
            <w:r>
              <w:rPr>
                <w:noProof/>
                <w:webHidden/>
              </w:rPr>
              <w:fldChar w:fldCharType="separate"/>
            </w:r>
            <w:r w:rsidR="009C334C">
              <w:rPr>
                <w:noProof/>
                <w:webHidden/>
                <w:rtl/>
              </w:rPr>
              <w:t>17</w:t>
            </w:r>
            <w:r>
              <w:rPr>
                <w:noProof/>
                <w:webHidden/>
              </w:rPr>
              <w:fldChar w:fldCharType="end"/>
            </w:r>
          </w:hyperlink>
        </w:p>
        <w:p w:rsidR="003056D0" w:rsidRDefault="003056D0" w:rsidP="003056D0">
          <w:pPr>
            <w:pStyle w:val="TOC2"/>
            <w:tabs>
              <w:tab w:val="left" w:pos="5406"/>
              <w:tab w:val="right" w:leader="dot" w:pos="9350"/>
            </w:tabs>
            <w:bidi/>
            <w:rPr>
              <w:rFonts w:eastAsiaTheme="minorEastAsia"/>
              <w:noProof/>
              <w:lang w:val="en-US"/>
            </w:rPr>
          </w:pPr>
          <w:hyperlink w:anchor="_Toc34989041" w:history="1">
            <w:r w:rsidRPr="00FC6A4E">
              <w:rPr>
                <w:rStyle w:val="Hyperlink"/>
                <w:i/>
                <w:iCs/>
                <w:noProof/>
                <w:lang w:bidi="ar-LB"/>
              </w:rPr>
              <w:t>7.6.</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الخضارذات ثمار</w:t>
            </w:r>
            <w:r>
              <w:rPr>
                <w:noProof/>
                <w:webHidden/>
              </w:rPr>
              <w:tab/>
            </w:r>
            <w:r>
              <w:rPr>
                <w:noProof/>
                <w:webHidden/>
              </w:rPr>
              <w:fldChar w:fldCharType="begin"/>
            </w:r>
            <w:r>
              <w:rPr>
                <w:noProof/>
                <w:webHidden/>
              </w:rPr>
              <w:instrText xml:space="preserve"> PAGEREF _Toc34989041 \h </w:instrText>
            </w:r>
            <w:r>
              <w:rPr>
                <w:noProof/>
                <w:webHidden/>
              </w:rPr>
            </w:r>
            <w:r>
              <w:rPr>
                <w:noProof/>
                <w:webHidden/>
              </w:rPr>
              <w:fldChar w:fldCharType="separate"/>
            </w:r>
            <w:r w:rsidR="009C334C">
              <w:rPr>
                <w:noProof/>
                <w:webHidden/>
                <w:rtl/>
              </w:rPr>
              <w:t>17</w:t>
            </w:r>
            <w:r>
              <w:rPr>
                <w:noProof/>
                <w:webHidden/>
              </w:rPr>
              <w:fldChar w:fldCharType="end"/>
            </w:r>
          </w:hyperlink>
        </w:p>
        <w:p w:rsidR="003056D0" w:rsidRDefault="003056D0" w:rsidP="003056D0">
          <w:pPr>
            <w:pStyle w:val="TOC2"/>
            <w:tabs>
              <w:tab w:val="left" w:pos="6818"/>
              <w:tab w:val="right" w:leader="dot" w:pos="9350"/>
            </w:tabs>
            <w:bidi/>
            <w:rPr>
              <w:rFonts w:eastAsiaTheme="minorEastAsia"/>
              <w:noProof/>
              <w:lang w:val="en-US"/>
            </w:rPr>
          </w:pPr>
          <w:hyperlink w:anchor="_Toc34989042" w:history="1">
            <w:r w:rsidRPr="00FC6A4E">
              <w:rPr>
                <w:rStyle w:val="Hyperlink"/>
                <w:i/>
                <w:iCs/>
                <w:noProof/>
                <w:lang w:bidi="ar-LB"/>
              </w:rPr>
              <w:t>7.7.</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الدرنيات، الأبصال و النباتات الجذريّة</w:t>
            </w:r>
            <w:r>
              <w:rPr>
                <w:noProof/>
                <w:webHidden/>
              </w:rPr>
              <w:tab/>
            </w:r>
            <w:r>
              <w:rPr>
                <w:noProof/>
                <w:webHidden/>
              </w:rPr>
              <w:fldChar w:fldCharType="begin"/>
            </w:r>
            <w:r>
              <w:rPr>
                <w:noProof/>
                <w:webHidden/>
              </w:rPr>
              <w:instrText xml:space="preserve"> PAGEREF _Toc34989042 \h </w:instrText>
            </w:r>
            <w:r>
              <w:rPr>
                <w:noProof/>
                <w:webHidden/>
              </w:rPr>
            </w:r>
            <w:r>
              <w:rPr>
                <w:noProof/>
                <w:webHidden/>
              </w:rPr>
              <w:fldChar w:fldCharType="separate"/>
            </w:r>
            <w:r w:rsidR="009C334C">
              <w:rPr>
                <w:noProof/>
                <w:webHidden/>
                <w:rtl/>
              </w:rPr>
              <w:t>18</w:t>
            </w:r>
            <w:r>
              <w:rPr>
                <w:noProof/>
                <w:webHidden/>
              </w:rPr>
              <w:fldChar w:fldCharType="end"/>
            </w:r>
          </w:hyperlink>
        </w:p>
        <w:p w:rsidR="003056D0" w:rsidRDefault="003056D0" w:rsidP="003056D0">
          <w:pPr>
            <w:pStyle w:val="TOC2"/>
            <w:tabs>
              <w:tab w:val="left" w:pos="4677"/>
              <w:tab w:val="right" w:leader="dot" w:pos="9350"/>
            </w:tabs>
            <w:bidi/>
            <w:rPr>
              <w:rFonts w:eastAsiaTheme="minorEastAsia"/>
              <w:noProof/>
              <w:lang w:val="en-US"/>
            </w:rPr>
          </w:pPr>
          <w:hyperlink w:anchor="_Toc34989043" w:history="1">
            <w:r w:rsidRPr="00FC6A4E">
              <w:rPr>
                <w:rStyle w:val="Hyperlink"/>
                <w:i/>
                <w:iCs/>
                <w:noProof/>
                <w:lang w:bidi="ar-LB"/>
              </w:rPr>
              <w:t>7.8.</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الفواكه</w:t>
            </w:r>
            <w:r>
              <w:rPr>
                <w:noProof/>
                <w:webHidden/>
              </w:rPr>
              <w:tab/>
            </w:r>
            <w:r>
              <w:rPr>
                <w:noProof/>
                <w:webHidden/>
              </w:rPr>
              <w:fldChar w:fldCharType="begin"/>
            </w:r>
            <w:r>
              <w:rPr>
                <w:noProof/>
                <w:webHidden/>
              </w:rPr>
              <w:instrText xml:space="preserve"> PAGEREF _Toc34989043 \h </w:instrText>
            </w:r>
            <w:r>
              <w:rPr>
                <w:noProof/>
                <w:webHidden/>
              </w:rPr>
            </w:r>
            <w:r>
              <w:rPr>
                <w:noProof/>
                <w:webHidden/>
              </w:rPr>
              <w:fldChar w:fldCharType="separate"/>
            </w:r>
            <w:r w:rsidR="009C334C">
              <w:rPr>
                <w:noProof/>
                <w:webHidden/>
                <w:rtl/>
              </w:rPr>
              <w:t>18</w:t>
            </w:r>
            <w:r>
              <w:rPr>
                <w:noProof/>
                <w:webHidden/>
              </w:rPr>
              <w:fldChar w:fldCharType="end"/>
            </w:r>
          </w:hyperlink>
        </w:p>
        <w:p w:rsidR="003056D0" w:rsidRDefault="003056D0" w:rsidP="003056D0">
          <w:pPr>
            <w:pStyle w:val="TOC2"/>
            <w:tabs>
              <w:tab w:val="left" w:pos="4735"/>
              <w:tab w:val="right" w:leader="dot" w:pos="9350"/>
            </w:tabs>
            <w:bidi/>
            <w:rPr>
              <w:rFonts w:eastAsiaTheme="minorEastAsia"/>
              <w:noProof/>
              <w:lang w:val="en-US"/>
            </w:rPr>
          </w:pPr>
          <w:hyperlink w:anchor="_Toc34989044" w:history="1">
            <w:r w:rsidRPr="00FC6A4E">
              <w:rPr>
                <w:rStyle w:val="Hyperlink"/>
                <w:i/>
                <w:iCs/>
                <w:noProof/>
                <w:lang w:bidi="ar-LB"/>
              </w:rPr>
              <w:t>7.9.</w:t>
            </w:r>
            <w:r>
              <w:rPr>
                <w:rFonts w:eastAsiaTheme="minorEastAsia" w:hint="cs"/>
                <w:noProof/>
                <w:rtl/>
                <w:lang w:val="en-US"/>
              </w:rPr>
              <w:t xml:space="preserve"> </w:t>
            </w:r>
            <w:r w:rsidRPr="00FC6A4E">
              <w:rPr>
                <w:rStyle w:val="Hyperlink"/>
                <w:i/>
                <w:iCs/>
                <w:noProof/>
                <w:rtl/>
                <w:lang w:bidi="ar-LB"/>
              </w:rPr>
              <w:t>جدول تلخيصي لمساحة، انتاج، استيراد و تصدير الزيتون</w:t>
            </w:r>
            <w:r>
              <w:rPr>
                <w:noProof/>
                <w:webHidden/>
              </w:rPr>
              <w:tab/>
            </w:r>
            <w:r>
              <w:rPr>
                <w:noProof/>
                <w:webHidden/>
              </w:rPr>
              <w:fldChar w:fldCharType="begin"/>
            </w:r>
            <w:r>
              <w:rPr>
                <w:noProof/>
                <w:webHidden/>
              </w:rPr>
              <w:instrText xml:space="preserve"> PAGEREF _Toc34989044 \h </w:instrText>
            </w:r>
            <w:r>
              <w:rPr>
                <w:noProof/>
                <w:webHidden/>
              </w:rPr>
            </w:r>
            <w:r>
              <w:rPr>
                <w:noProof/>
                <w:webHidden/>
              </w:rPr>
              <w:fldChar w:fldCharType="separate"/>
            </w:r>
            <w:r w:rsidR="009C334C">
              <w:rPr>
                <w:noProof/>
                <w:webHidden/>
                <w:rtl/>
              </w:rPr>
              <w:t>18</w:t>
            </w:r>
            <w:r>
              <w:rPr>
                <w:noProof/>
                <w:webHidden/>
              </w:rPr>
              <w:fldChar w:fldCharType="end"/>
            </w:r>
          </w:hyperlink>
        </w:p>
        <w:p w:rsidR="003056D0" w:rsidRDefault="003056D0" w:rsidP="003056D0">
          <w:pPr>
            <w:pStyle w:val="TOC2"/>
            <w:tabs>
              <w:tab w:val="left" w:pos="4774"/>
              <w:tab w:val="right" w:leader="dot" w:pos="9350"/>
            </w:tabs>
            <w:bidi/>
            <w:rPr>
              <w:rFonts w:eastAsiaTheme="minorEastAsia"/>
              <w:noProof/>
              <w:lang w:val="en-US"/>
            </w:rPr>
          </w:pPr>
          <w:hyperlink w:anchor="_Toc34989045" w:history="1">
            <w:r w:rsidRPr="00FC6A4E">
              <w:rPr>
                <w:rStyle w:val="Hyperlink"/>
                <w:i/>
                <w:iCs/>
                <w:noProof/>
                <w:lang w:bidi="ar-LB"/>
              </w:rPr>
              <w:t>7.10.</w:t>
            </w:r>
            <w:r>
              <w:rPr>
                <w:rFonts w:eastAsiaTheme="minorEastAsia" w:hint="cs"/>
                <w:noProof/>
                <w:rtl/>
                <w:lang w:val="en-US"/>
              </w:rPr>
              <w:t xml:space="preserve"> </w:t>
            </w:r>
            <w:r w:rsidRPr="00FC6A4E">
              <w:rPr>
                <w:rStyle w:val="Hyperlink"/>
                <w:i/>
                <w:iCs/>
                <w:noProof/>
                <w:rtl/>
                <w:lang w:bidi="ar-LB"/>
              </w:rPr>
              <w:t>تفصيل مساحة و انتاج الزراعات لعامي 2008 و 2009</w:t>
            </w:r>
            <w:r>
              <w:rPr>
                <w:noProof/>
                <w:webHidden/>
              </w:rPr>
              <w:tab/>
            </w:r>
            <w:r>
              <w:rPr>
                <w:noProof/>
                <w:webHidden/>
              </w:rPr>
              <w:fldChar w:fldCharType="begin"/>
            </w:r>
            <w:r>
              <w:rPr>
                <w:noProof/>
                <w:webHidden/>
              </w:rPr>
              <w:instrText xml:space="preserve"> PAGEREF _Toc34989045 \h </w:instrText>
            </w:r>
            <w:r>
              <w:rPr>
                <w:noProof/>
                <w:webHidden/>
              </w:rPr>
            </w:r>
            <w:r>
              <w:rPr>
                <w:noProof/>
                <w:webHidden/>
              </w:rPr>
              <w:fldChar w:fldCharType="separate"/>
            </w:r>
            <w:r w:rsidR="009C334C">
              <w:rPr>
                <w:noProof/>
                <w:webHidden/>
                <w:rtl/>
              </w:rPr>
              <w:t>19</w:t>
            </w:r>
            <w:r>
              <w:rPr>
                <w:noProof/>
                <w:webHidden/>
              </w:rPr>
              <w:fldChar w:fldCharType="end"/>
            </w:r>
          </w:hyperlink>
        </w:p>
        <w:p w:rsidR="003056D0" w:rsidRDefault="003056D0" w:rsidP="003056D0">
          <w:pPr>
            <w:pStyle w:val="TOC1"/>
            <w:rPr>
              <w:rFonts w:eastAsiaTheme="minorEastAsia"/>
              <w:noProof/>
              <w:lang w:val="en-US"/>
            </w:rPr>
          </w:pPr>
          <w:hyperlink w:anchor="_Toc34989046" w:history="1">
            <w:r w:rsidRPr="00FC6A4E">
              <w:rPr>
                <w:rStyle w:val="Hyperlink"/>
                <w:b/>
                <w:bCs/>
                <w:noProof/>
                <w:lang w:bidi="ar-LB"/>
              </w:rPr>
              <w:t>8.</w:t>
            </w:r>
            <w:r>
              <w:rPr>
                <w:rFonts w:eastAsiaTheme="minorEastAsia" w:hint="cs"/>
                <w:noProof/>
                <w:rtl/>
                <w:lang w:val="en-US"/>
              </w:rPr>
              <w:t xml:space="preserve"> </w:t>
            </w:r>
            <w:r w:rsidRPr="00FC6A4E">
              <w:rPr>
                <w:rStyle w:val="Hyperlink"/>
                <w:b/>
                <w:bCs/>
                <w:noProof/>
                <w:rtl/>
                <w:lang w:val="en-US" w:bidi="ar-LB"/>
              </w:rPr>
              <w:t>نبات القمح</w:t>
            </w:r>
            <w:r>
              <w:rPr>
                <w:noProof/>
                <w:webHidden/>
              </w:rPr>
              <w:tab/>
            </w:r>
            <w:r>
              <w:rPr>
                <w:noProof/>
                <w:webHidden/>
              </w:rPr>
              <w:fldChar w:fldCharType="begin"/>
            </w:r>
            <w:r>
              <w:rPr>
                <w:noProof/>
                <w:webHidden/>
              </w:rPr>
              <w:instrText xml:space="preserve"> PAGEREF _Toc34989046 \h </w:instrText>
            </w:r>
            <w:r>
              <w:rPr>
                <w:noProof/>
                <w:webHidden/>
              </w:rPr>
            </w:r>
            <w:r>
              <w:rPr>
                <w:noProof/>
                <w:webHidden/>
              </w:rPr>
              <w:fldChar w:fldCharType="separate"/>
            </w:r>
            <w:r w:rsidR="009C334C">
              <w:rPr>
                <w:noProof/>
                <w:webHidden/>
                <w:rtl/>
              </w:rPr>
              <w:t>22</w:t>
            </w:r>
            <w:r>
              <w:rPr>
                <w:noProof/>
                <w:webHidden/>
              </w:rPr>
              <w:fldChar w:fldCharType="end"/>
            </w:r>
          </w:hyperlink>
        </w:p>
        <w:p w:rsidR="003056D0" w:rsidRDefault="003056D0" w:rsidP="003056D0">
          <w:pPr>
            <w:pStyle w:val="TOC2"/>
            <w:tabs>
              <w:tab w:val="left" w:pos="1540"/>
              <w:tab w:val="right" w:leader="dot" w:pos="9350"/>
            </w:tabs>
            <w:bidi/>
            <w:rPr>
              <w:rFonts w:eastAsiaTheme="minorEastAsia"/>
              <w:noProof/>
              <w:lang w:val="en-US"/>
            </w:rPr>
          </w:pPr>
          <w:hyperlink w:anchor="_Toc34989047" w:history="1">
            <w:r w:rsidRPr="00FC6A4E">
              <w:rPr>
                <w:rStyle w:val="Hyperlink"/>
                <w:rFonts w:ascii="Palatino Linotype" w:hAnsi="Palatino Linotype"/>
                <w:i/>
                <w:iCs/>
                <w:noProof/>
                <w:rtl/>
                <w:lang w:val="en-US" w:bidi="ar-LB"/>
              </w:rPr>
              <w:t>8.1.</w:t>
            </w:r>
            <w:r>
              <w:rPr>
                <w:rFonts w:eastAsiaTheme="minorEastAsia" w:hint="cs"/>
                <w:noProof/>
                <w:rtl/>
                <w:lang w:val="en-US"/>
              </w:rPr>
              <w:t xml:space="preserve"> </w:t>
            </w:r>
            <w:r w:rsidRPr="00FC6A4E">
              <w:rPr>
                <w:rStyle w:val="Hyperlink"/>
                <w:rFonts w:ascii="Palatino Linotype" w:hAnsi="Palatino Linotype"/>
                <w:i/>
                <w:iCs/>
                <w:noProof/>
                <w:rtl/>
                <w:lang w:val="en-US" w:bidi="ar-LB"/>
              </w:rPr>
              <w:t>ظروف المناخ</w:t>
            </w:r>
            <w:r>
              <w:rPr>
                <w:noProof/>
                <w:webHidden/>
              </w:rPr>
              <w:tab/>
            </w:r>
            <w:r>
              <w:rPr>
                <w:noProof/>
                <w:webHidden/>
              </w:rPr>
              <w:fldChar w:fldCharType="begin"/>
            </w:r>
            <w:r>
              <w:rPr>
                <w:noProof/>
                <w:webHidden/>
              </w:rPr>
              <w:instrText xml:space="preserve"> PAGEREF _Toc34989047 \h </w:instrText>
            </w:r>
            <w:r>
              <w:rPr>
                <w:noProof/>
                <w:webHidden/>
              </w:rPr>
            </w:r>
            <w:r>
              <w:rPr>
                <w:noProof/>
                <w:webHidden/>
              </w:rPr>
              <w:fldChar w:fldCharType="separate"/>
            </w:r>
            <w:r w:rsidR="009C334C">
              <w:rPr>
                <w:noProof/>
                <w:webHidden/>
                <w:rtl/>
              </w:rPr>
              <w:t>22</w:t>
            </w:r>
            <w:r>
              <w:rPr>
                <w:noProof/>
                <w:webHidden/>
              </w:rPr>
              <w:fldChar w:fldCharType="end"/>
            </w:r>
          </w:hyperlink>
        </w:p>
        <w:p w:rsidR="003056D0" w:rsidRDefault="003056D0" w:rsidP="003056D0">
          <w:pPr>
            <w:pStyle w:val="TOC2"/>
            <w:tabs>
              <w:tab w:val="left" w:pos="1320"/>
              <w:tab w:val="right" w:leader="dot" w:pos="9350"/>
            </w:tabs>
            <w:bidi/>
            <w:rPr>
              <w:rFonts w:eastAsiaTheme="minorEastAsia"/>
              <w:noProof/>
              <w:lang w:val="en-US"/>
            </w:rPr>
          </w:pPr>
          <w:hyperlink w:anchor="_Toc34989048" w:history="1">
            <w:r w:rsidRPr="00FC6A4E">
              <w:rPr>
                <w:rStyle w:val="Hyperlink"/>
                <w:rFonts w:ascii="Palatino Linotype" w:hAnsi="Palatino Linotype"/>
                <w:i/>
                <w:iCs/>
                <w:noProof/>
                <w:rtl/>
                <w:lang w:val="en-US" w:bidi="ar-LB"/>
              </w:rPr>
              <w:t>8.2.</w:t>
            </w:r>
            <w:r>
              <w:rPr>
                <w:rFonts w:eastAsiaTheme="minorEastAsia" w:hint="cs"/>
                <w:noProof/>
                <w:rtl/>
                <w:lang w:val="en-US"/>
              </w:rPr>
              <w:t xml:space="preserve"> </w:t>
            </w:r>
            <w:r w:rsidRPr="00FC6A4E">
              <w:rPr>
                <w:rStyle w:val="Hyperlink"/>
                <w:rFonts w:ascii="Palatino Linotype" w:hAnsi="Palatino Linotype"/>
                <w:i/>
                <w:iCs/>
                <w:noProof/>
                <w:rtl/>
                <w:lang w:val="en-US" w:bidi="ar-LB"/>
              </w:rPr>
              <w:t>نوع التربة</w:t>
            </w:r>
            <w:r>
              <w:rPr>
                <w:noProof/>
                <w:webHidden/>
              </w:rPr>
              <w:tab/>
            </w:r>
            <w:r>
              <w:rPr>
                <w:noProof/>
                <w:webHidden/>
              </w:rPr>
              <w:fldChar w:fldCharType="begin"/>
            </w:r>
            <w:r>
              <w:rPr>
                <w:noProof/>
                <w:webHidden/>
              </w:rPr>
              <w:instrText xml:space="preserve"> PAGEREF _Toc34989048 \h </w:instrText>
            </w:r>
            <w:r>
              <w:rPr>
                <w:noProof/>
                <w:webHidden/>
              </w:rPr>
            </w:r>
            <w:r>
              <w:rPr>
                <w:noProof/>
                <w:webHidden/>
              </w:rPr>
              <w:fldChar w:fldCharType="separate"/>
            </w:r>
            <w:r w:rsidR="009C334C">
              <w:rPr>
                <w:noProof/>
                <w:webHidden/>
                <w:rtl/>
              </w:rPr>
              <w:t>22</w:t>
            </w:r>
            <w:r>
              <w:rPr>
                <w:noProof/>
                <w:webHidden/>
              </w:rPr>
              <w:fldChar w:fldCharType="end"/>
            </w:r>
          </w:hyperlink>
        </w:p>
        <w:p w:rsidR="003056D0" w:rsidRDefault="003056D0" w:rsidP="003056D0">
          <w:pPr>
            <w:pStyle w:val="TOC2"/>
            <w:tabs>
              <w:tab w:val="left" w:pos="1540"/>
              <w:tab w:val="right" w:leader="dot" w:pos="9350"/>
            </w:tabs>
            <w:bidi/>
            <w:rPr>
              <w:rFonts w:eastAsiaTheme="minorEastAsia"/>
              <w:noProof/>
              <w:lang w:val="en-US"/>
            </w:rPr>
          </w:pPr>
          <w:hyperlink w:anchor="_Toc34989049" w:history="1">
            <w:r w:rsidRPr="00FC6A4E">
              <w:rPr>
                <w:rStyle w:val="Hyperlink"/>
                <w:rFonts w:ascii="Palatino Linotype" w:hAnsi="Palatino Linotype"/>
                <w:i/>
                <w:iCs/>
                <w:noProof/>
                <w:rtl/>
                <w:lang w:val="en-US" w:bidi="ar-LB"/>
              </w:rPr>
              <w:t>8.3.</w:t>
            </w:r>
            <w:r>
              <w:rPr>
                <w:rFonts w:eastAsiaTheme="minorEastAsia" w:hint="cs"/>
                <w:noProof/>
                <w:rtl/>
                <w:lang w:val="en-US"/>
              </w:rPr>
              <w:t xml:space="preserve"> </w:t>
            </w:r>
            <w:r w:rsidRPr="00FC6A4E">
              <w:rPr>
                <w:rStyle w:val="Hyperlink"/>
                <w:rFonts w:ascii="Palatino Linotype" w:hAnsi="Palatino Linotype"/>
                <w:i/>
                <w:iCs/>
                <w:noProof/>
                <w:rtl/>
                <w:lang w:val="en-US" w:bidi="ar-LB"/>
              </w:rPr>
              <w:t>اختيار الارض</w:t>
            </w:r>
            <w:r>
              <w:rPr>
                <w:noProof/>
                <w:webHidden/>
              </w:rPr>
              <w:tab/>
            </w:r>
            <w:r>
              <w:rPr>
                <w:noProof/>
                <w:webHidden/>
              </w:rPr>
              <w:fldChar w:fldCharType="begin"/>
            </w:r>
            <w:r>
              <w:rPr>
                <w:noProof/>
                <w:webHidden/>
              </w:rPr>
              <w:instrText xml:space="preserve"> PAGEREF _Toc34989049 \h </w:instrText>
            </w:r>
            <w:r>
              <w:rPr>
                <w:noProof/>
                <w:webHidden/>
              </w:rPr>
            </w:r>
            <w:r>
              <w:rPr>
                <w:noProof/>
                <w:webHidden/>
              </w:rPr>
              <w:fldChar w:fldCharType="separate"/>
            </w:r>
            <w:r w:rsidR="009C334C">
              <w:rPr>
                <w:noProof/>
                <w:webHidden/>
                <w:rtl/>
              </w:rPr>
              <w:t>22</w:t>
            </w:r>
            <w:r>
              <w:rPr>
                <w:noProof/>
                <w:webHidden/>
              </w:rPr>
              <w:fldChar w:fldCharType="end"/>
            </w:r>
          </w:hyperlink>
        </w:p>
        <w:p w:rsidR="003056D0" w:rsidRDefault="003056D0" w:rsidP="003056D0">
          <w:pPr>
            <w:pStyle w:val="TOC2"/>
            <w:tabs>
              <w:tab w:val="left" w:pos="2538"/>
              <w:tab w:val="right" w:leader="dot" w:pos="9350"/>
            </w:tabs>
            <w:bidi/>
            <w:rPr>
              <w:rFonts w:eastAsiaTheme="minorEastAsia"/>
              <w:noProof/>
              <w:lang w:val="en-US"/>
            </w:rPr>
          </w:pPr>
          <w:hyperlink w:anchor="_Toc34989050" w:history="1">
            <w:r w:rsidRPr="00FC6A4E">
              <w:rPr>
                <w:rStyle w:val="Hyperlink"/>
                <w:rFonts w:ascii="Palatino Linotype" w:hAnsi="Palatino Linotype"/>
                <w:i/>
                <w:iCs/>
                <w:noProof/>
                <w:rtl/>
                <w:lang w:val="en-US" w:bidi="ar-LB"/>
              </w:rPr>
              <w:t>8.4.</w:t>
            </w:r>
            <w:r>
              <w:rPr>
                <w:rFonts w:eastAsiaTheme="minorEastAsia" w:hint="cs"/>
                <w:noProof/>
                <w:rtl/>
                <w:lang w:val="en-US"/>
              </w:rPr>
              <w:t xml:space="preserve"> </w:t>
            </w:r>
            <w:r w:rsidRPr="00FC6A4E">
              <w:rPr>
                <w:rStyle w:val="Hyperlink"/>
                <w:rFonts w:ascii="Palatino Linotype" w:hAnsi="Palatino Linotype"/>
                <w:i/>
                <w:iCs/>
                <w:noProof/>
                <w:rtl/>
                <w:lang w:val="en-US" w:bidi="ar-LB"/>
              </w:rPr>
              <w:t>معدل البذار و الكثافة الزراعية</w:t>
            </w:r>
            <w:r>
              <w:rPr>
                <w:noProof/>
                <w:webHidden/>
              </w:rPr>
              <w:tab/>
            </w:r>
            <w:r>
              <w:rPr>
                <w:noProof/>
                <w:webHidden/>
              </w:rPr>
              <w:fldChar w:fldCharType="begin"/>
            </w:r>
            <w:r>
              <w:rPr>
                <w:noProof/>
                <w:webHidden/>
              </w:rPr>
              <w:instrText xml:space="preserve"> PAGEREF _Toc34989050 \h </w:instrText>
            </w:r>
            <w:r>
              <w:rPr>
                <w:noProof/>
                <w:webHidden/>
              </w:rPr>
            </w:r>
            <w:r>
              <w:rPr>
                <w:noProof/>
                <w:webHidden/>
              </w:rPr>
              <w:fldChar w:fldCharType="separate"/>
            </w:r>
            <w:r w:rsidR="009C334C">
              <w:rPr>
                <w:noProof/>
                <w:webHidden/>
                <w:rtl/>
              </w:rPr>
              <w:t>23</w:t>
            </w:r>
            <w:r>
              <w:rPr>
                <w:noProof/>
                <w:webHidden/>
              </w:rPr>
              <w:fldChar w:fldCharType="end"/>
            </w:r>
          </w:hyperlink>
        </w:p>
        <w:p w:rsidR="003056D0" w:rsidRDefault="003056D0" w:rsidP="003056D0">
          <w:pPr>
            <w:pStyle w:val="TOC2"/>
            <w:tabs>
              <w:tab w:val="left" w:pos="2550"/>
              <w:tab w:val="right" w:leader="dot" w:pos="9350"/>
            </w:tabs>
            <w:bidi/>
            <w:rPr>
              <w:rFonts w:eastAsiaTheme="minorEastAsia"/>
              <w:noProof/>
              <w:lang w:val="en-US"/>
            </w:rPr>
          </w:pPr>
          <w:hyperlink w:anchor="_Toc34989051" w:history="1">
            <w:r w:rsidRPr="00FC6A4E">
              <w:rPr>
                <w:rStyle w:val="Hyperlink"/>
                <w:rFonts w:ascii="Palatino Linotype" w:hAnsi="Palatino Linotype"/>
                <w:i/>
                <w:iCs/>
                <w:noProof/>
                <w:rtl/>
                <w:lang w:val="en-US" w:bidi="ar-LB"/>
              </w:rPr>
              <w:t>8.5.</w:t>
            </w:r>
            <w:r>
              <w:rPr>
                <w:rFonts w:eastAsiaTheme="minorEastAsia" w:hint="cs"/>
                <w:noProof/>
                <w:rtl/>
                <w:lang w:val="en-US"/>
              </w:rPr>
              <w:t xml:space="preserve"> </w:t>
            </w:r>
            <w:r w:rsidRPr="00FC6A4E">
              <w:rPr>
                <w:rStyle w:val="Hyperlink"/>
                <w:rFonts w:ascii="Palatino Linotype" w:hAnsi="Palatino Linotype"/>
                <w:i/>
                <w:iCs/>
                <w:noProof/>
                <w:rtl/>
                <w:lang w:val="en-US" w:bidi="ar-LB"/>
              </w:rPr>
              <w:t>معالجة البذور و عمق الزراعة</w:t>
            </w:r>
            <w:r>
              <w:rPr>
                <w:noProof/>
                <w:webHidden/>
              </w:rPr>
              <w:tab/>
            </w:r>
            <w:r>
              <w:rPr>
                <w:noProof/>
                <w:webHidden/>
              </w:rPr>
              <w:fldChar w:fldCharType="begin"/>
            </w:r>
            <w:r>
              <w:rPr>
                <w:noProof/>
                <w:webHidden/>
              </w:rPr>
              <w:instrText xml:space="preserve"> PAGEREF _Toc34989051 \h </w:instrText>
            </w:r>
            <w:r>
              <w:rPr>
                <w:noProof/>
                <w:webHidden/>
              </w:rPr>
            </w:r>
            <w:r>
              <w:rPr>
                <w:noProof/>
                <w:webHidden/>
              </w:rPr>
              <w:fldChar w:fldCharType="separate"/>
            </w:r>
            <w:r w:rsidR="009C334C">
              <w:rPr>
                <w:noProof/>
                <w:webHidden/>
                <w:rtl/>
              </w:rPr>
              <w:t>23</w:t>
            </w:r>
            <w:r>
              <w:rPr>
                <w:noProof/>
                <w:webHidden/>
              </w:rPr>
              <w:fldChar w:fldCharType="end"/>
            </w:r>
          </w:hyperlink>
        </w:p>
        <w:p w:rsidR="003056D0" w:rsidRDefault="003056D0" w:rsidP="003056D0">
          <w:pPr>
            <w:pStyle w:val="TOC2"/>
            <w:tabs>
              <w:tab w:val="left" w:pos="880"/>
              <w:tab w:val="right" w:leader="dot" w:pos="9350"/>
            </w:tabs>
            <w:bidi/>
            <w:rPr>
              <w:rFonts w:eastAsiaTheme="minorEastAsia"/>
              <w:noProof/>
              <w:lang w:val="en-US"/>
            </w:rPr>
          </w:pPr>
          <w:hyperlink w:anchor="_Toc34989052" w:history="1">
            <w:r w:rsidRPr="00FC6A4E">
              <w:rPr>
                <w:rStyle w:val="Hyperlink"/>
                <w:rFonts w:ascii="Palatino Linotype" w:hAnsi="Palatino Linotype"/>
                <w:i/>
                <w:iCs/>
                <w:noProof/>
                <w:rtl/>
                <w:lang w:val="en-US" w:bidi="ar-LB"/>
              </w:rPr>
              <w:t>8.6.</w:t>
            </w:r>
            <w:r>
              <w:rPr>
                <w:rFonts w:eastAsiaTheme="minorEastAsia" w:hint="cs"/>
                <w:noProof/>
                <w:rtl/>
                <w:lang w:val="en-US"/>
              </w:rPr>
              <w:t xml:space="preserve"> </w:t>
            </w:r>
            <w:r w:rsidRPr="00FC6A4E">
              <w:rPr>
                <w:rStyle w:val="Hyperlink"/>
                <w:rFonts w:ascii="Palatino Linotype" w:hAnsi="Palatino Linotype"/>
                <w:i/>
                <w:iCs/>
                <w:noProof/>
                <w:rtl/>
                <w:lang w:val="en-US" w:bidi="ar-LB"/>
              </w:rPr>
              <w:t>الرِيّ</w:t>
            </w:r>
            <w:r>
              <w:rPr>
                <w:noProof/>
                <w:webHidden/>
              </w:rPr>
              <w:tab/>
            </w:r>
            <w:r>
              <w:rPr>
                <w:noProof/>
                <w:webHidden/>
              </w:rPr>
              <w:fldChar w:fldCharType="begin"/>
            </w:r>
            <w:r>
              <w:rPr>
                <w:noProof/>
                <w:webHidden/>
              </w:rPr>
              <w:instrText xml:space="preserve"> PAGEREF _Toc34989052 \h </w:instrText>
            </w:r>
            <w:r>
              <w:rPr>
                <w:noProof/>
                <w:webHidden/>
              </w:rPr>
            </w:r>
            <w:r>
              <w:rPr>
                <w:noProof/>
                <w:webHidden/>
              </w:rPr>
              <w:fldChar w:fldCharType="separate"/>
            </w:r>
            <w:r w:rsidR="009C334C">
              <w:rPr>
                <w:noProof/>
                <w:webHidden/>
                <w:rtl/>
              </w:rPr>
              <w:t>23</w:t>
            </w:r>
            <w:r>
              <w:rPr>
                <w:noProof/>
                <w:webHidden/>
              </w:rPr>
              <w:fldChar w:fldCharType="end"/>
            </w:r>
          </w:hyperlink>
        </w:p>
        <w:p w:rsidR="003056D0" w:rsidRDefault="003056D0" w:rsidP="003056D0">
          <w:pPr>
            <w:pStyle w:val="TOC2"/>
            <w:tabs>
              <w:tab w:val="left" w:pos="2146"/>
              <w:tab w:val="right" w:leader="dot" w:pos="9350"/>
            </w:tabs>
            <w:bidi/>
            <w:rPr>
              <w:rFonts w:eastAsiaTheme="minorEastAsia"/>
              <w:noProof/>
              <w:lang w:val="en-US"/>
            </w:rPr>
          </w:pPr>
          <w:hyperlink w:anchor="_Toc34989053" w:history="1">
            <w:r>
              <w:rPr>
                <w:rStyle w:val="Hyperlink"/>
                <w:rFonts w:ascii="Palatino Linotype" w:hAnsi="Palatino Linotype"/>
                <w:i/>
                <w:iCs/>
                <w:noProof/>
                <w:rtl/>
                <w:lang w:val="en-US" w:bidi="ar-LB"/>
              </w:rPr>
              <w:t>8.7</w:t>
            </w:r>
            <w:r>
              <w:rPr>
                <w:rFonts w:eastAsiaTheme="minorEastAsia" w:hint="cs"/>
                <w:noProof/>
                <w:rtl/>
                <w:lang w:val="en-US"/>
              </w:rPr>
              <w:t xml:space="preserve"> </w:t>
            </w:r>
            <w:r w:rsidRPr="00FC6A4E">
              <w:rPr>
                <w:rStyle w:val="Hyperlink"/>
                <w:rFonts w:ascii="Palatino Linotype" w:hAnsi="Palatino Linotype"/>
                <w:i/>
                <w:iCs/>
                <w:noProof/>
                <w:rtl/>
                <w:lang w:val="en-US" w:bidi="ar-LB"/>
              </w:rPr>
              <w:t>مكافحة الاعشاب الضارة</w:t>
            </w:r>
            <w:r>
              <w:rPr>
                <w:noProof/>
                <w:webHidden/>
              </w:rPr>
              <w:tab/>
            </w:r>
            <w:r>
              <w:rPr>
                <w:noProof/>
                <w:webHidden/>
              </w:rPr>
              <w:fldChar w:fldCharType="begin"/>
            </w:r>
            <w:r>
              <w:rPr>
                <w:noProof/>
                <w:webHidden/>
              </w:rPr>
              <w:instrText xml:space="preserve"> PAGEREF _Toc34989053 \h </w:instrText>
            </w:r>
            <w:r>
              <w:rPr>
                <w:noProof/>
                <w:webHidden/>
              </w:rPr>
            </w:r>
            <w:r>
              <w:rPr>
                <w:noProof/>
                <w:webHidden/>
              </w:rPr>
              <w:fldChar w:fldCharType="separate"/>
            </w:r>
            <w:r w:rsidR="009C334C">
              <w:rPr>
                <w:noProof/>
                <w:webHidden/>
                <w:rtl/>
              </w:rPr>
              <w:t>24</w:t>
            </w:r>
            <w:r>
              <w:rPr>
                <w:noProof/>
                <w:webHidden/>
              </w:rPr>
              <w:fldChar w:fldCharType="end"/>
            </w:r>
          </w:hyperlink>
        </w:p>
        <w:p w:rsidR="003056D0" w:rsidRDefault="003056D0" w:rsidP="003056D0">
          <w:pPr>
            <w:pStyle w:val="TOC2"/>
            <w:tabs>
              <w:tab w:val="left" w:pos="1100"/>
              <w:tab w:val="right" w:leader="dot" w:pos="9350"/>
            </w:tabs>
            <w:bidi/>
            <w:rPr>
              <w:rFonts w:eastAsiaTheme="minorEastAsia"/>
              <w:noProof/>
              <w:lang w:val="en-US"/>
            </w:rPr>
          </w:pPr>
          <w:hyperlink w:anchor="_Toc34989054" w:history="1">
            <w:r w:rsidRPr="00FC6A4E">
              <w:rPr>
                <w:rStyle w:val="Hyperlink"/>
                <w:rFonts w:ascii="Palatino Linotype" w:hAnsi="Palatino Linotype"/>
                <w:i/>
                <w:iCs/>
                <w:noProof/>
                <w:rtl/>
                <w:lang w:val="en-US" w:bidi="ar-LB"/>
              </w:rPr>
              <w:t>8.8.</w:t>
            </w:r>
            <w:r>
              <w:rPr>
                <w:rFonts w:eastAsiaTheme="minorEastAsia" w:hint="cs"/>
                <w:noProof/>
                <w:rtl/>
                <w:lang w:val="en-US"/>
              </w:rPr>
              <w:t xml:space="preserve"> </w:t>
            </w:r>
            <w:r w:rsidRPr="00FC6A4E">
              <w:rPr>
                <w:rStyle w:val="Hyperlink"/>
                <w:rFonts w:ascii="Palatino Linotype" w:hAnsi="Palatino Linotype"/>
                <w:i/>
                <w:iCs/>
                <w:noProof/>
                <w:rtl/>
                <w:lang w:val="en-US" w:bidi="ar-LB"/>
              </w:rPr>
              <w:t>الحصاد</w:t>
            </w:r>
            <w:r>
              <w:rPr>
                <w:noProof/>
                <w:webHidden/>
              </w:rPr>
              <w:tab/>
            </w:r>
            <w:r>
              <w:rPr>
                <w:noProof/>
                <w:webHidden/>
              </w:rPr>
              <w:fldChar w:fldCharType="begin"/>
            </w:r>
            <w:r>
              <w:rPr>
                <w:noProof/>
                <w:webHidden/>
              </w:rPr>
              <w:instrText xml:space="preserve"> PAGEREF _Toc34989054 \h </w:instrText>
            </w:r>
            <w:r>
              <w:rPr>
                <w:noProof/>
                <w:webHidden/>
              </w:rPr>
            </w:r>
            <w:r>
              <w:rPr>
                <w:noProof/>
                <w:webHidden/>
              </w:rPr>
              <w:fldChar w:fldCharType="separate"/>
            </w:r>
            <w:r w:rsidR="009C334C">
              <w:rPr>
                <w:noProof/>
                <w:webHidden/>
                <w:rtl/>
              </w:rPr>
              <w:t>24</w:t>
            </w:r>
            <w:r>
              <w:rPr>
                <w:noProof/>
                <w:webHidden/>
              </w:rPr>
              <w:fldChar w:fldCharType="end"/>
            </w:r>
          </w:hyperlink>
        </w:p>
        <w:p w:rsidR="003056D0" w:rsidRDefault="003056D0" w:rsidP="003056D0">
          <w:pPr>
            <w:pStyle w:val="TOC3"/>
            <w:tabs>
              <w:tab w:val="left" w:pos="2451"/>
              <w:tab w:val="right" w:leader="dot" w:pos="9350"/>
            </w:tabs>
            <w:bidi/>
            <w:rPr>
              <w:rFonts w:eastAsiaTheme="minorEastAsia"/>
              <w:noProof/>
              <w:lang w:val="en-US"/>
            </w:rPr>
          </w:pPr>
          <w:hyperlink w:anchor="_Toc34989055" w:history="1">
            <w:r>
              <w:rPr>
                <w:rStyle w:val="Hyperlink"/>
                <w:rFonts w:ascii="Palatino Linotype" w:hAnsi="Palatino Linotype" w:cs="Arial"/>
                <w:i/>
                <w:iCs/>
                <w:noProof/>
                <w:rtl/>
              </w:rPr>
              <w:t>8.8.1</w:t>
            </w:r>
            <w:r>
              <w:rPr>
                <w:rFonts w:eastAsiaTheme="minorEastAsia" w:hint="cs"/>
                <w:noProof/>
                <w:rtl/>
                <w:lang w:val="en-US"/>
              </w:rPr>
              <w:t xml:space="preserve"> </w:t>
            </w:r>
            <w:r w:rsidRPr="00FC6A4E">
              <w:rPr>
                <w:rStyle w:val="Hyperlink"/>
                <w:rFonts w:ascii="Palatino Linotype" w:hAnsi="Palatino Linotype" w:cs="Arial"/>
                <w:i/>
                <w:iCs/>
                <w:noProof/>
                <w:shd w:val="clear" w:color="auto" w:fill="FFFFFF"/>
                <w:rtl/>
              </w:rPr>
              <w:t>الالات المستخدمة للحصاد</w:t>
            </w:r>
            <w:r>
              <w:rPr>
                <w:noProof/>
                <w:webHidden/>
              </w:rPr>
              <w:tab/>
            </w:r>
            <w:r>
              <w:rPr>
                <w:noProof/>
                <w:webHidden/>
              </w:rPr>
              <w:fldChar w:fldCharType="begin"/>
            </w:r>
            <w:r>
              <w:rPr>
                <w:noProof/>
                <w:webHidden/>
              </w:rPr>
              <w:instrText xml:space="preserve"> PAGEREF _Toc34989055 \h </w:instrText>
            </w:r>
            <w:r>
              <w:rPr>
                <w:noProof/>
                <w:webHidden/>
              </w:rPr>
            </w:r>
            <w:r>
              <w:rPr>
                <w:noProof/>
                <w:webHidden/>
              </w:rPr>
              <w:fldChar w:fldCharType="separate"/>
            </w:r>
            <w:r w:rsidR="009C334C">
              <w:rPr>
                <w:noProof/>
                <w:webHidden/>
                <w:rtl/>
              </w:rPr>
              <w:t>24</w:t>
            </w:r>
            <w:r>
              <w:rPr>
                <w:noProof/>
                <w:webHidden/>
              </w:rPr>
              <w:fldChar w:fldCharType="end"/>
            </w:r>
          </w:hyperlink>
        </w:p>
        <w:p w:rsidR="003056D0" w:rsidRDefault="003056D0" w:rsidP="003056D0">
          <w:pPr>
            <w:pStyle w:val="TOC1"/>
            <w:rPr>
              <w:rFonts w:eastAsiaTheme="minorEastAsia"/>
              <w:noProof/>
              <w:lang w:val="en-US"/>
            </w:rPr>
          </w:pPr>
          <w:hyperlink w:anchor="_Toc34989056" w:history="1">
            <w:r w:rsidRPr="00FC6A4E">
              <w:rPr>
                <w:rStyle w:val="Hyperlink"/>
                <w:rFonts w:ascii="Palatino Linotype" w:hAnsi="Palatino Linotype" w:cs="Arial"/>
                <w:b/>
                <w:bCs/>
                <w:noProof/>
              </w:rPr>
              <w:t>9.</w:t>
            </w:r>
            <w:r>
              <w:rPr>
                <w:rFonts w:eastAsiaTheme="minorEastAsia" w:hint="cs"/>
                <w:noProof/>
                <w:rtl/>
                <w:lang w:val="en-US"/>
              </w:rPr>
              <w:t xml:space="preserve"> </w:t>
            </w:r>
            <w:r w:rsidRPr="00FC6A4E">
              <w:rPr>
                <w:rStyle w:val="Hyperlink"/>
                <w:rFonts w:ascii="Palatino Linotype" w:hAnsi="Palatino Linotype" w:cs="Arial"/>
                <w:b/>
                <w:bCs/>
                <w:noProof/>
                <w:shd w:val="clear" w:color="auto" w:fill="FFFFFF"/>
                <w:rtl/>
              </w:rPr>
              <w:t>الاحتياجات و الانتاج السنوي للقمح</w:t>
            </w:r>
            <w:r>
              <w:rPr>
                <w:noProof/>
                <w:webHidden/>
              </w:rPr>
              <w:tab/>
            </w:r>
            <w:r w:rsidR="00A9559B">
              <w:rPr>
                <w:rFonts w:hint="cs"/>
                <w:noProof/>
                <w:webHidden/>
                <w:rtl/>
              </w:rPr>
              <w:t xml:space="preserve">   </w:t>
            </w:r>
            <w:r>
              <w:rPr>
                <w:noProof/>
                <w:webHidden/>
              </w:rPr>
              <w:fldChar w:fldCharType="begin"/>
            </w:r>
            <w:r>
              <w:rPr>
                <w:noProof/>
                <w:webHidden/>
              </w:rPr>
              <w:instrText xml:space="preserve"> PAGEREF _Toc34989056 \h </w:instrText>
            </w:r>
            <w:r>
              <w:rPr>
                <w:noProof/>
                <w:webHidden/>
              </w:rPr>
            </w:r>
            <w:r>
              <w:rPr>
                <w:noProof/>
                <w:webHidden/>
              </w:rPr>
              <w:fldChar w:fldCharType="separate"/>
            </w:r>
            <w:r w:rsidR="009C334C">
              <w:rPr>
                <w:noProof/>
                <w:webHidden/>
                <w:rtl/>
              </w:rPr>
              <w:t>26</w:t>
            </w:r>
            <w:r>
              <w:rPr>
                <w:noProof/>
                <w:webHidden/>
              </w:rPr>
              <w:fldChar w:fldCharType="end"/>
            </w:r>
          </w:hyperlink>
        </w:p>
        <w:p w:rsidR="003056D0" w:rsidRDefault="003056D0" w:rsidP="003056D0">
          <w:pPr>
            <w:pStyle w:val="TOC1"/>
            <w:rPr>
              <w:rFonts w:eastAsiaTheme="minorEastAsia"/>
              <w:noProof/>
              <w:lang w:val="en-US"/>
            </w:rPr>
          </w:pPr>
          <w:hyperlink w:anchor="_Toc34989057" w:history="1">
            <w:r w:rsidRPr="00FC6A4E">
              <w:rPr>
                <w:rStyle w:val="Hyperlink"/>
                <w:b/>
                <w:bCs/>
                <w:noProof/>
              </w:rPr>
              <w:t>10.</w:t>
            </w:r>
            <w:r>
              <w:rPr>
                <w:rFonts w:eastAsiaTheme="minorEastAsia" w:hint="cs"/>
                <w:noProof/>
                <w:rtl/>
                <w:lang w:val="en-US"/>
              </w:rPr>
              <w:t xml:space="preserve"> </w:t>
            </w:r>
            <w:r w:rsidRPr="00FC6A4E">
              <w:rPr>
                <w:rStyle w:val="Hyperlink"/>
                <w:b/>
                <w:bCs/>
                <w:noProof/>
                <w:rtl/>
                <w:lang w:val="en-US"/>
              </w:rPr>
              <w:t>المراجع</w:t>
            </w:r>
            <w:r>
              <w:rPr>
                <w:noProof/>
                <w:webHidden/>
              </w:rPr>
              <w:tab/>
            </w:r>
            <w:r>
              <w:rPr>
                <w:noProof/>
                <w:webHidden/>
              </w:rPr>
              <w:fldChar w:fldCharType="begin"/>
            </w:r>
            <w:r>
              <w:rPr>
                <w:noProof/>
                <w:webHidden/>
              </w:rPr>
              <w:instrText xml:space="preserve"> PAGEREF _Toc34989057 \h </w:instrText>
            </w:r>
            <w:r>
              <w:rPr>
                <w:noProof/>
                <w:webHidden/>
              </w:rPr>
            </w:r>
            <w:r>
              <w:rPr>
                <w:noProof/>
                <w:webHidden/>
              </w:rPr>
              <w:fldChar w:fldCharType="separate"/>
            </w:r>
            <w:r w:rsidR="009C334C">
              <w:rPr>
                <w:noProof/>
                <w:webHidden/>
                <w:rtl/>
              </w:rPr>
              <w:t>27</w:t>
            </w:r>
            <w:r>
              <w:rPr>
                <w:noProof/>
                <w:webHidden/>
              </w:rPr>
              <w:fldChar w:fldCharType="end"/>
            </w:r>
          </w:hyperlink>
        </w:p>
        <w:p w:rsidR="00C45E9F" w:rsidRPr="00C45E9F" w:rsidRDefault="00C45E9F" w:rsidP="003056D0">
          <w:pPr>
            <w:bidi/>
            <w:rPr>
              <w:lang w:val="en-US"/>
            </w:rPr>
          </w:pPr>
          <w:r>
            <w:rPr>
              <w:b/>
              <w:bCs/>
              <w:noProof/>
            </w:rPr>
            <w:fldChar w:fldCharType="end"/>
          </w:r>
        </w:p>
      </w:sdtContent>
    </w:sdt>
    <w:p w:rsidR="00924FB3" w:rsidRPr="00C45E9F" w:rsidRDefault="00924FB3" w:rsidP="003056D0">
      <w:pPr>
        <w:bidi/>
        <w:rPr>
          <w:sz w:val="72"/>
          <w:szCs w:val="72"/>
          <w:rtl/>
          <w:lang w:val="en-US" w:bidi="ar-LB"/>
        </w:rPr>
      </w:pPr>
    </w:p>
    <w:p w:rsidR="00C45E9F" w:rsidRPr="00C45E9F" w:rsidRDefault="00C45E9F" w:rsidP="003056D0">
      <w:pPr>
        <w:bidi/>
        <w:rPr>
          <w:sz w:val="72"/>
          <w:szCs w:val="72"/>
          <w:lang w:val="en-US" w:bidi="ar-LB"/>
        </w:rPr>
      </w:pPr>
      <w:r>
        <w:rPr>
          <w:sz w:val="72"/>
          <w:szCs w:val="72"/>
          <w:lang w:val="en-US" w:bidi="ar-LB"/>
        </w:rPr>
        <w:br w:type="page"/>
      </w:r>
    </w:p>
    <w:p w:rsidR="00924FB3" w:rsidRPr="003056D0" w:rsidRDefault="006048B5" w:rsidP="003056D0">
      <w:pPr>
        <w:pStyle w:val="ListParagraph"/>
        <w:numPr>
          <w:ilvl w:val="0"/>
          <w:numId w:val="19"/>
        </w:numPr>
        <w:bidi/>
        <w:rPr>
          <w:b/>
          <w:bCs/>
          <w:noProof/>
          <w:color w:val="000000" w:themeColor="text1"/>
          <w:sz w:val="28"/>
          <w:szCs w:val="28"/>
          <w:rtl/>
          <w:lang w:val="en-US"/>
        </w:rPr>
      </w:pPr>
      <w:r w:rsidRPr="003056D0">
        <w:rPr>
          <w:b/>
          <w:bCs/>
          <w:color w:val="000000" w:themeColor="text1"/>
          <w:sz w:val="28"/>
          <w:szCs w:val="28"/>
          <w:rtl/>
        </w:rPr>
        <w:lastRenderedPageBreak/>
        <w:t>الاقتصاد</w:t>
      </w:r>
      <w:r w:rsidRPr="003056D0">
        <w:rPr>
          <w:b/>
          <w:bCs/>
          <w:noProof/>
          <w:color w:val="000000" w:themeColor="text1"/>
          <w:sz w:val="28"/>
          <w:szCs w:val="28"/>
          <w:rtl/>
          <w:lang w:val="en-US"/>
        </w:rPr>
        <w:t xml:space="preserve"> و الزراعة و الامن الغذائي</w:t>
      </w:r>
    </w:p>
    <w:p w:rsidR="00924FB3" w:rsidRDefault="00924FB3" w:rsidP="003056D0">
      <w:pPr>
        <w:bidi/>
        <w:rPr>
          <w:sz w:val="28"/>
          <w:szCs w:val="28"/>
          <w:rtl/>
          <w:lang w:bidi="ar-LB"/>
        </w:rPr>
      </w:pPr>
      <w:r>
        <w:rPr>
          <w:noProof/>
          <w:lang w:val="en-US"/>
        </w:rPr>
        <w:drawing>
          <wp:inline distT="0" distB="0" distL="0" distR="0" wp14:anchorId="468BA258" wp14:editId="75DFF51D">
            <wp:extent cx="5530848" cy="2042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444" b="17364"/>
                    <a:stretch/>
                  </pic:blipFill>
                  <pic:spPr bwMode="auto">
                    <a:xfrm>
                      <a:off x="0" y="0"/>
                      <a:ext cx="5565848" cy="2055083"/>
                    </a:xfrm>
                    <a:prstGeom prst="rect">
                      <a:avLst/>
                    </a:prstGeom>
                    <a:ln>
                      <a:noFill/>
                    </a:ln>
                    <a:extLst>
                      <a:ext uri="{53640926-AAD7-44D8-BBD7-CCE9431645EC}">
                        <a14:shadowObscured xmlns:a14="http://schemas.microsoft.com/office/drawing/2010/main"/>
                      </a:ext>
                    </a:extLst>
                  </pic:spPr>
                </pic:pic>
              </a:graphicData>
            </a:graphic>
          </wp:inline>
        </w:drawing>
      </w:r>
    </w:p>
    <w:p w:rsidR="00924FB3" w:rsidRDefault="00924FB3" w:rsidP="003056D0">
      <w:pPr>
        <w:bidi/>
        <w:rPr>
          <w:sz w:val="28"/>
          <w:szCs w:val="28"/>
          <w:rtl/>
          <w:lang w:bidi="ar-LB"/>
        </w:rPr>
      </w:pPr>
      <w:r>
        <w:rPr>
          <w:noProof/>
          <w:lang w:val="en-US"/>
        </w:rPr>
        <w:drawing>
          <wp:inline distT="0" distB="0" distL="0" distR="0" wp14:anchorId="2BCB5000" wp14:editId="31C8CA38">
            <wp:extent cx="5630213" cy="232727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7276" cy="2346729"/>
                    </a:xfrm>
                    <a:prstGeom prst="rect">
                      <a:avLst/>
                    </a:prstGeom>
                  </pic:spPr>
                </pic:pic>
              </a:graphicData>
            </a:graphic>
          </wp:inline>
        </w:drawing>
      </w:r>
    </w:p>
    <w:p w:rsidR="00921F98" w:rsidRDefault="00921F98" w:rsidP="003056D0">
      <w:pPr>
        <w:bidi/>
        <w:rPr>
          <w:sz w:val="28"/>
          <w:szCs w:val="28"/>
          <w:rtl/>
          <w:lang w:bidi="ar-LB"/>
        </w:rPr>
      </w:pPr>
      <w:r>
        <w:rPr>
          <w:noProof/>
          <w:lang w:val="en-US"/>
        </w:rPr>
        <w:lastRenderedPageBreak/>
        <w:drawing>
          <wp:inline distT="0" distB="0" distL="0" distR="0" wp14:anchorId="7F02A559" wp14:editId="238E53D3">
            <wp:extent cx="6356113" cy="66141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59764" cy="6617959"/>
                    </a:xfrm>
                    <a:prstGeom prst="rect">
                      <a:avLst/>
                    </a:prstGeom>
                  </pic:spPr>
                </pic:pic>
              </a:graphicData>
            </a:graphic>
          </wp:inline>
        </w:drawing>
      </w:r>
    </w:p>
    <w:p w:rsidR="006654B9" w:rsidRDefault="006654B9" w:rsidP="003056D0">
      <w:pPr>
        <w:bidi/>
        <w:rPr>
          <w:sz w:val="28"/>
          <w:szCs w:val="28"/>
          <w:rtl/>
          <w:lang w:bidi="ar-LB"/>
        </w:rPr>
      </w:pPr>
    </w:p>
    <w:p w:rsidR="006654B9" w:rsidRDefault="006654B9" w:rsidP="003056D0">
      <w:pPr>
        <w:bidi/>
        <w:rPr>
          <w:sz w:val="28"/>
          <w:szCs w:val="28"/>
          <w:rtl/>
          <w:lang w:bidi="ar-LB"/>
        </w:rPr>
      </w:pPr>
    </w:p>
    <w:p w:rsidR="006654B9" w:rsidRDefault="006654B9" w:rsidP="003056D0">
      <w:pPr>
        <w:bidi/>
        <w:rPr>
          <w:sz w:val="28"/>
          <w:szCs w:val="28"/>
          <w:rtl/>
          <w:lang w:bidi="ar-LB"/>
        </w:rPr>
      </w:pPr>
    </w:p>
    <w:p w:rsidR="006654B9" w:rsidRDefault="006654B9" w:rsidP="003056D0">
      <w:pPr>
        <w:bidi/>
        <w:rPr>
          <w:sz w:val="28"/>
          <w:szCs w:val="28"/>
          <w:rtl/>
          <w:lang w:bidi="ar-LB"/>
        </w:rPr>
      </w:pPr>
    </w:p>
    <w:p w:rsidR="006654B9" w:rsidRDefault="006654B9" w:rsidP="003056D0">
      <w:pPr>
        <w:bidi/>
        <w:rPr>
          <w:sz w:val="28"/>
          <w:szCs w:val="28"/>
          <w:rtl/>
          <w:lang w:bidi="ar-LB"/>
        </w:rPr>
      </w:pPr>
    </w:p>
    <w:p w:rsidR="00921F98" w:rsidRDefault="006654B9" w:rsidP="003056D0">
      <w:pPr>
        <w:bidi/>
        <w:rPr>
          <w:sz w:val="28"/>
          <w:szCs w:val="28"/>
          <w:rtl/>
          <w:lang w:bidi="ar-LB"/>
        </w:rPr>
      </w:pPr>
      <w:r>
        <w:rPr>
          <w:rFonts w:hint="cs"/>
          <w:noProof/>
          <w:sz w:val="28"/>
          <w:szCs w:val="28"/>
          <w:rtl/>
          <w:lang w:val="en-US"/>
        </w:rPr>
        <w:lastRenderedPageBreak/>
        <mc:AlternateContent>
          <mc:Choice Requires="wpg">
            <w:drawing>
              <wp:anchor distT="0" distB="0" distL="114300" distR="114300" simplePos="0" relativeHeight="251667456" behindDoc="0" locked="0" layoutInCell="1" allowOverlap="1" wp14:anchorId="26328F4F" wp14:editId="7CB09260">
                <wp:simplePos x="0" y="0"/>
                <wp:positionH relativeFrom="column">
                  <wp:posOffset>-518160</wp:posOffset>
                </wp:positionH>
                <wp:positionV relativeFrom="paragraph">
                  <wp:posOffset>266700</wp:posOffset>
                </wp:positionV>
                <wp:extent cx="6774815" cy="2377440"/>
                <wp:effectExtent l="0" t="0" r="26035" b="22860"/>
                <wp:wrapNone/>
                <wp:docPr id="45" name="Group 45"/>
                <wp:cNvGraphicFramePr/>
                <a:graphic xmlns:a="http://schemas.openxmlformats.org/drawingml/2006/main">
                  <a:graphicData uri="http://schemas.microsoft.com/office/word/2010/wordprocessingGroup">
                    <wpg:wgp>
                      <wpg:cNvGrpSpPr/>
                      <wpg:grpSpPr>
                        <a:xfrm>
                          <a:off x="0" y="0"/>
                          <a:ext cx="6774815" cy="2377440"/>
                          <a:chOff x="0" y="0"/>
                          <a:chExt cx="6774815" cy="2377440"/>
                        </a:xfrm>
                      </wpg:grpSpPr>
                      <wps:wsp>
                        <wps:cNvPr id="14" name="Rounded Rectangle 13"/>
                        <wps:cNvSpPr/>
                        <wps:spPr>
                          <a:xfrm>
                            <a:off x="4632960" y="182880"/>
                            <a:ext cx="2141855" cy="21945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أبرز المنتجات:</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الحمضيات</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العنب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الطماطم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التفاح</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البطاطا</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الزيتون</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التبغ</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الدواجن</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الأغنام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الماعز</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فواكه و خضار </w:t>
                              </w:r>
                            </w:p>
                          </w:txbxContent>
                        </wps:txbx>
                        <wps:bodyPr wrap="square" rtlCol="0" anchor="ctr">
                          <a:noAutofit/>
                        </wps:bodyPr>
                      </wps:wsp>
                      <wps:wsp>
                        <wps:cNvPr id="15" name="TextBox 14"/>
                        <wps:cNvSpPr txBox="1"/>
                        <wps:spPr>
                          <a:xfrm>
                            <a:off x="4724400" y="708660"/>
                            <a:ext cx="1170305" cy="946785"/>
                          </a:xfrm>
                          <a:prstGeom prst="rect">
                            <a:avLst/>
                          </a:prstGeom>
                          <a:noFill/>
                        </wps:spPr>
                        <wps:txbx>
                          <w:txbxContent>
                            <w:p w:rsidR="003B13BF" w:rsidRPr="006654B9" w:rsidRDefault="003B13BF" w:rsidP="006654B9">
                              <w:pPr>
                                <w:pStyle w:val="NormalWeb"/>
                                <w:bidi/>
                                <w:spacing w:before="0" w:beforeAutospacing="0" w:after="0" w:afterAutospacing="0"/>
                                <w:rPr>
                                  <w:sz w:val="20"/>
                                  <w:szCs w:val="20"/>
                                </w:rPr>
                              </w:pPr>
                              <w:r w:rsidRPr="006654B9">
                                <w:rPr>
                                  <w:rFonts w:asciiTheme="minorHAnsi" w:hAnsi="Arial" w:cstheme="minorBidi"/>
                                  <w:color w:val="000000" w:themeColor="text1"/>
                                  <w:kern w:val="24"/>
                                  <w:sz w:val="28"/>
                                  <w:szCs w:val="28"/>
                                  <w:rtl/>
                                  <w:lang w:bidi="ar-LB"/>
                                </w:rPr>
                                <w:t>ينتج:</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45% البقول</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15% القمح</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10% سكر</w:t>
                              </w:r>
                            </w:p>
                          </w:txbxContent>
                        </wps:txbx>
                        <wps:bodyPr wrap="square" rtlCol="0">
                          <a:spAutoFit/>
                        </wps:bodyPr>
                      </wps:wsp>
                      <wps:wsp>
                        <wps:cNvPr id="43" name="Oval 10"/>
                        <wps:cNvSpPr/>
                        <wps:spPr>
                          <a:xfrm>
                            <a:off x="0" y="0"/>
                            <a:ext cx="4236720" cy="107442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B13BF" w:rsidRPr="006654B9" w:rsidRDefault="003B13BF" w:rsidP="006654B9">
                              <w:pPr>
                                <w:pStyle w:val="NormalWeb"/>
                                <w:spacing w:before="0" w:beforeAutospacing="0" w:after="0" w:afterAutospacing="0"/>
                                <w:jc w:val="center"/>
                                <w:rPr>
                                  <w:sz w:val="20"/>
                                  <w:szCs w:val="20"/>
                                </w:rPr>
                              </w:pPr>
                              <w:r w:rsidRPr="006654B9">
                                <w:rPr>
                                  <w:rFonts w:asciiTheme="minorHAnsi" w:hAnsi="Arial" w:cstheme="minorBidi"/>
                                  <w:color w:val="FFFFFF" w:themeColor="light1"/>
                                  <w:kern w:val="24"/>
                                  <w:sz w:val="28"/>
                                  <w:szCs w:val="28"/>
                                  <w:rtl/>
                                  <w:lang w:bidi="ar-LB"/>
                                </w:rPr>
                                <w:t>الواردات:</w:t>
                              </w:r>
                            </w:p>
                            <w:p w:rsidR="003B13BF" w:rsidRPr="006654B9" w:rsidRDefault="003B13BF" w:rsidP="006654B9">
                              <w:pPr>
                                <w:pStyle w:val="ListParagraph"/>
                                <w:numPr>
                                  <w:ilvl w:val="0"/>
                                  <w:numId w:val="15"/>
                                </w:numPr>
                                <w:bidi/>
                                <w:spacing w:after="0" w:line="240" w:lineRule="auto"/>
                                <w:rPr>
                                  <w:rFonts w:eastAsia="Times New Roman"/>
                                  <w:sz w:val="28"/>
                                  <w:szCs w:val="18"/>
                                </w:rPr>
                              </w:pPr>
                              <w:r w:rsidRPr="006654B9">
                                <w:rPr>
                                  <w:rFonts w:hAnsi="Calibri"/>
                                  <w:color w:val="FFFFFF" w:themeColor="light1"/>
                                  <w:kern w:val="24"/>
                                  <w:sz w:val="28"/>
                                  <w:szCs w:val="28"/>
                                  <w:rtl/>
                                  <w:lang w:bidi="ar-LB"/>
                                </w:rPr>
                                <w:t>78% من منتجات الالبان و اللحوم</w:t>
                              </w:r>
                            </w:p>
                            <w:p w:rsidR="003B13BF" w:rsidRPr="006654B9" w:rsidRDefault="003B13BF" w:rsidP="006654B9">
                              <w:pPr>
                                <w:pStyle w:val="ListParagraph"/>
                                <w:numPr>
                                  <w:ilvl w:val="0"/>
                                  <w:numId w:val="15"/>
                                </w:numPr>
                                <w:bidi/>
                                <w:spacing w:after="0" w:line="240" w:lineRule="auto"/>
                                <w:rPr>
                                  <w:rFonts w:eastAsia="Times New Roman"/>
                                  <w:sz w:val="28"/>
                                  <w:szCs w:val="18"/>
                                </w:rPr>
                              </w:pPr>
                              <w:r w:rsidRPr="006654B9">
                                <w:rPr>
                                  <w:rFonts w:hAnsi="Arial"/>
                                  <w:color w:val="FFFFFF" w:themeColor="light1"/>
                                  <w:kern w:val="24"/>
                                  <w:sz w:val="28"/>
                                  <w:szCs w:val="28"/>
                                  <w:rtl/>
                                  <w:lang w:bidi="ar-LB"/>
                                </w:rPr>
                                <w:t xml:space="preserve">بلغت قيمة الواردات 1230 مليون دولار </w:t>
                              </w:r>
                            </w:p>
                          </w:txbxContent>
                        </wps:txbx>
                        <wps:bodyPr wrap="square" rtlCol="0" anchor="ctr">
                          <a:noAutofit/>
                        </wps:bodyPr>
                      </wps:wsp>
                      <wps:wsp>
                        <wps:cNvPr id="44" name="Oval 9"/>
                        <wps:cNvSpPr/>
                        <wps:spPr>
                          <a:xfrm>
                            <a:off x="0" y="1181100"/>
                            <a:ext cx="4107180" cy="10591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B13BF" w:rsidRPr="006654B9" w:rsidRDefault="003B13BF" w:rsidP="006654B9">
                              <w:pPr>
                                <w:pStyle w:val="NormalWeb"/>
                                <w:spacing w:before="0" w:beforeAutospacing="0" w:after="0" w:afterAutospacing="0"/>
                                <w:jc w:val="center"/>
                                <w:rPr>
                                  <w:sz w:val="20"/>
                                  <w:szCs w:val="20"/>
                                </w:rPr>
                              </w:pPr>
                              <w:r w:rsidRPr="006654B9">
                                <w:rPr>
                                  <w:rFonts w:asciiTheme="minorHAnsi" w:hAnsi="Arial" w:cstheme="minorBidi"/>
                                  <w:color w:val="FFFFFF" w:themeColor="light1"/>
                                  <w:kern w:val="24"/>
                                  <w:sz w:val="28"/>
                                  <w:szCs w:val="28"/>
                                  <w:rtl/>
                                  <w:lang w:bidi="ar-LB"/>
                                </w:rPr>
                                <w:t>الصادرات:</w:t>
                              </w:r>
                            </w:p>
                            <w:p w:rsidR="003B13BF" w:rsidRPr="006654B9" w:rsidRDefault="003B13BF" w:rsidP="006654B9">
                              <w:pPr>
                                <w:pStyle w:val="ListParagraph"/>
                                <w:numPr>
                                  <w:ilvl w:val="0"/>
                                  <w:numId w:val="16"/>
                                </w:numPr>
                                <w:bidi/>
                                <w:spacing w:after="0" w:line="240" w:lineRule="auto"/>
                                <w:jc w:val="center"/>
                                <w:rPr>
                                  <w:rFonts w:eastAsia="Times New Roman"/>
                                  <w:sz w:val="28"/>
                                  <w:szCs w:val="18"/>
                                </w:rPr>
                              </w:pPr>
                              <w:r w:rsidRPr="006654B9">
                                <w:rPr>
                                  <w:rFonts w:hAnsi="Arial"/>
                                  <w:color w:val="FFFFFF" w:themeColor="light1"/>
                                  <w:kern w:val="24"/>
                                  <w:sz w:val="28"/>
                                  <w:szCs w:val="28"/>
                                  <w:rtl/>
                                  <w:lang w:bidi="ar-LB"/>
                                </w:rPr>
                                <w:t>فواكه و خضار</w:t>
                              </w:r>
                            </w:p>
                            <w:p w:rsidR="003B13BF" w:rsidRPr="006654B9" w:rsidRDefault="003B13BF" w:rsidP="006654B9">
                              <w:pPr>
                                <w:pStyle w:val="ListParagraph"/>
                                <w:numPr>
                                  <w:ilvl w:val="0"/>
                                  <w:numId w:val="16"/>
                                </w:numPr>
                                <w:bidi/>
                                <w:spacing w:after="0" w:line="240" w:lineRule="auto"/>
                                <w:jc w:val="center"/>
                                <w:rPr>
                                  <w:rFonts w:eastAsia="Times New Roman"/>
                                  <w:sz w:val="28"/>
                                  <w:szCs w:val="18"/>
                                </w:rPr>
                              </w:pPr>
                              <w:r w:rsidRPr="006654B9">
                                <w:rPr>
                                  <w:rFonts w:hAnsi="Arial"/>
                                  <w:color w:val="FFFFFF" w:themeColor="light1"/>
                                  <w:kern w:val="24"/>
                                  <w:sz w:val="28"/>
                                  <w:szCs w:val="28"/>
                                  <w:rtl/>
                                  <w:lang w:bidi="ar-LB"/>
                                </w:rPr>
                                <w:t>بلغت قيمة الصادرات 196 مليون دولار</w:t>
                              </w:r>
                            </w:p>
                          </w:txbxContent>
                        </wps:txbx>
                        <wps:bodyPr wrap="square" rtlCol="0" anchor="ctr">
                          <a:noAutofit/>
                        </wps:bodyPr>
                      </wps:wsp>
                    </wpg:wgp>
                  </a:graphicData>
                </a:graphic>
              </wp:anchor>
            </w:drawing>
          </mc:Choice>
          <mc:Fallback>
            <w:pict>
              <v:group w14:anchorId="26328F4F" id="Group 45" o:spid="_x0000_s1026" style="position:absolute;left:0;text-align:left;margin-left:-40.8pt;margin-top:21pt;width:533.45pt;height:187.2pt;z-index:251667456" coordsize="67748,2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">
                <v:roundrect id="Rounded Rectangle 13" o:spid="_x0000_s1027" style="position:absolute;left:46329;top:1828;width:21419;height:219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" fillcolor="#5b9bd5 [3204]" strokecolor="#1f4d78 [1604]" strokeweight="1pt">
                  <v:stroke joinstyle="miter"/>
                  <v:textbox>
                    <w:txbxContent>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أبرز المنتجات:</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الحمضيات</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العنب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الطماطم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التفاح</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البطاطا</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الزيتون</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التبغ</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الدواجن</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الأغنام </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الماعز</w:t>
                        </w:r>
                      </w:p>
                      <w:p w:rsidR="003B13BF" w:rsidRPr="006654B9" w:rsidRDefault="003B13BF" w:rsidP="006654B9">
                        <w:pPr>
                          <w:pStyle w:val="NormalWeb"/>
                          <w:spacing w:before="0" w:beforeAutospacing="0" w:after="0" w:afterAutospacing="0"/>
                          <w:jc w:val="right"/>
                          <w:rPr>
                            <w:sz w:val="20"/>
                            <w:szCs w:val="20"/>
                          </w:rPr>
                        </w:pPr>
                        <w:r w:rsidRPr="006654B9">
                          <w:rPr>
                            <w:rFonts w:asciiTheme="minorHAnsi" w:hAnsi="Arial" w:cstheme="minorBidi"/>
                            <w:color w:val="FFFFFF" w:themeColor="light1"/>
                            <w:kern w:val="24"/>
                            <w:sz w:val="28"/>
                            <w:szCs w:val="28"/>
                            <w:rtl/>
                            <w:lang w:bidi="ar-LB"/>
                          </w:rPr>
                          <w:t xml:space="preserve">فواكه و خضار </w:t>
                        </w:r>
                      </w:p>
                    </w:txbxContent>
                  </v:textbox>
                </v:roundrect>
                <v:shapetype id="_x0000_t202" coordsize="21600,21600" o:spt="202" path="m,l,21600r21600,l21600,xe">
                  <v:stroke joinstyle="miter"/>
                  <v:path gradientshapeok="t" o:connecttype="rect"/>
                </v:shapetype>
                <v:shape id="TextBox 14" o:spid="_x0000_s1028" type="#_x0000_t202" style="position:absolute;left:47244;top:7086;width:11703;height:9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" filled="f" stroked="f">
                  <v:textbox style="mso-fit-shape-to-text:t">
                    <w:txbxContent>
                      <w:p w:rsidR="003B13BF" w:rsidRPr="006654B9" w:rsidRDefault="003B13BF" w:rsidP="006654B9">
                        <w:pPr>
                          <w:pStyle w:val="NormalWeb"/>
                          <w:bidi/>
                          <w:spacing w:before="0" w:beforeAutospacing="0" w:after="0" w:afterAutospacing="0"/>
                          <w:rPr>
                            <w:sz w:val="20"/>
                            <w:szCs w:val="20"/>
                          </w:rPr>
                        </w:pPr>
                        <w:r w:rsidRPr="006654B9">
                          <w:rPr>
                            <w:rFonts w:asciiTheme="minorHAnsi" w:hAnsi="Arial" w:cstheme="minorBidi"/>
                            <w:color w:val="000000" w:themeColor="text1"/>
                            <w:kern w:val="24"/>
                            <w:sz w:val="28"/>
                            <w:szCs w:val="28"/>
                            <w:rtl/>
                            <w:lang w:bidi="ar-LB"/>
                          </w:rPr>
                          <w:t>ينتج:</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45% البقول</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15% القمح</w:t>
                        </w:r>
                      </w:p>
                      <w:p w:rsidR="003B13BF" w:rsidRPr="006654B9" w:rsidRDefault="003B13BF" w:rsidP="006654B9">
                        <w:pPr>
                          <w:pStyle w:val="NormalWeb"/>
                          <w:bidi/>
                          <w:spacing w:before="0" w:beforeAutospacing="0" w:after="0" w:afterAutospacing="0"/>
                          <w:rPr>
                            <w:sz w:val="20"/>
                            <w:szCs w:val="20"/>
                          </w:rPr>
                        </w:pPr>
                        <w:r w:rsidRPr="006654B9">
                          <w:rPr>
                            <w:rFonts w:asciiTheme="minorHAnsi" w:hAnsi="Calibri" w:cstheme="minorBidi"/>
                            <w:color w:val="000000" w:themeColor="text1"/>
                            <w:kern w:val="24"/>
                            <w:sz w:val="28"/>
                            <w:szCs w:val="28"/>
                            <w:rtl/>
                            <w:lang w:bidi="ar-LB"/>
                          </w:rPr>
                          <w:t>10% سكر</w:t>
                        </w:r>
                      </w:p>
                    </w:txbxContent>
                  </v:textbox>
                </v:shape>
                <v:oval id="Oval 10" o:spid="_x0000_s1029" style="position:absolute;width:42367;height:10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" fillcolor="#5b9bd5 [3204]" strokecolor="#1f4d78 [1604]" strokeweight="1pt">
                  <v:stroke joinstyle="miter"/>
                  <v:textbox>
                    <w:txbxContent>
                      <w:p w:rsidR="003B13BF" w:rsidRPr="006654B9" w:rsidRDefault="003B13BF" w:rsidP="006654B9">
                        <w:pPr>
                          <w:pStyle w:val="NormalWeb"/>
                          <w:spacing w:before="0" w:beforeAutospacing="0" w:after="0" w:afterAutospacing="0"/>
                          <w:jc w:val="center"/>
                          <w:rPr>
                            <w:sz w:val="20"/>
                            <w:szCs w:val="20"/>
                          </w:rPr>
                        </w:pPr>
                        <w:r w:rsidRPr="006654B9">
                          <w:rPr>
                            <w:rFonts w:asciiTheme="minorHAnsi" w:hAnsi="Arial" w:cstheme="minorBidi"/>
                            <w:color w:val="FFFFFF" w:themeColor="light1"/>
                            <w:kern w:val="24"/>
                            <w:sz w:val="28"/>
                            <w:szCs w:val="28"/>
                            <w:rtl/>
                            <w:lang w:bidi="ar-LB"/>
                          </w:rPr>
                          <w:t>الواردات:</w:t>
                        </w:r>
                      </w:p>
                      <w:p w:rsidR="003B13BF" w:rsidRPr="006654B9" w:rsidRDefault="003B13BF" w:rsidP="006654B9">
                        <w:pPr>
                          <w:pStyle w:val="ListParagraph"/>
                          <w:numPr>
                            <w:ilvl w:val="0"/>
                            <w:numId w:val="15"/>
                          </w:numPr>
                          <w:bidi/>
                          <w:spacing w:after="0" w:line="240" w:lineRule="auto"/>
                          <w:rPr>
                            <w:rFonts w:eastAsia="Times New Roman"/>
                            <w:sz w:val="28"/>
                            <w:szCs w:val="18"/>
                          </w:rPr>
                        </w:pPr>
                        <w:r w:rsidRPr="006654B9">
                          <w:rPr>
                            <w:rFonts w:hAnsi="Calibri"/>
                            <w:color w:val="FFFFFF" w:themeColor="light1"/>
                            <w:kern w:val="24"/>
                            <w:sz w:val="28"/>
                            <w:szCs w:val="28"/>
                            <w:rtl/>
                            <w:lang w:bidi="ar-LB"/>
                          </w:rPr>
                          <w:t>78% من منتجات الالبان و اللحوم</w:t>
                        </w:r>
                      </w:p>
                      <w:p w:rsidR="003B13BF" w:rsidRPr="006654B9" w:rsidRDefault="003B13BF" w:rsidP="006654B9">
                        <w:pPr>
                          <w:pStyle w:val="ListParagraph"/>
                          <w:numPr>
                            <w:ilvl w:val="0"/>
                            <w:numId w:val="15"/>
                          </w:numPr>
                          <w:bidi/>
                          <w:spacing w:after="0" w:line="240" w:lineRule="auto"/>
                          <w:rPr>
                            <w:rFonts w:eastAsia="Times New Roman"/>
                            <w:sz w:val="28"/>
                            <w:szCs w:val="18"/>
                          </w:rPr>
                        </w:pPr>
                        <w:r w:rsidRPr="006654B9">
                          <w:rPr>
                            <w:rFonts w:hAnsi="Arial"/>
                            <w:color w:val="FFFFFF" w:themeColor="light1"/>
                            <w:kern w:val="24"/>
                            <w:sz w:val="28"/>
                            <w:szCs w:val="28"/>
                            <w:rtl/>
                            <w:lang w:bidi="ar-LB"/>
                          </w:rPr>
                          <w:t xml:space="preserve">بلغت قيمة الواردات 1230 مليون دولار </w:t>
                        </w:r>
                      </w:p>
                    </w:txbxContent>
                  </v:textbox>
                </v:oval>
                <v:oval id="Oval 9" o:spid="_x0000_s1030" style="position:absolute;top:11811;width:41071;height:10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" fillcolor="#5b9bd5 [3204]" strokecolor="#1f4d78 [1604]" strokeweight="1pt">
                  <v:stroke joinstyle="miter"/>
                  <v:textbox>
                    <w:txbxContent>
                      <w:p w:rsidR="003B13BF" w:rsidRPr="006654B9" w:rsidRDefault="003B13BF" w:rsidP="006654B9">
                        <w:pPr>
                          <w:pStyle w:val="NormalWeb"/>
                          <w:spacing w:before="0" w:beforeAutospacing="0" w:after="0" w:afterAutospacing="0"/>
                          <w:jc w:val="center"/>
                          <w:rPr>
                            <w:sz w:val="20"/>
                            <w:szCs w:val="20"/>
                          </w:rPr>
                        </w:pPr>
                        <w:r w:rsidRPr="006654B9">
                          <w:rPr>
                            <w:rFonts w:asciiTheme="minorHAnsi" w:hAnsi="Arial" w:cstheme="minorBidi"/>
                            <w:color w:val="FFFFFF" w:themeColor="light1"/>
                            <w:kern w:val="24"/>
                            <w:sz w:val="28"/>
                            <w:szCs w:val="28"/>
                            <w:rtl/>
                            <w:lang w:bidi="ar-LB"/>
                          </w:rPr>
                          <w:t>الصادرات:</w:t>
                        </w:r>
                      </w:p>
                      <w:p w:rsidR="003B13BF" w:rsidRPr="006654B9" w:rsidRDefault="003B13BF" w:rsidP="006654B9">
                        <w:pPr>
                          <w:pStyle w:val="ListParagraph"/>
                          <w:numPr>
                            <w:ilvl w:val="0"/>
                            <w:numId w:val="16"/>
                          </w:numPr>
                          <w:bidi/>
                          <w:spacing w:after="0" w:line="240" w:lineRule="auto"/>
                          <w:jc w:val="center"/>
                          <w:rPr>
                            <w:rFonts w:eastAsia="Times New Roman"/>
                            <w:sz w:val="28"/>
                            <w:szCs w:val="18"/>
                          </w:rPr>
                        </w:pPr>
                        <w:r w:rsidRPr="006654B9">
                          <w:rPr>
                            <w:rFonts w:hAnsi="Arial"/>
                            <w:color w:val="FFFFFF" w:themeColor="light1"/>
                            <w:kern w:val="24"/>
                            <w:sz w:val="28"/>
                            <w:szCs w:val="28"/>
                            <w:rtl/>
                            <w:lang w:bidi="ar-LB"/>
                          </w:rPr>
                          <w:t>فواكه و خضار</w:t>
                        </w:r>
                      </w:p>
                      <w:p w:rsidR="003B13BF" w:rsidRPr="006654B9" w:rsidRDefault="003B13BF" w:rsidP="006654B9">
                        <w:pPr>
                          <w:pStyle w:val="ListParagraph"/>
                          <w:numPr>
                            <w:ilvl w:val="0"/>
                            <w:numId w:val="16"/>
                          </w:numPr>
                          <w:bidi/>
                          <w:spacing w:after="0" w:line="240" w:lineRule="auto"/>
                          <w:jc w:val="center"/>
                          <w:rPr>
                            <w:rFonts w:eastAsia="Times New Roman"/>
                            <w:sz w:val="28"/>
                            <w:szCs w:val="18"/>
                          </w:rPr>
                        </w:pPr>
                        <w:r w:rsidRPr="006654B9">
                          <w:rPr>
                            <w:rFonts w:hAnsi="Arial"/>
                            <w:color w:val="FFFFFF" w:themeColor="light1"/>
                            <w:kern w:val="24"/>
                            <w:sz w:val="28"/>
                            <w:szCs w:val="28"/>
                            <w:rtl/>
                            <w:lang w:bidi="ar-LB"/>
                          </w:rPr>
                          <w:t>بلغت قيمة الصادرات 196 مليون دولار</w:t>
                        </w:r>
                      </w:p>
                    </w:txbxContent>
                  </v:textbox>
                </v:oval>
              </v:group>
            </w:pict>
          </mc:Fallback>
        </mc:AlternateContent>
      </w:r>
      <w:r>
        <w:rPr>
          <w:rFonts w:hint="cs"/>
          <w:sz w:val="28"/>
          <w:szCs w:val="28"/>
          <w:rtl/>
          <w:lang w:bidi="ar-LB"/>
        </w:rPr>
        <w:t>تلخيص:</w:t>
      </w:r>
    </w:p>
    <w:p w:rsidR="006654B9" w:rsidRDefault="006654B9" w:rsidP="003056D0">
      <w:pPr>
        <w:bidi/>
        <w:rPr>
          <w:sz w:val="28"/>
          <w:szCs w:val="28"/>
          <w:rtl/>
          <w:lang w:bidi="ar-LB"/>
        </w:rPr>
      </w:pPr>
    </w:p>
    <w:p w:rsidR="00921F98" w:rsidRDefault="00921F98" w:rsidP="003056D0">
      <w:pPr>
        <w:bidi/>
        <w:rPr>
          <w:sz w:val="28"/>
          <w:szCs w:val="28"/>
          <w:rtl/>
          <w:lang w:bidi="ar-LB"/>
        </w:rPr>
      </w:pPr>
    </w:p>
    <w:p w:rsidR="00921F98" w:rsidRDefault="00921F98" w:rsidP="003056D0">
      <w:pPr>
        <w:bidi/>
        <w:rPr>
          <w:sz w:val="28"/>
          <w:szCs w:val="28"/>
          <w:rtl/>
          <w:lang w:bidi="ar-LB"/>
        </w:rPr>
      </w:pPr>
    </w:p>
    <w:p w:rsidR="000A2056" w:rsidRPr="000D0ED6" w:rsidRDefault="000A2056" w:rsidP="003056D0">
      <w:pPr>
        <w:bidi/>
        <w:rPr>
          <w:sz w:val="28"/>
          <w:szCs w:val="28"/>
          <w:rtl/>
          <w:lang w:val="en-US" w:bidi="ar-LB"/>
        </w:rPr>
      </w:pPr>
      <w:r>
        <w:rPr>
          <w:b/>
          <w:bCs/>
          <w:sz w:val="32"/>
          <w:szCs w:val="32"/>
          <w:rtl/>
          <w:lang w:bidi="ar-LB"/>
        </w:rPr>
        <w:br w:type="page"/>
      </w:r>
    </w:p>
    <w:p w:rsidR="000A2056" w:rsidRPr="00B51A91" w:rsidRDefault="008A10BC" w:rsidP="003056D0">
      <w:pPr>
        <w:pStyle w:val="ListParagraph"/>
        <w:numPr>
          <w:ilvl w:val="0"/>
          <w:numId w:val="19"/>
        </w:numPr>
        <w:bidi/>
        <w:outlineLvl w:val="0"/>
        <w:rPr>
          <w:rFonts w:ascii="Palatino Linotype" w:hAnsi="Palatino Linotype"/>
          <w:b/>
          <w:bCs/>
          <w:sz w:val="32"/>
          <w:szCs w:val="32"/>
          <w:lang w:bidi="ar-LB"/>
        </w:rPr>
      </w:pPr>
      <w:bookmarkStart w:id="1" w:name="_Toc34989026"/>
      <w:r w:rsidRPr="00B51A91">
        <w:rPr>
          <w:rFonts w:ascii="Palatino Linotype" w:hAnsi="Palatino Linotype"/>
          <w:b/>
          <w:bCs/>
          <w:sz w:val="32"/>
          <w:szCs w:val="32"/>
          <w:rtl/>
          <w:lang w:bidi="ar-LB"/>
        </w:rPr>
        <w:lastRenderedPageBreak/>
        <w:t>استعملات الاراضي في مناطق الثروة الزراعية الوطنية</w:t>
      </w:r>
      <w:bookmarkEnd w:id="1"/>
    </w:p>
    <w:p w:rsidR="008A10BC" w:rsidRPr="008A10BC" w:rsidRDefault="008A10BC" w:rsidP="003056D0">
      <w:pPr>
        <w:bidi/>
        <w:rPr>
          <w:b/>
          <w:bCs/>
          <w:sz w:val="32"/>
          <w:szCs w:val="32"/>
          <w:lang w:bidi="ar-LB"/>
        </w:rPr>
      </w:pPr>
      <w:r>
        <w:rPr>
          <w:noProof/>
          <w:lang w:val="en-US"/>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5pt;height:49.2pt" o:ole="">
            <v:imagedata r:id="rId15" o:title=""/>
          </v:shape>
          <o:OLEObject Type="Embed" ProgID="AcroExch.Document.DC" ShapeID="_x0000_i1025" DrawAspect="Icon" ObjectID="_1645602768" r:id="rId16"/>
        </w:object>
      </w:r>
    </w:p>
    <w:p w:rsidR="008A10BC" w:rsidRDefault="008A10BC" w:rsidP="003056D0">
      <w:pPr>
        <w:pStyle w:val="ListParagraph"/>
        <w:bidi/>
        <w:ind w:left="360"/>
        <w:rPr>
          <w:b/>
          <w:bCs/>
          <w:sz w:val="32"/>
          <w:szCs w:val="32"/>
          <w:rtl/>
          <w:lang w:bidi="ar-LB"/>
        </w:rPr>
      </w:pPr>
      <w:r>
        <w:rPr>
          <w:noProof/>
          <w:lang w:val="en-US"/>
        </w:rPr>
        <w:drawing>
          <wp:inline distT="0" distB="0" distL="0" distR="0" wp14:anchorId="1CEC746C" wp14:editId="363B1D57">
            <wp:extent cx="5114723" cy="644233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6257" cy="6469461"/>
                    </a:xfrm>
                    <a:prstGeom prst="rect">
                      <a:avLst/>
                    </a:prstGeom>
                  </pic:spPr>
                </pic:pic>
              </a:graphicData>
            </a:graphic>
          </wp:inline>
        </w:drawing>
      </w:r>
    </w:p>
    <w:p w:rsidR="00DC5CF0" w:rsidRDefault="00DC5CF0" w:rsidP="003056D0">
      <w:pPr>
        <w:pStyle w:val="ListParagraph"/>
        <w:bidi/>
        <w:ind w:left="360"/>
        <w:rPr>
          <w:b/>
          <w:bCs/>
          <w:sz w:val="32"/>
          <w:szCs w:val="32"/>
          <w:rtl/>
          <w:lang w:bidi="ar-LB"/>
        </w:rPr>
      </w:pPr>
    </w:p>
    <w:p w:rsidR="00DC5CF0" w:rsidRDefault="00DC5CF0" w:rsidP="003056D0">
      <w:pPr>
        <w:pStyle w:val="ListParagraph"/>
        <w:bidi/>
        <w:ind w:left="360"/>
        <w:rPr>
          <w:b/>
          <w:bCs/>
          <w:sz w:val="32"/>
          <w:szCs w:val="32"/>
          <w:lang w:bidi="ar-LB"/>
        </w:rPr>
      </w:pPr>
    </w:p>
    <w:p w:rsidR="009E160E" w:rsidRPr="00B51A91" w:rsidRDefault="00F14DF1" w:rsidP="003056D0">
      <w:pPr>
        <w:pStyle w:val="ListParagraph"/>
        <w:numPr>
          <w:ilvl w:val="1"/>
          <w:numId w:val="19"/>
        </w:numPr>
        <w:bidi/>
        <w:outlineLvl w:val="1"/>
        <w:rPr>
          <w:rFonts w:ascii="Palatino Linotype" w:hAnsi="Palatino Linotype"/>
          <w:i/>
          <w:iCs/>
          <w:sz w:val="28"/>
          <w:szCs w:val="28"/>
          <w:rtl/>
          <w:lang w:bidi="ar-LB"/>
        </w:rPr>
      </w:pPr>
      <w:bookmarkStart w:id="2" w:name="_Toc34989027"/>
      <w:r w:rsidRPr="00B51A91">
        <w:rPr>
          <w:rFonts w:ascii="Palatino Linotype" w:hAnsi="Palatino Linotype"/>
          <w:i/>
          <w:iCs/>
          <w:sz w:val="28"/>
          <w:szCs w:val="28"/>
          <w:rtl/>
          <w:lang w:bidi="ar-LB"/>
        </w:rPr>
        <w:lastRenderedPageBreak/>
        <w:t xml:space="preserve">مناطق الثروة الزراعية </w:t>
      </w:r>
      <w:r w:rsidR="00B32BD3" w:rsidRPr="00B51A91">
        <w:rPr>
          <w:rFonts w:ascii="Palatino Linotype" w:hAnsi="Palatino Linotype"/>
          <w:i/>
          <w:iCs/>
          <w:sz w:val="28"/>
          <w:szCs w:val="28"/>
          <w:rtl/>
          <w:lang w:bidi="ar-LB"/>
        </w:rPr>
        <w:t>الوطنية الملحوظة في الخ</w:t>
      </w:r>
      <w:r w:rsidR="008A10BC" w:rsidRPr="00B51A91">
        <w:rPr>
          <w:rFonts w:ascii="Palatino Linotype" w:hAnsi="Palatino Linotype"/>
          <w:i/>
          <w:iCs/>
          <w:sz w:val="28"/>
          <w:szCs w:val="28"/>
          <w:rtl/>
          <w:lang w:bidi="ar-LB"/>
        </w:rPr>
        <w:t>طة</w:t>
      </w:r>
      <w:bookmarkEnd w:id="2"/>
    </w:p>
    <w:p w:rsidR="00DB29A8" w:rsidRDefault="00DB29A8" w:rsidP="003056D0">
      <w:pPr>
        <w:bidi/>
        <w:rPr>
          <w:sz w:val="28"/>
          <w:szCs w:val="28"/>
          <w:lang w:bidi="ar-LB"/>
        </w:rPr>
      </w:pPr>
    </w:p>
    <w:p w:rsidR="00B32BD3" w:rsidRDefault="00DB29A8" w:rsidP="003056D0">
      <w:pPr>
        <w:bidi/>
        <w:rPr>
          <w:sz w:val="28"/>
          <w:szCs w:val="28"/>
          <w:rtl/>
          <w:lang w:bidi="ar-LB"/>
        </w:rPr>
      </w:pPr>
      <w:r>
        <w:rPr>
          <w:noProof/>
          <w:lang w:val="en-US"/>
        </w:rPr>
        <w:drawing>
          <wp:inline distT="0" distB="0" distL="0" distR="0" wp14:anchorId="14E15EBC" wp14:editId="24FC1AC1">
            <wp:extent cx="5572347" cy="3002280"/>
            <wp:effectExtent l="0" t="0" r="952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4467" cy="3008810"/>
                    </a:xfrm>
                    <a:prstGeom prst="rect">
                      <a:avLst/>
                    </a:prstGeom>
                  </pic:spPr>
                </pic:pic>
              </a:graphicData>
            </a:graphic>
          </wp:inline>
        </w:drawing>
      </w:r>
    </w:p>
    <w:p w:rsidR="009E160E" w:rsidRDefault="009E160E" w:rsidP="003056D0">
      <w:pPr>
        <w:bidi/>
        <w:rPr>
          <w:sz w:val="28"/>
          <w:szCs w:val="28"/>
          <w:rtl/>
          <w:lang w:bidi="ar-LB"/>
        </w:rPr>
      </w:pPr>
      <w:r>
        <w:rPr>
          <w:noProof/>
          <w:lang w:val="en-US"/>
        </w:rPr>
        <w:drawing>
          <wp:inline distT="0" distB="0" distL="0" distR="0" wp14:anchorId="769B2A63" wp14:editId="39B614B9">
            <wp:extent cx="2504538" cy="1713631"/>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24194" cy="1727080"/>
                    </a:xfrm>
                    <a:prstGeom prst="rect">
                      <a:avLst/>
                    </a:prstGeom>
                  </pic:spPr>
                </pic:pic>
              </a:graphicData>
            </a:graphic>
          </wp:inline>
        </w:drawing>
      </w:r>
    </w:p>
    <w:p w:rsidR="00C17097" w:rsidRPr="006F307F" w:rsidRDefault="00C17097" w:rsidP="003056D0">
      <w:pPr>
        <w:pStyle w:val="ListParagraph"/>
        <w:numPr>
          <w:ilvl w:val="2"/>
          <w:numId w:val="19"/>
        </w:numPr>
        <w:bidi/>
        <w:rPr>
          <w:rFonts w:ascii="Palatino Linotype" w:hAnsi="Palatino Linotype"/>
          <w:i/>
          <w:iCs/>
          <w:sz w:val="28"/>
          <w:szCs w:val="28"/>
          <w:rtl/>
          <w:lang w:bidi="ar-LB"/>
        </w:rPr>
      </w:pPr>
      <w:r w:rsidRPr="006F307F">
        <w:rPr>
          <w:rFonts w:ascii="Palatino Linotype" w:hAnsi="Palatino Linotype"/>
          <w:i/>
          <w:iCs/>
          <w:sz w:val="28"/>
          <w:szCs w:val="28"/>
          <w:rtl/>
          <w:lang w:bidi="ar-LB"/>
        </w:rPr>
        <w:t>المساحة الزراعية المستغلة</w:t>
      </w:r>
    </w:p>
    <w:p w:rsidR="00C17097" w:rsidRDefault="00C17097" w:rsidP="003056D0">
      <w:pPr>
        <w:bidi/>
        <w:rPr>
          <w:sz w:val="28"/>
          <w:szCs w:val="28"/>
          <w:rtl/>
          <w:lang w:bidi="ar-LB"/>
        </w:rPr>
      </w:pPr>
      <w:r w:rsidRPr="00C17097">
        <w:rPr>
          <w:noProof/>
          <w:sz w:val="28"/>
          <w:szCs w:val="28"/>
          <w:lang w:val="en-US"/>
        </w:rPr>
        <w:drawing>
          <wp:inline distT="0" distB="0" distL="0" distR="0" wp14:anchorId="1945C152" wp14:editId="24161E8A">
            <wp:extent cx="4043755" cy="217932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0"/>
                    <a:stretch>
                      <a:fillRect/>
                    </a:stretch>
                  </pic:blipFill>
                  <pic:spPr>
                    <a:xfrm>
                      <a:off x="0" y="0"/>
                      <a:ext cx="4054865" cy="2185308"/>
                    </a:xfrm>
                    <a:prstGeom prst="rect">
                      <a:avLst/>
                    </a:prstGeom>
                  </pic:spPr>
                </pic:pic>
              </a:graphicData>
            </a:graphic>
          </wp:inline>
        </w:drawing>
      </w:r>
    </w:p>
    <w:p w:rsidR="003B13BF" w:rsidRDefault="00951482" w:rsidP="003056D0">
      <w:pPr>
        <w:bidi/>
        <w:rPr>
          <w:sz w:val="28"/>
          <w:szCs w:val="28"/>
          <w:rtl/>
          <w:lang w:bidi="ar-LB"/>
        </w:rPr>
      </w:pPr>
      <w:r>
        <w:rPr>
          <w:noProof/>
          <w:sz w:val="28"/>
          <w:szCs w:val="28"/>
          <w:lang w:val="en-US"/>
        </w:rPr>
        <w:lastRenderedPageBreak/>
        <mc:AlternateContent>
          <mc:Choice Requires="wps">
            <w:drawing>
              <wp:anchor distT="0" distB="0" distL="114300" distR="114300" simplePos="0" relativeHeight="251670528" behindDoc="0" locked="0" layoutInCell="1" allowOverlap="1" wp14:anchorId="7F9E4D00" wp14:editId="76FCF407">
                <wp:simplePos x="0" y="0"/>
                <wp:positionH relativeFrom="column">
                  <wp:posOffset>2028127</wp:posOffset>
                </wp:positionH>
                <wp:positionV relativeFrom="paragraph">
                  <wp:posOffset>476617</wp:posOffset>
                </wp:positionV>
                <wp:extent cx="2042470" cy="373312"/>
                <wp:effectExtent l="0" t="38100" r="0" b="122555"/>
                <wp:wrapNone/>
                <wp:docPr id="49" name="Curved Down Arrow 49"/>
                <wp:cNvGraphicFramePr/>
                <a:graphic xmlns:a="http://schemas.openxmlformats.org/drawingml/2006/main">
                  <a:graphicData uri="http://schemas.microsoft.com/office/word/2010/wordprocessingShape">
                    <wps:wsp>
                      <wps:cNvSpPr/>
                      <wps:spPr>
                        <a:xfrm rot="21248586">
                          <a:off x="0" y="0"/>
                          <a:ext cx="2042470" cy="373312"/>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066E2"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9" o:spid="_x0000_s1026" type="#_x0000_t105" style="position:absolute;margin-left:159.7pt;margin-top:37.55pt;width:160.8pt;height:29.4pt;rotation:-383838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" adj="19626,21106,16200" fillcolor="#5b9bd5 [3204]" strokecolor="#1f4d78 [1604]" strokeweight="1pt"/>
            </w:pict>
          </mc:Fallback>
        </mc:AlternateContent>
      </w:r>
      <w:r w:rsidRPr="00951482">
        <w:rPr>
          <w:sz w:val="28"/>
          <w:szCs w:val="28"/>
          <w:lang w:val="en-US" w:bidi="ar-LB"/>
        </w:rPr>
        <mc:AlternateContent>
          <mc:Choice Requires="wps">
            <w:drawing>
              <wp:anchor distT="0" distB="0" distL="114300" distR="114300" simplePos="0" relativeHeight="251669504" behindDoc="0" locked="0" layoutInCell="1" allowOverlap="1" wp14:anchorId="612ABAA2" wp14:editId="3F46D010">
                <wp:simplePos x="0" y="0"/>
                <wp:positionH relativeFrom="column">
                  <wp:posOffset>3403600</wp:posOffset>
                </wp:positionH>
                <wp:positionV relativeFrom="paragraph">
                  <wp:posOffset>370840</wp:posOffset>
                </wp:positionV>
                <wp:extent cx="2075456" cy="861774"/>
                <wp:effectExtent l="0" t="0" r="0" b="0"/>
                <wp:wrapNone/>
                <wp:docPr id="7" name="TextBox 6"/>
                <wp:cNvGraphicFramePr/>
                <a:graphic xmlns:a="http://schemas.openxmlformats.org/drawingml/2006/main">
                  <a:graphicData uri="http://schemas.microsoft.com/office/word/2010/wordprocessingShape">
                    <wps:wsp>
                      <wps:cNvSpPr txBox="1"/>
                      <wps:spPr>
                        <a:xfrm>
                          <a:off x="0" y="0"/>
                          <a:ext cx="2075456" cy="861774"/>
                        </a:xfrm>
                        <a:prstGeom prst="rect">
                          <a:avLst/>
                        </a:prstGeom>
                        <a:noFill/>
                      </wps:spPr>
                      <wps:txbx>
                        <w:txbxContent>
                          <w:p w:rsidR="00951482" w:rsidRPr="00951482" w:rsidRDefault="00951482" w:rsidP="00951482">
                            <w:pPr>
                              <w:pStyle w:val="NormalWeb"/>
                              <w:bidi/>
                              <w:spacing w:before="0" w:beforeAutospacing="0" w:after="0" w:afterAutospacing="0"/>
                              <w:rPr>
                                <w:sz w:val="20"/>
                                <w:szCs w:val="20"/>
                              </w:rPr>
                            </w:pPr>
                            <w:r w:rsidRPr="00951482">
                              <w:rPr>
                                <w:rFonts w:asciiTheme="minorHAnsi" w:hAnsi="Arial" w:cstheme="minorBidi"/>
                                <w:color w:val="000000" w:themeColor="text1"/>
                                <w:kern w:val="24"/>
                                <w:rtl/>
                                <w:lang w:bidi="ar-LB"/>
                              </w:rPr>
                              <w:t>مساحات مزروعة من الأراضي الزراعية</w:t>
                            </w:r>
                          </w:p>
                        </w:txbxContent>
                      </wps:txbx>
                      <wps:bodyPr wrap="square" rtlCol="0">
                        <a:spAutoFit/>
                      </wps:bodyPr>
                    </wps:wsp>
                  </a:graphicData>
                </a:graphic>
              </wp:anchor>
            </w:drawing>
          </mc:Choice>
          <mc:Fallback>
            <w:pict>
              <v:shape w14:anchorId="612ABAA2" id="TextBox 6" o:spid="_x0000_s1031" type="#_x0000_t202" style="position:absolute;left:0;text-align:left;margin-left:268pt;margin-top:29.2pt;width:163.4pt;height:67.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" filled="f" stroked="f">
                <v:textbox style="mso-fit-shape-to-text:t">
                  <w:txbxContent>
                    <w:p w:rsidR="00951482" w:rsidRPr="00951482" w:rsidRDefault="00951482" w:rsidP="00951482">
                      <w:pPr>
                        <w:pStyle w:val="NormalWeb"/>
                        <w:bidi/>
                        <w:spacing w:before="0" w:beforeAutospacing="0" w:after="0" w:afterAutospacing="0"/>
                        <w:rPr>
                          <w:sz w:val="20"/>
                          <w:szCs w:val="20"/>
                        </w:rPr>
                      </w:pPr>
                      <w:r w:rsidRPr="00951482">
                        <w:rPr>
                          <w:rFonts w:asciiTheme="minorHAnsi" w:hAnsi="Arial" w:cstheme="minorBidi"/>
                          <w:color w:val="000000" w:themeColor="text1"/>
                          <w:kern w:val="24"/>
                          <w:rtl/>
                          <w:lang w:bidi="ar-LB"/>
                        </w:rPr>
                        <w:t>مساحات مزروعة من الأراضي الزراعية</w:t>
                      </w:r>
                    </w:p>
                  </w:txbxContent>
                </v:textbox>
              </v:shape>
            </w:pict>
          </mc:Fallback>
        </mc:AlternateContent>
      </w:r>
      <w:r>
        <w:rPr>
          <w:rFonts w:hint="cs"/>
          <w:sz w:val="28"/>
          <w:szCs w:val="28"/>
          <w:rtl/>
          <w:lang w:bidi="ar-LB"/>
        </w:rPr>
        <w:t xml:space="preserve">                   </w:t>
      </w:r>
      <w:r w:rsidRPr="00951482">
        <w:rPr>
          <w:sz w:val="28"/>
          <w:szCs w:val="28"/>
          <w:lang w:val="en-US" w:bidi="ar-LB"/>
        </w:rPr>
        <w:drawing>
          <wp:inline distT="0" distB="0" distL="0" distR="0" wp14:anchorId="1AA8CF48" wp14:editId="5924ABFC">
            <wp:extent cx="1836420" cy="2141220"/>
            <wp:effectExtent l="38100" t="0" r="11430" b="1143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951482">
        <w:rPr>
          <w:sz w:val="28"/>
          <w:szCs w:val="28"/>
          <w:lang w:val="en-US" w:bidi="ar-LB"/>
        </w:rPr>
        <w:drawing>
          <wp:inline distT="0" distB="0" distL="0" distR="0" wp14:anchorId="6EE6D08A" wp14:editId="27DB30DA">
            <wp:extent cx="2929890" cy="1905000"/>
            <wp:effectExtent l="0" t="0" r="381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243EB" w:rsidRDefault="009243EB" w:rsidP="003056D0">
      <w:pPr>
        <w:bidi/>
        <w:rPr>
          <w:sz w:val="28"/>
          <w:szCs w:val="28"/>
          <w:rtl/>
          <w:lang w:bidi="ar-LB"/>
        </w:rPr>
      </w:pPr>
      <w:r w:rsidRPr="009243EB">
        <w:rPr>
          <w:noProof/>
          <w:sz w:val="28"/>
          <w:szCs w:val="28"/>
          <w:lang w:val="en-US"/>
        </w:rPr>
        <w:drawing>
          <wp:inline distT="0" distB="0" distL="0" distR="0" wp14:anchorId="1EEDD245" wp14:editId="24A867F3">
            <wp:extent cx="5943600" cy="1252855"/>
            <wp:effectExtent l="0" t="0" r="0" b="444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3"/>
                    <a:stretch>
                      <a:fillRect/>
                    </a:stretch>
                  </pic:blipFill>
                  <pic:spPr>
                    <a:xfrm>
                      <a:off x="0" y="0"/>
                      <a:ext cx="5943600" cy="1252855"/>
                    </a:xfrm>
                    <a:prstGeom prst="rect">
                      <a:avLst/>
                    </a:prstGeom>
                  </pic:spPr>
                </pic:pic>
              </a:graphicData>
            </a:graphic>
          </wp:inline>
        </w:drawing>
      </w:r>
    </w:p>
    <w:p w:rsidR="006F307F" w:rsidRPr="00AC07C8" w:rsidRDefault="006F307F" w:rsidP="003056D0">
      <w:pPr>
        <w:pStyle w:val="ListParagraph"/>
        <w:numPr>
          <w:ilvl w:val="2"/>
          <w:numId w:val="19"/>
        </w:numPr>
        <w:bidi/>
        <w:rPr>
          <w:rFonts w:ascii="Palatino Linotype" w:hAnsi="Palatino Linotype"/>
          <w:i/>
          <w:iCs/>
          <w:sz w:val="28"/>
          <w:szCs w:val="28"/>
          <w:rtl/>
          <w:lang w:bidi="ar-LB"/>
        </w:rPr>
      </w:pPr>
      <w:r w:rsidRPr="006F307F">
        <w:rPr>
          <w:rFonts w:ascii="Palatino Linotype" w:hAnsi="Palatino Linotype"/>
          <w:i/>
          <w:iCs/>
          <w:sz w:val="28"/>
          <w:szCs w:val="28"/>
          <w:rtl/>
          <w:lang w:bidi="ar-LB"/>
        </w:rPr>
        <w:t>المحاصيل الزراعية في لبنان</w:t>
      </w:r>
    </w:p>
    <w:p w:rsidR="00C17097" w:rsidRDefault="00C17097" w:rsidP="003056D0">
      <w:pPr>
        <w:bidi/>
        <w:rPr>
          <w:sz w:val="28"/>
          <w:szCs w:val="28"/>
          <w:rtl/>
          <w:lang w:bidi="ar-LB"/>
        </w:rPr>
      </w:pPr>
      <w:r>
        <w:rPr>
          <w:noProof/>
          <w:lang w:val="en-US"/>
        </w:rPr>
        <w:drawing>
          <wp:inline distT="0" distB="0" distL="0" distR="0" wp14:anchorId="6BA8A8AC" wp14:editId="405BAEB1">
            <wp:extent cx="4109085" cy="1958401"/>
            <wp:effectExtent l="0" t="0" r="571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8030" cy="1967430"/>
                    </a:xfrm>
                    <a:prstGeom prst="rect">
                      <a:avLst/>
                    </a:prstGeom>
                  </pic:spPr>
                </pic:pic>
              </a:graphicData>
            </a:graphic>
          </wp:inline>
        </w:drawing>
      </w:r>
    </w:p>
    <w:p w:rsidR="00C17097" w:rsidRDefault="00C17097" w:rsidP="003056D0">
      <w:pPr>
        <w:bidi/>
        <w:rPr>
          <w:sz w:val="28"/>
          <w:szCs w:val="28"/>
          <w:rtl/>
          <w:lang w:bidi="ar-LB"/>
        </w:rPr>
      </w:pPr>
      <w:r>
        <w:rPr>
          <w:noProof/>
          <w:lang w:val="en-US"/>
        </w:rPr>
        <w:drawing>
          <wp:inline distT="0" distB="0" distL="0" distR="0" wp14:anchorId="18499ED6" wp14:editId="5B5F25BF">
            <wp:extent cx="1383072" cy="1348740"/>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91260" cy="1356725"/>
                    </a:xfrm>
                    <a:prstGeom prst="rect">
                      <a:avLst/>
                    </a:prstGeom>
                  </pic:spPr>
                </pic:pic>
              </a:graphicData>
            </a:graphic>
          </wp:inline>
        </w:drawing>
      </w:r>
    </w:p>
    <w:p w:rsidR="00C17097" w:rsidRDefault="00C17097" w:rsidP="003056D0">
      <w:pPr>
        <w:bidi/>
        <w:rPr>
          <w:sz w:val="28"/>
          <w:szCs w:val="28"/>
          <w:rtl/>
          <w:lang w:bidi="ar-LB"/>
        </w:rPr>
      </w:pPr>
      <w:r>
        <w:rPr>
          <w:rFonts w:hint="cs"/>
          <w:sz w:val="28"/>
          <w:szCs w:val="28"/>
          <w:rtl/>
          <w:lang w:bidi="ar-LB"/>
        </w:rPr>
        <w:t xml:space="preserve">المحاصيل: الحبوب </w:t>
      </w:r>
      <w:r>
        <w:rPr>
          <w:sz w:val="28"/>
          <w:szCs w:val="28"/>
          <w:rtl/>
          <w:lang w:bidi="ar-LB"/>
        </w:rPr>
        <w:t>–</w:t>
      </w:r>
      <w:r>
        <w:rPr>
          <w:rFonts w:hint="cs"/>
          <w:sz w:val="28"/>
          <w:szCs w:val="28"/>
          <w:rtl/>
          <w:lang w:bidi="ar-LB"/>
        </w:rPr>
        <w:t xml:space="preserve"> أشجار فواكه </w:t>
      </w:r>
      <w:r>
        <w:rPr>
          <w:sz w:val="28"/>
          <w:szCs w:val="28"/>
          <w:rtl/>
          <w:lang w:bidi="ar-LB"/>
        </w:rPr>
        <w:t>–</w:t>
      </w:r>
      <w:r>
        <w:rPr>
          <w:rFonts w:hint="cs"/>
          <w:sz w:val="28"/>
          <w:szCs w:val="28"/>
          <w:rtl/>
          <w:lang w:bidi="ar-LB"/>
        </w:rPr>
        <w:t xml:space="preserve"> محاصيل صناعية </w:t>
      </w:r>
      <w:r>
        <w:rPr>
          <w:sz w:val="28"/>
          <w:szCs w:val="28"/>
          <w:rtl/>
          <w:lang w:bidi="ar-LB"/>
        </w:rPr>
        <w:t>–</w:t>
      </w:r>
      <w:r>
        <w:rPr>
          <w:rFonts w:hint="cs"/>
          <w:sz w:val="28"/>
          <w:szCs w:val="28"/>
          <w:rtl/>
          <w:lang w:bidi="ar-LB"/>
        </w:rPr>
        <w:t xml:space="preserve"> محاصيل تسويق</w:t>
      </w:r>
    </w:p>
    <w:p w:rsidR="00047C97" w:rsidRPr="000938B4" w:rsidRDefault="00047C97" w:rsidP="003056D0">
      <w:pPr>
        <w:bidi/>
        <w:rPr>
          <w:i/>
          <w:iCs/>
          <w:sz w:val="28"/>
          <w:szCs w:val="28"/>
          <w:rtl/>
          <w:lang w:bidi="ar-LB"/>
        </w:rPr>
      </w:pPr>
      <w:r w:rsidRPr="000938B4">
        <w:rPr>
          <w:i/>
          <w:iCs/>
          <w:sz w:val="28"/>
          <w:szCs w:val="28"/>
          <w:rtl/>
          <w:lang w:bidi="ar-LB"/>
        </w:rPr>
        <w:br w:type="page"/>
      </w:r>
    </w:p>
    <w:p w:rsidR="00F06FC4" w:rsidRPr="00B51A91" w:rsidRDefault="00047C97" w:rsidP="003056D0">
      <w:pPr>
        <w:pStyle w:val="ListParagraph"/>
        <w:numPr>
          <w:ilvl w:val="0"/>
          <w:numId w:val="19"/>
        </w:numPr>
        <w:bidi/>
        <w:outlineLvl w:val="0"/>
        <w:rPr>
          <w:rFonts w:ascii="Palatino Linotype" w:hAnsi="Palatino Linotype"/>
          <w:b/>
          <w:bCs/>
          <w:sz w:val="32"/>
          <w:szCs w:val="32"/>
          <w:lang w:bidi="ar-LB"/>
        </w:rPr>
      </w:pPr>
      <w:bookmarkStart w:id="3" w:name="_Toc34989028"/>
      <w:r w:rsidRPr="00B51A91">
        <w:rPr>
          <w:rFonts w:ascii="Palatino Linotype" w:hAnsi="Palatino Linotype"/>
          <w:b/>
          <w:bCs/>
          <w:sz w:val="32"/>
          <w:szCs w:val="32"/>
          <w:rtl/>
          <w:lang w:bidi="ar-LB"/>
        </w:rPr>
        <w:lastRenderedPageBreak/>
        <w:t>مفهوم الزراعات البيولوجية</w:t>
      </w:r>
      <w:bookmarkEnd w:id="3"/>
    </w:p>
    <w:p w:rsidR="00047C97" w:rsidRPr="00B51A91" w:rsidRDefault="00047C97" w:rsidP="003056D0">
      <w:pPr>
        <w:pStyle w:val="ListParagraph"/>
        <w:numPr>
          <w:ilvl w:val="1"/>
          <w:numId w:val="19"/>
        </w:numPr>
        <w:bidi/>
        <w:outlineLvl w:val="1"/>
        <w:rPr>
          <w:rFonts w:ascii="Palatino Linotype" w:hAnsi="Palatino Linotype"/>
          <w:i/>
          <w:iCs/>
          <w:sz w:val="28"/>
          <w:szCs w:val="28"/>
          <w:lang w:bidi="ar-LB"/>
        </w:rPr>
      </w:pPr>
      <w:bookmarkStart w:id="4" w:name="_Toc34989029"/>
      <w:r w:rsidRPr="00B51A91">
        <w:rPr>
          <w:rFonts w:ascii="Palatino Linotype" w:hAnsi="Palatino Linotype"/>
          <w:i/>
          <w:iCs/>
          <w:sz w:val="28"/>
          <w:szCs w:val="28"/>
          <w:rtl/>
          <w:lang w:bidi="ar-LB"/>
        </w:rPr>
        <w:t>التعريف</w:t>
      </w:r>
      <w:bookmarkEnd w:id="4"/>
    </w:p>
    <w:p w:rsidR="00047C97" w:rsidRDefault="00047C97" w:rsidP="003056D0">
      <w:pPr>
        <w:bidi/>
        <w:ind w:left="360"/>
        <w:rPr>
          <w:sz w:val="28"/>
          <w:szCs w:val="28"/>
          <w:rtl/>
          <w:lang w:bidi="ar-LB"/>
        </w:rPr>
      </w:pPr>
      <w:r>
        <w:rPr>
          <w:noProof/>
          <w:lang w:val="en-US"/>
        </w:rPr>
        <w:drawing>
          <wp:inline distT="0" distB="0" distL="0" distR="0" wp14:anchorId="6C37FE74" wp14:editId="3B29A1D3">
            <wp:extent cx="5943600" cy="25101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510155"/>
                    </a:xfrm>
                    <a:prstGeom prst="rect">
                      <a:avLst/>
                    </a:prstGeom>
                  </pic:spPr>
                </pic:pic>
              </a:graphicData>
            </a:graphic>
          </wp:inline>
        </w:drawing>
      </w:r>
    </w:p>
    <w:p w:rsidR="00047C97" w:rsidRPr="00B51A91" w:rsidRDefault="007D61AC" w:rsidP="003056D0">
      <w:pPr>
        <w:pStyle w:val="ListParagraph"/>
        <w:numPr>
          <w:ilvl w:val="1"/>
          <w:numId w:val="19"/>
        </w:numPr>
        <w:bidi/>
        <w:outlineLvl w:val="1"/>
        <w:rPr>
          <w:rFonts w:ascii="Palatino Linotype" w:hAnsi="Palatino Linotype"/>
          <w:i/>
          <w:iCs/>
          <w:sz w:val="28"/>
          <w:szCs w:val="28"/>
          <w:lang w:bidi="ar-LB"/>
        </w:rPr>
      </w:pPr>
      <w:bookmarkStart w:id="5" w:name="_Toc34989030"/>
      <w:r w:rsidRPr="00B51A91">
        <w:rPr>
          <w:rFonts w:ascii="Palatino Linotype" w:hAnsi="Palatino Linotype"/>
          <w:i/>
          <w:iCs/>
          <w:sz w:val="28"/>
          <w:szCs w:val="28"/>
          <w:rtl/>
          <w:lang w:bidi="ar-LB"/>
        </w:rPr>
        <w:t>المظاهر التشريعية المرتبطة بالزراعة البيولوجية في العالم و ضروريات قوننتها</w:t>
      </w:r>
      <w:bookmarkEnd w:id="5"/>
    </w:p>
    <w:p w:rsidR="007D61AC" w:rsidRDefault="007D61AC" w:rsidP="003056D0">
      <w:pPr>
        <w:pStyle w:val="ListParagraph"/>
        <w:bidi/>
        <w:ind w:left="792"/>
        <w:rPr>
          <w:noProof/>
          <w:rtl/>
          <w:lang w:val="en-US"/>
        </w:rPr>
      </w:pPr>
    </w:p>
    <w:p w:rsidR="007D61AC" w:rsidRPr="007D61AC" w:rsidRDefault="007D61AC" w:rsidP="003056D0">
      <w:pPr>
        <w:pStyle w:val="ListParagraph"/>
        <w:bidi/>
        <w:ind w:left="792"/>
        <w:rPr>
          <w:noProof/>
          <w:rtl/>
          <w:lang w:val="en-US"/>
        </w:rPr>
      </w:pPr>
      <w:r>
        <w:rPr>
          <w:noProof/>
          <w:lang w:val="en-US"/>
        </w:rPr>
        <w:drawing>
          <wp:inline distT="0" distB="0" distL="0" distR="0" wp14:anchorId="4731F4E4" wp14:editId="628CB57A">
            <wp:extent cx="5467341" cy="252222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0973" cy="2523896"/>
                    </a:xfrm>
                    <a:prstGeom prst="rect">
                      <a:avLst/>
                    </a:prstGeom>
                  </pic:spPr>
                </pic:pic>
              </a:graphicData>
            </a:graphic>
          </wp:inline>
        </w:drawing>
      </w:r>
    </w:p>
    <w:p w:rsidR="00266FED" w:rsidRDefault="007D61AC" w:rsidP="003056D0">
      <w:pPr>
        <w:pStyle w:val="ListParagraph"/>
        <w:bidi/>
        <w:ind w:left="792"/>
        <w:rPr>
          <w:b/>
          <w:bCs/>
          <w:sz w:val="28"/>
          <w:szCs w:val="28"/>
          <w:rtl/>
          <w:lang w:bidi="ar-LB"/>
        </w:rPr>
      </w:pPr>
      <w:r>
        <w:rPr>
          <w:noProof/>
          <w:lang w:val="en-US"/>
        </w:rPr>
        <w:drawing>
          <wp:inline distT="0" distB="0" distL="0" distR="0" wp14:anchorId="4B1B03AE" wp14:editId="6668F570">
            <wp:extent cx="5455920" cy="17148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1744" cy="1723001"/>
                    </a:xfrm>
                    <a:prstGeom prst="rect">
                      <a:avLst/>
                    </a:prstGeom>
                  </pic:spPr>
                </pic:pic>
              </a:graphicData>
            </a:graphic>
          </wp:inline>
        </w:drawing>
      </w:r>
    </w:p>
    <w:p w:rsidR="00C45E9F" w:rsidRDefault="00C45E9F" w:rsidP="003056D0">
      <w:pPr>
        <w:bidi/>
        <w:rPr>
          <w:b/>
          <w:bCs/>
          <w:sz w:val="28"/>
          <w:szCs w:val="28"/>
          <w:rtl/>
          <w:lang w:bidi="ar-LB"/>
        </w:rPr>
      </w:pPr>
    </w:p>
    <w:p w:rsidR="000D0ED6" w:rsidRPr="00B51A91" w:rsidRDefault="00C45E9F" w:rsidP="003056D0">
      <w:pPr>
        <w:pStyle w:val="ListParagraph"/>
        <w:numPr>
          <w:ilvl w:val="0"/>
          <w:numId w:val="19"/>
        </w:numPr>
        <w:bidi/>
        <w:outlineLvl w:val="0"/>
        <w:rPr>
          <w:rFonts w:ascii="Palatino Linotype" w:hAnsi="Palatino Linotype"/>
          <w:b/>
          <w:bCs/>
          <w:sz w:val="28"/>
          <w:szCs w:val="28"/>
          <w:lang w:bidi="ar-LB"/>
        </w:rPr>
      </w:pPr>
      <w:bookmarkStart w:id="6" w:name="_Toc34989031"/>
      <w:r w:rsidRPr="00B51A91">
        <w:rPr>
          <w:rFonts w:ascii="Palatino Linotype" w:hAnsi="Palatino Linotype"/>
          <w:b/>
          <w:bCs/>
          <w:sz w:val="28"/>
          <w:szCs w:val="28"/>
          <w:rtl/>
          <w:lang w:bidi="ar-LB"/>
        </w:rPr>
        <w:t>ممارسات الزراعة البيولوجية</w:t>
      </w:r>
      <w:bookmarkEnd w:id="6"/>
    </w:p>
    <w:p w:rsidR="00C45E9F" w:rsidRPr="00B51A91" w:rsidRDefault="000D0ED6" w:rsidP="003056D0">
      <w:pPr>
        <w:pStyle w:val="ListParagraph"/>
        <w:numPr>
          <w:ilvl w:val="1"/>
          <w:numId w:val="19"/>
        </w:numPr>
        <w:bidi/>
        <w:rPr>
          <w:rFonts w:ascii="Palatino Linotype" w:hAnsi="Palatino Linotype"/>
          <w:i/>
          <w:iCs/>
          <w:sz w:val="28"/>
          <w:szCs w:val="28"/>
          <w:lang w:bidi="ar-LB"/>
        </w:rPr>
      </w:pPr>
      <w:r w:rsidRPr="00B51A91">
        <w:rPr>
          <w:rFonts w:ascii="Palatino Linotype" w:hAnsi="Palatino Linotype"/>
          <w:i/>
          <w:iCs/>
          <w:sz w:val="28"/>
          <w:szCs w:val="28"/>
          <w:rtl/>
          <w:lang w:bidi="ar-LB"/>
        </w:rPr>
        <w:t>ممارسة الزراعة البيولوجية، وأهمية هذه الزراعة في القطاع الزراعي</w:t>
      </w:r>
    </w:p>
    <w:p w:rsidR="00DF43B0" w:rsidRPr="00B51A91" w:rsidRDefault="000D0ED6" w:rsidP="003056D0">
      <w:pPr>
        <w:bidi/>
        <w:rPr>
          <w:b/>
          <w:bCs/>
          <w:sz w:val="28"/>
          <w:szCs w:val="28"/>
          <w:u w:val="single"/>
          <w:rtl/>
          <w:lang w:bidi="ar-LB"/>
        </w:rPr>
      </w:pPr>
      <w:r>
        <w:rPr>
          <w:noProof/>
          <w:lang w:val="en-US"/>
        </w:rPr>
        <w:drawing>
          <wp:inline distT="0" distB="0" distL="0" distR="0" wp14:anchorId="639CB19C" wp14:editId="0D56AB68">
            <wp:extent cx="5021398" cy="474726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23734" cy="4749469"/>
                    </a:xfrm>
                    <a:prstGeom prst="rect">
                      <a:avLst/>
                    </a:prstGeom>
                  </pic:spPr>
                </pic:pic>
              </a:graphicData>
            </a:graphic>
          </wp:inline>
        </w:drawing>
      </w:r>
      <w:r>
        <w:rPr>
          <w:noProof/>
          <w:lang w:val="en-US"/>
        </w:rPr>
        <w:drawing>
          <wp:inline distT="0" distB="0" distL="0" distR="0" wp14:anchorId="50FA6050" wp14:editId="304DCB5C">
            <wp:extent cx="5143500" cy="2449207"/>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55655" cy="2454995"/>
                    </a:xfrm>
                    <a:prstGeom prst="rect">
                      <a:avLst/>
                    </a:prstGeom>
                  </pic:spPr>
                </pic:pic>
              </a:graphicData>
            </a:graphic>
          </wp:inline>
        </w:drawing>
      </w:r>
    </w:p>
    <w:p w:rsidR="000D0ED6" w:rsidRPr="00B51A91" w:rsidRDefault="00DF43B0" w:rsidP="003056D0">
      <w:pPr>
        <w:pStyle w:val="ListParagraph"/>
        <w:numPr>
          <w:ilvl w:val="0"/>
          <w:numId w:val="19"/>
        </w:numPr>
        <w:bidi/>
        <w:outlineLvl w:val="0"/>
        <w:rPr>
          <w:rFonts w:ascii="Palatino Linotype" w:hAnsi="Palatino Linotype"/>
          <w:b/>
          <w:bCs/>
          <w:sz w:val="28"/>
          <w:szCs w:val="28"/>
          <w:lang w:bidi="ar-LB"/>
        </w:rPr>
      </w:pPr>
      <w:bookmarkStart w:id="7" w:name="_Toc34989032"/>
      <w:r w:rsidRPr="00B51A91">
        <w:rPr>
          <w:rFonts w:ascii="Palatino Linotype" w:hAnsi="Palatino Linotype"/>
          <w:b/>
          <w:bCs/>
          <w:sz w:val="28"/>
          <w:szCs w:val="28"/>
          <w:rtl/>
          <w:lang w:bidi="ar-LB"/>
        </w:rPr>
        <w:lastRenderedPageBreak/>
        <w:t>الزراعة البيولوجية في لبنان</w:t>
      </w:r>
      <w:bookmarkEnd w:id="7"/>
    </w:p>
    <w:p w:rsidR="00DF43B0" w:rsidRPr="00B51A91" w:rsidRDefault="00DF43B0" w:rsidP="003056D0">
      <w:pPr>
        <w:pStyle w:val="ListParagraph"/>
        <w:numPr>
          <w:ilvl w:val="1"/>
          <w:numId w:val="19"/>
        </w:numPr>
        <w:bidi/>
        <w:outlineLvl w:val="1"/>
        <w:rPr>
          <w:rFonts w:ascii="Palatino Linotype" w:hAnsi="Palatino Linotype"/>
          <w:i/>
          <w:iCs/>
          <w:sz w:val="28"/>
          <w:szCs w:val="28"/>
          <w:lang w:bidi="ar-LB"/>
        </w:rPr>
      </w:pPr>
      <w:bookmarkStart w:id="8" w:name="_Toc34989033"/>
      <w:r w:rsidRPr="00B51A91">
        <w:rPr>
          <w:rFonts w:ascii="Palatino Linotype" w:hAnsi="Palatino Linotype"/>
          <w:i/>
          <w:iCs/>
          <w:sz w:val="28"/>
          <w:szCs w:val="28"/>
          <w:rtl/>
          <w:lang w:bidi="ar-LB"/>
        </w:rPr>
        <w:t>الوعي لأهمية الزراعة البيولوجية</w:t>
      </w:r>
      <w:bookmarkEnd w:id="8"/>
    </w:p>
    <w:p w:rsidR="002F6C5F" w:rsidRDefault="00DF43B0" w:rsidP="003056D0">
      <w:pPr>
        <w:bidi/>
        <w:ind w:left="360"/>
        <w:rPr>
          <w:sz w:val="28"/>
          <w:szCs w:val="28"/>
          <w:rtl/>
          <w:lang w:bidi="ar-LB"/>
        </w:rPr>
      </w:pPr>
      <w:r>
        <w:rPr>
          <w:noProof/>
          <w:lang w:val="en-US"/>
        </w:rPr>
        <w:drawing>
          <wp:inline distT="0" distB="0" distL="0" distR="0" wp14:anchorId="337F4A49" wp14:editId="35519F66">
            <wp:extent cx="5169974" cy="350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83996" cy="3514707"/>
                    </a:xfrm>
                    <a:prstGeom prst="rect">
                      <a:avLst/>
                    </a:prstGeom>
                  </pic:spPr>
                </pic:pic>
              </a:graphicData>
            </a:graphic>
          </wp:inline>
        </w:drawing>
      </w:r>
    </w:p>
    <w:p w:rsidR="00DF43B0" w:rsidRDefault="002F6C5F" w:rsidP="003056D0">
      <w:pPr>
        <w:bidi/>
        <w:rPr>
          <w:sz w:val="28"/>
          <w:szCs w:val="28"/>
          <w:lang w:bidi="ar-LB"/>
        </w:rPr>
      </w:pPr>
      <w:r>
        <w:rPr>
          <w:noProof/>
          <w:lang w:val="en-US"/>
        </w:rPr>
        <w:drawing>
          <wp:inline distT="0" distB="0" distL="0" distR="0" wp14:anchorId="175CCD78" wp14:editId="5E433E06">
            <wp:extent cx="5143500" cy="3828500"/>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49449" cy="3832928"/>
                    </a:xfrm>
                    <a:prstGeom prst="rect">
                      <a:avLst/>
                    </a:prstGeom>
                  </pic:spPr>
                </pic:pic>
              </a:graphicData>
            </a:graphic>
          </wp:inline>
        </w:drawing>
      </w:r>
    </w:p>
    <w:p w:rsidR="002A3922" w:rsidRDefault="002A3922" w:rsidP="003056D0">
      <w:pPr>
        <w:pStyle w:val="ListParagraph"/>
        <w:numPr>
          <w:ilvl w:val="0"/>
          <w:numId w:val="19"/>
        </w:numPr>
        <w:bidi/>
        <w:outlineLvl w:val="0"/>
        <w:rPr>
          <w:b/>
          <w:bCs/>
          <w:sz w:val="28"/>
          <w:szCs w:val="28"/>
          <w:lang w:bidi="ar-LB"/>
        </w:rPr>
      </w:pPr>
      <w:bookmarkStart w:id="9" w:name="_Toc34989034"/>
      <w:r w:rsidRPr="002A3922">
        <w:rPr>
          <w:rFonts w:hint="cs"/>
          <w:b/>
          <w:bCs/>
          <w:sz w:val="28"/>
          <w:szCs w:val="28"/>
          <w:rtl/>
          <w:lang w:bidi="ar-LB"/>
        </w:rPr>
        <w:lastRenderedPageBreak/>
        <w:t>توزع مساحة الم</w:t>
      </w:r>
      <w:r w:rsidR="000938B4">
        <w:rPr>
          <w:rFonts w:hint="cs"/>
          <w:b/>
          <w:bCs/>
          <w:sz w:val="28"/>
          <w:szCs w:val="28"/>
          <w:rtl/>
          <w:lang w:bidi="ar-LB"/>
        </w:rPr>
        <w:t xml:space="preserve">نتجات الزراعية (هكتار) لعام </w:t>
      </w:r>
      <w:r w:rsidR="000938B4">
        <w:rPr>
          <w:b/>
          <w:bCs/>
          <w:sz w:val="28"/>
          <w:szCs w:val="28"/>
          <w:lang w:bidi="ar-LB"/>
        </w:rPr>
        <w:t>2009</w:t>
      </w:r>
      <w:r w:rsidRPr="002A3922">
        <w:rPr>
          <w:rFonts w:hint="cs"/>
          <w:b/>
          <w:bCs/>
          <w:sz w:val="28"/>
          <w:szCs w:val="28"/>
          <w:rtl/>
          <w:lang w:bidi="ar-LB"/>
        </w:rPr>
        <w:t xml:space="preserve"> حسب المحافظات</w:t>
      </w:r>
      <w:bookmarkEnd w:id="9"/>
    </w:p>
    <w:p w:rsidR="00CA25D0" w:rsidRPr="00CA25D0" w:rsidRDefault="00CA25D0" w:rsidP="003056D0">
      <w:pPr>
        <w:bidi/>
        <w:rPr>
          <w:b/>
          <w:bCs/>
          <w:sz w:val="28"/>
          <w:szCs w:val="28"/>
          <w:lang w:bidi="ar-LB"/>
        </w:rPr>
      </w:pPr>
      <w:r>
        <w:rPr>
          <w:b/>
          <w:bCs/>
          <w:sz w:val="28"/>
          <w:szCs w:val="28"/>
          <w:lang w:bidi="ar-LB"/>
        </w:rPr>
        <w:object w:dxaOrig="1520" w:dyaOrig="987">
          <v:shape id="_x0000_i1026" type="#_x0000_t75" style="width:76.25pt;height:49.2pt" o:ole="">
            <v:imagedata r:id="rId33" o:title=""/>
          </v:shape>
          <o:OLEObject Type="Embed" ProgID="AcroExch.Document.DC" ShapeID="_x0000_i1026" DrawAspect="Icon" ObjectID="_1645602769" r:id="rId34"/>
        </w:object>
      </w:r>
    </w:p>
    <w:p w:rsidR="00266FED" w:rsidRDefault="000938B4" w:rsidP="003056D0">
      <w:pPr>
        <w:pStyle w:val="ListParagraph"/>
        <w:bidi/>
        <w:ind w:left="360"/>
        <w:rPr>
          <w:b/>
          <w:bCs/>
          <w:sz w:val="28"/>
          <w:szCs w:val="28"/>
          <w:rtl/>
          <w:lang w:bidi="ar-LB"/>
        </w:rPr>
      </w:pPr>
      <w:r w:rsidRPr="000938B4">
        <w:rPr>
          <w:b/>
          <w:bCs/>
          <w:sz w:val="28"/>
          <w:szCs w:val="28"/>
          <w:lang w:val="en-US" w:bidi="ar-LB"/>
        </w:rPr>
        <w:drawing>
          <wp:inline distT="0" distB="0" distL="0" distR="0" wp14:anchorId="54AF4651" wp14:editId="63297EF8">
            <wp:extent cx="5196840" cy="2362200"/>
            <wp:effectExtent l="0" t="0" r="381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63606" w:rsidRDefault="000938B4" w:rsidP="003056D0">
      <w:pPr>
        <w:bidi/>
        <w:rPr>
          <w:b/>
          <w:bCs/>
          <w:sz w:val="28"/>
          <w:szCs w:val="28"/>
          <w:lang w:bidi="ar-LB"/>
        </w:rPr>
      </w:pPr>
      <w:r w:rsidRPr="000938B4">
        <w:rPr>
          <w:b/>
          <w:bCs/>
          <w:sz w:val="28"/>
          <w:szCs w:val="28"/>
          <w:lang w:val="en-US" w:bidi="ar-LB"/>
        </w:rPr>
        <w:drawing>
          <wp:inline distT="0" distB="0" distL="0" distR="0" wp14:anchorId="49F8DF5D" wp14:editId="6B9DC282">
            <wp:extent cx="4168140" cy="2727960"/>
            <wp:effectExtent l="0" t="0" r="3810" b="1524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63606" w:rsidRDefault="00B63606" w:rsidP="003056D0">
      <w:pPr>
        <w:bidi/>
        <w:rPr>
          <w:b/>
          <w:bCs/>
          <w:sz w:val="28"/>
          <w:szCs w:val="28"/>
          <w:lang w:bidi="ar-LB"/>
        </w:rPr>
      </w:pPr>
      <w:r w:rsidRPr="00B63606">
        <w:rPr>
          <w:b/>
          <w:bCs/>
          <w:sz w:val="28"/>
          <w:szCs w:val="28"/>
          <w:lang w:val="en-US" w:bidi="ar-LB"/>
        </w:rPr>
        <w:lastRenderedPageBreak/>
        <w:drawing>
          <wp:inline distT="0" distB="0" distL="0" distR="0" wp14:anchorId="1E3BD942" wp14:editId="790A7F55">
            <wp:extent cx="5117881" cy="3222807"/>
            <wp:effectExtent l="0" t="0" r="6985" b="1587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B63606">
        <w:rPr>
          <w:b/>
          <w:bCs/>
          <w:sz w:val="28"/>
          <w:szCs w:val="28"/>
          <w:lang w:val="en-US" w:bidi="ar-LB"/>
        </w:rPr>
        <w:drawing>
          <wp:inline distT="0" distB="0" distL="0" distR="0" wp14:anchorId="22C3CF39" wp14:editId="4CF1948C">
            <wp:extent cx="5039090" cy="3153582"/>
            <wp:effectExtent l="0" t="0" r="9525" b="889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B63606">
        <w:rPr>
          <w:b/>
          <w:bCs/>
          <w:sz w:val="28"/>
          <w:szCs w:val="28"/>
          <w:lang w:val="en-US" w:bidi="ar-LB"/>
        </w:rPr>
        <w:lastRenderedPageBreak/>
        <w:drawing>
          <wp:inline distT="0" distB="0" distL="0" distR="0" wp14:anchorId="6ADCACB4" wp14:editId="2EDA5A2C">
            <wp:extent cx="4572000" cy="27432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A3922" w:rsidRPr="00266FED" w:rsidRDefault="00266FED" w:rsidP="003056D0">
      <w:pPr>
        <w:bidi/>
        <w:rPr>
          <w:b/>
          <w:bCs/>
          <w:sz w:val="28"/>
          <w:szCs w:val="28"/>
          <w:rtl/>
          <w:lang w:bidi="ar-LB"/>
        </w:rPr>
      </w:pPr>
      <w:r>
        <w:rPr>
          <w:b/>
          <w:bCs/>
          <w:sz w:val="28"/>
          <w:szCs w:val="28"/>
          <w:rtl/>
          <w:lang w:bidi="ar-LB"/>
        </w:rPr>
        <w:br w:type="page"/>
      </w:r>
    </w:p>
    <w:p w:rsidR="00686AB4" w:rsidRPr="00686AB4" w:rsidRDefault="00FB7D13" w:rsidP="003056D0">
      <w:pPr>
        <w:pStyle w:val="ListParagraph"/>
        <w:numPr>
          <w:ilvl w:val="0"/>
          <w:numId w:val="19"/>
        </w:numPr>
        <w:bidi/>
        <w:outlineLvl w:val="0"/>
        <w:rPr>
          <w:b/>
          <w:bCs/>
          <w:sz w:val="28"/>
          <w:szCs w:val="28"/>
          <w:rtl/>
          <w:lang w:bidi="ar-LB"/>
        </w:rPr>
      </w:pPr>
      <w:bookmarkStart w:id="10" w:name="_Toc34989035"/>
      <w:r w:rsidRPr="00686AB4">
        <w:rPr>
          <w:rFonts w:hint="cs"/>
          <w:b/>
          <w:bCs/>
          <w:sz w:val="28"/>
          <w:szCs w:val="28"/>
          <w:rtl/>
          <w:lang w:bidi="ar-LB"/>
        </w:rPr>
        <w:lastRenderedPageBreak/>
        <w:t>مكونات الانتاج النباتي في لبنان</w:t>
      </w:r>
      <w:bookmarkEnd w:id="10"/>
    </w:p>
    <w:p w:rsidR="00686AB4" w:rsidRPr="00686AB4" w:rsidRDefault="00FB7D13" w:rsidP="003056D0">
      <w:pPr>
        <w:pStyle w:val="ListParagraph"/>
        <w:numPr>
          <w:ilvl w:val="1"/>
          <w:numId w:val="19"/>
        </w:numPr>
        <w:bidi/>
        <w:outlineLvl w:val="1"/>
        <w:rPr>
          <w:rFonts w:ascii="Palatino Linotype" w:hAnsi="Palatino Linotype"/>
          <w:i/>
          <w:iCs/>
          <w:sz w:val="24"/>
          <w:szCs w:val="24"/>
          <w:lang w:bidi="ar-LB"/>
        </w:rPr>
      </w:pPr>
      <w:bookmarkStart w:id="11" w:name="_Toc34989036"/>
      <w:r w:rsidRPr="00686AB4">
        <w:rPr>
          <w:rFonts w:hint="cs"/>
          <w:i/>
          <w:iCs/>
          <w:sz w:val="24"/>
          <w:szCs w:val="24"/>
          <w:rtl/>
          <w:lang w:bidi="ar-LB"/>
        </w:rPr>
        <w:t>جدول تلخيصي لمساحة، انتاج، استراد و تصدير النج</w:t>
      </w:r>
      <w:r w:rsidR="00686AB4" w:rsidRPr="00686AB4">
        <w:rPr>
          <w:rFonts w:hint="cs"/>
          <w:i/>
          <w:iCs/>
          <w:sz w:val="24"/>
          <w:szCs w:val="24"/>
          <w:rtl/>
          <w:lang w:bidi="ar-LB"/>
        </w:rPr>
        <w:t xml:space="preserve">يليات </w:t>
      </w:r>
      <w:r w:rsidR="00686AB4" w:rsidRPr="00686AB4">
        <w:rPr>
          <w:rFonts w:ascii="Palatino Linotype" w:hAnsi="Palatino Linotype"/>
          <w:i/>
          <w:iCs/>
          <w:sz w:val="24"/>
          <w:szCs w:val="24"/>
          <w:rtl/>
          <w:lang w:bidi="ar-LB"/>
        </w:rPr>
        <w:t>(القمح، الأرز، الشوفان، الذرة...)</w:t>
      </w:r>
      <w:bookmarkEnd w:id="11"/>
    </w:p>
    <w:p w:rsidR="00FB7D13" w:rsidRPr="00686AB4" w:rsidRDefault="00FB7D13" w:rsidP="003056D0">
      <w:pPr>
        <w:pStyle w:val="ListParagraph"/>
        <w:bidi/>
        <w:ind w:left="360"/>
        <w:rPr>
          <w:sz w:val="24"/>
          <w:szCs w:val="24"/>
          <w:rtl/>
          <w:lang w:bidi="ar-LB"/>
        </w:rPr>
      </w:pPr>
    </w:p>
    <w:p w:rsidR="005E482D" w:rsidRPr="009721D8" w:rsidRDefault="00686AB4" w:rsidP="003056D0">
      <w:pPr>
        <w:pStyle w:val="ListParagraph"/>
        <w:bidi/>
        <w:ind w:left="360"/>
        <w:rPr>
          <w:sz w:val="24"/>
          <w:szCs w:val="24"/>
          <w:rtl/>
          <w:lang w:bidi="ar-LB"/>
        </w:rPr>
      </w:pPr>
      <w:r>
        <w:rPr>
          <w:noProof/>
          <w:lang w:val="en-US"/>
        </w:rPr>
        <w:drawing>
          <wp:inline distT="0" distB="0" distL="0" distR="0" wp14:anchorId="09C2094D" wp14:editId="73EB951A">
            <wp:extent cx="4453351" cy="243840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28060" cy="2479306"/>
                    </a:xfrm>
                    <a:prstGeom prst="rect">
                      <a:avLst/>
                    </a:prstGeom>
                  </pic:spPr>
                </pic:pic>
              </a:graphicData>
            </a:graphic>
          </wp:inline>
        </w:drawing>
      </w:r>
    </w:p>
    <w:p w:rsidR="00686AB4" w:rsidRPr="00686AB4" w:rsidRDefault="00686AB4" w:rsidP="003056D0">
      <w:pPr>
        <w:pStyle w:val="ListParagraph"/>
        <w:numPr>
          <w:ilvl w:val="1"/>
          <w:numId w:val="19"/>
        </w:numPr>
        <w:bidi/>
        <w:outlineLvl w:val="1"/>
        <w:rPr>
          <w:i/>
          <w:iCs/>
          <w:sz w:val="24"/>
          <w:szCs w:val="24"/>
          <w:rtl/>
          <w:lang w:bidi="ar-LB"/>
        </w:rPr>
      </w:pPr>
      <w:bookmarkStart w:id="12" w:name="_Toc34989037"/>
      <w:r w:rsidRPr="00686AB4">
        <w:rPr>
          <w:rFonts w:hint="cs"/>
          <w:i/>
          <w:iCs/>
          <w:sz w:val="24"/>
          <w:szCs w:val="24"/>
          <w:rtl/>
          <w:lang w:bidi="ar-LB"/>
        </w:rPr>
        <w:t>جدول تلخيصي لمساحة، انتاج، استراد و تصدير الحبوب القرنية</w:t>
      </w:r>
      <w:bookmarkEnd w:id="12"/>
    </w:p>
    <w:p w:rsidR="00686AB4" w:rsidRDefault="00686AB4" w:rsidP="003056D0">
      <w:pPr>
        <w:pStyle w:val="ListParagraph"/>
        <w:bidi/>
        <w:ind w:left="360"/>
        <w:rPr>
          <w:sz w:val="24"/>
          <w:szCs w:val="24"/>
          <w:rtl/>
          <w:lang w:bidi="ar-LB"/>
        </w:rPr>
      </w:pPr>
      <w:r>
        <w:rPr>
          <w:noProof/>
          <w:lang w:val="en-US"/>
        </w:rPr>
        <w:drawing>
          <wp:inline distT="0" distB="0" distL="0" distR="0" wp14:anchorId="2FC40740" wp14:editId="0E56DF05">
            <wp:extent cx="4226255" cy="2339340"/>
            <wp:effectExtent l="0" t="0" r="317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20033" cy="2391249"/>
                    </a:xfrm>
                    <a:prstGeom prst="rect">
                      <a:avLst/>
                    </a:prstGeom>
                  </pic:spPr>
                </pic:pic>
              </a:graphicData>
            </a:graphic>
          </wp:inline>
        </w:drawing>
      </w:r>
    </w:p>
    <w:p w:rsidR="00686AB4" w:rsidRDefault="00686AB4" w:rsidP="003056D0">
      <w:pPr>
        <w:pStyle w:val="ListParagraph"/>
        <w:numPr>
          <w:ilvl w:val="1"/>
          <w:numId w:val="19"/>
        </w:numPr>
        <w:bidi/>
        <w:outlineLvl w:val="1"/>
        <w:rPr>
          <w:i/>
          <w:iCs/>
          <w:sz w:val="24"/>
          <w:szCs w:val="24"/>
          <w:lang w:bidi="ar-LB"/>
        </w:rPr>
      </w:pPr>
      <w:bookmarkStart w:id="13" w:name="_Toc34989038"/>
      <w:r w:rsidRPr="00BF124B">
        <w:rPr>
          <w:rFonts w:hint="cs"/>
          <w:i/>
          <w:iCs/>
          <w:sz w:val="24"/>
          <w:szCs w:val="24"/>
          <w:rtl/>
          <w:lang w:bidi="ar-LB"/>
        </w:rPr>
        <w:t>مساحة وانتاج الخضار لعامي 2008 و 2009</w:t>
      </w:r>
      <w:bookmarkEnd w:id="13"/>
      <w:r w:rsidRPr="00BF124B">
        <w:rPr>
          <w:rFonts w:hint="cs"/>
          <w:i/>
          <w:iCs/>
          <w:sz w:val="24"/>
          <w:szCs w:val="24"/>
          <w:rtl/>
          <w:lang w:bidi="ar-LB"/>
        </w:rPr>
        <w:t xml:space="preserve"> </w:t>
      </w:r>
    </w:p>
    <w:p w:rsidR="00BF124B" w:rsidRPr="00BF124B" w:rsidRDefault="00BF124B" w:rsidP="003056D0">
      <w:pPr>
        <w:pStyle w:val="ListParagraph"/>
        <w:bidi/>
        <w:ind w:left="792"/>
        <w:rPr>
          <w:i/>
          <w:iCs/>
          <w:sz w:val="24"/>
          <w:szCs w:val="24"/>
          <w:rtl/>
          <w:lang w:bidi="ar-LB"/>
        </w:rPr>
      </w:pPr>
      <w:r>
        <w:rPr>
          <w:noProof/>
          <w:lang w:val="en-US"/>
        </w:rPr>
        <w:drawing>
          <wp:inline distT="0" distB="0" distL="0" distR="0" wp14:anchorId="35B68235" wp14:editId="35ADF85B">
            <wp:extent cx="4367224" cy="22402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07539" cy="2312258"/>
                    </a:xfrm>
                    <a:prstGeom prst="rect">
                      <a:avLst/>
                    </a:prstGeom>
                  </pic:spPr>
                </pic:pic>
              </a:graphicData>
            </a:graphic>
          </wp:inline>
        </w:drawing>
      </w:r>
    </w:p>
    <w:p w:rsidR="00686AB4" w:rsidRDefault="00686AB4" w:rsidP="003056D0">
      <w:pPr>
        <w:pStyle w:val="ListParagraph"/>
        <w:numPr>
          <w:ilvl w:val="1"/>
          <w:numId w:val="19"/>
        </w:numPr>
        <w:bidi/>
        <w:outlineLvl w:val="1"/>
        <w:rPr>
          <w:i/>
          <w:iCs/>
          <w:sz w:val="24"/>
          <w:szCs w:val="24"/>
          <w:lang w:bidi="ar-LB"/>
        </w:rPr>
      </w:pPr>
      <w:bookmarkStart w:id="14" w:name="_Toc34989039"/>
      <w:r w:rsidRPr="00BF124B">
        <w:rPr>
          <w:rFonts w:hint="cs"/>
          <w:i/>
          <w:iCs/>
          <w:sz w:val="24"/>
          <w:szCs w:val="24"/>
          <w:rtl/>
          <w:lang w:bidi="ar-LB"/>
        </w:rPr>
        <w:lastRenderedPageBreak/>
        <w:t>جدول تلخيصي لمساحة، انتاج، استيراد و تصدير الخضار</w:t>
      </w:r>
      <w:bookmarkEnd w:id="14"/>
    </w:p>
    <w:p w:rsidR="00BF124B" w:rsidRDefault="00BF124B" w:rsidP="003056D0">
      <w:pPr>
        <w:pStyle w:val="ListParagraph"/>
        <w:bidi/>
        <w:ind w:left="792"/>
        <w:rPr>
          <w:sz w:val="24"/>
          <w:szCs w:val="24"/>
          <w:lang w:bidi="ar-LB"/>
        </w:rPr>
      </w:pPr>
      <w:r>
        <w:rPr>
          <w:noProof/>
          <w:lang w:val="en-US"/>
        </w:rPr>
        <w:drawing>
          <wp:inline distT="0" distB="0" distL="0" distR="0" wp14:anchorId="6E1D9160" wp14:editId="7F5EF34D">
            <wp:extent cx="4288282" cy="24841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16558" cy="2500500"/>
                    </a:xfrm>
                    <a:prstGeom prst="rect">
                      <a:avLst/>
                    </a:prstGeom>
                  </pic:spPr>
                </pic:pic>
              </a:graphicData>
            </a:graphic>
          </wp:inline>
        </w:drawing>
      </w:r>
    </w:p>
    <w:p w:rsidR="005E482D" w:rsidRPr="005E482D" w:rsidRDefault="005E482D" w:rsidP="003056D0">
      <w:pPr>
        <w:pStyle w:val="ListParagraph"/>
        <w:bidi/>
        <w:ind w:left="792"/>
        <w:rPr>
          <w:sz w:val="24"/>
          <w:szCs w:val="24"/>
          <w:rtl/>
          <w:lang w:bidi="ar-LB"/>
        </w:rPr>
      </w:pPr>
    </w:p>
    <w:p w:rsidR="00686AB4" w:rsidRDefault="00686AB4" w:rsidP="003056D0">
      <w:pPr>
        <w:pStyle w:val="ListParagraph"/>
        <w:numPr>
          <w:ilvl w:val="1"/>
          <w:numId w:val="19"/>
        </w:numPr>
        <w:bidi/>
        <w:outlineLvl w:val="1"/>
        <w:rPr>
          <w:i/>
          <w:iCs/>
          <w:sz w:val="24"/>
          <w:szCs w:val="24"/>
          <w:lang w:bidi="ar-LB"/>
        </w:rPr>
      </w:pPr>
      <w:bookmarkStart w:id="15" w:name="_Toc34989040"/>
      <w:r w:rsidRPr="00BF124B">
        <w:rPr>
          <w:rFonts w:hint="cs"/>
          <w:i/>
          <w:iCs/>
          <w:sz w:val="24"/>
          <w:szCs w:val="24"/>
          <w:rtl/>
          <w:lang w:bidi="ar-LB"/>
        </w:rPr>
        <w:t>جدول تلخيصي لمساحة، انتاج، استيراد و تصدير الخضارالورقية</w:t>
      </w:r>
      <w:bookmarkEnd w:id="15"/>
    </w:p>
    <w:p w:rsidR="00BF124B" w:rsidRPr="00BF124B" w:rsidRDefault="00BF124B" w:rsidP="003056D0">
      <w:pPr>
        <w:pStyle w:val="ListParagraph"/>
        <w:bidi/>
        <w:ind w:left="792"/>
        <w:rPr>
          <w:i/>
          <w:iCs/>
          <w:sz w:val="24"/>
          <w:szCs w:val="24"/>
          <w:rtl/>
          <w:lang w:bidi="ar-LB"/>
        </w:rPr>
      </w:pPr>
      <w:r>
        <w:rPr>
          <w:noProof/>
          <w:lang w:val="en-US"/>
        </w:rPr>
        <w:drawing>
          <wp:inline distT="0" distB="0" distL="0" distR="0" wp14:anchorId="78A8D2AC" wp14:editId="7FA6FA81">
            <wp:extent cx="4420096" cy="24536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35541" cy="2462214"/>
                    </a:xfrm>
                    <a:prstGeom prst="rect">
                      <a:avLst/>
                    </a:prstGeom>
                  </pic:spPr>
                </pic:pic>
              </a:graphicData>
            </a:graphic>
          </wp:inline>
        </w:drawing>
      </w:r>
    </w:p>
    <w:p w:rsidR="00686AB4" w:rsidRDefault="00686AB4" w:rsidP="003056D0">
      <w:pPr>
        <w:pStyle w:val="ListParagraph"/>
        <w:numPr>
          <w:ilvl w:val="1"/>
          <w:numId w:val="19"/>
        </w:numPr>
        <w:bidi/>
        <w:outlineLvl w:val="1"/>
        <w:rPr>
          <w:i/>
          <w:iCs/>
          <w:sz w:val="24"/>
          <w:szCs w:val="24"/>
          <w:lang w:bidi="ar-LB"/>
        </w:rPr>
      </w:pPr>
      <w:bookmarkStart w:id="16" w:name="_Toc34989041"/>
      <w:r w:rsidRPr="00BF124B">
        <w:rPr>
          <w:rFonts w:hint="cs"/>
          <w:i/>
          <w:iCs/>
          <w:sz w:val="24"/>
          <w:szCs w:val="24"/>
          <w:rtl/>
          <w:lang w:bidi="ar-LB"/>
        </w:rPr>
        <w:t>جدول تلخيصي لمساحة، انتاج، استيراد و تصدير الخضارذات ثمار</w:t>
      </w:r>
      <w:bookmarkEnd w:id="16"/>
    </w:p>
    <w:p w:rsidR="00BF124B" w:rsidRPr="00BF124B" w:rsidRDefault="00BF124B" w:rsidP="003056D0">
      <w:pPr>
        <w:pStyle w:val="ListParagraph"/>
        <w:bidi/>
        <w:ind w:left="792"/>
        <w:rPr>
          <w:i/>
          <w:iCs/>
          <w:sz w:val="24"/>
          <w:szCs w:val="24"/>
          <w:rtl/>
          <w:lang w:bidi="ar-LB"/>
        </w:rPr>
      </w:pPr>
      <w:r>
        <w:rPr>
          <w:noProof/>
          <w:lang w:val="en-US"/>
        </w:rPr>
        <w:drawing>
          <wp:inline distT="0" distB="0" distL="0" distR="0" wp14:anchorId="43E527F7" wp14:editId="493B075F">
            <wp:extent cx="4387372" cy="2438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02604" cy="2446865"/>
                    </a:xfrm>
                    <a:prstGeom prst="rect">
                      <a:avLst/>
                    </a:prstGeom>
                  </pic:spPr>
                </pic:pic>
              </a:graphicData>
            </a:graphic>
          </wp:inline>
        </w:drawing>
      </w:r>
    </w:p>
    <w:p w:rsidR="00686AB4" w:rsidRDefault="00686AB4" w:rsidP="003056D0">
      <w:pPr>
        <w:pStyle w:val="ListParagraph"/>
        <w:numPr>
          <w:ilvl w:val="1"/>
          <w:numId w:val="19"/>
        </w:numPr>
        <w:bidi/>
        <w:outlineLvl w:val="1"/>
        <w:rPr>
          <w:i/>
          <w:iCs/>
          <w:sz w:val="24"/>
          <w:szCs w:val="24"/>
          <w:lang w:bidi="ar-LB"/>
        </w:rPr>
      </w:pPr>
      <w:bookmarkStart w:id="17" w:name="_Toc34989042"/>
      <w:r w:rsidRPr="00BF124B">
        <w:rPr>
          <w:rFonts w:hint="cs"/>
          <w:i/>
          <w:iCs/>
          <w:sz w:val="24"/>
          <w:szCs w:val="24"/>
          <w:rtl/>
          <w:lang w:bidi="ar-LB"/>
        </w:rPr>
        <w:lastRenderedPageBreak/>
        <w:t>جدول تلخيصي لمساحة، انتاج، استيراد و تصدير الدرنيات، الأبصال و النباتات الجذريّة</w:t>
      </w:r>
      <w:bookmarkEnd w:id="17"/>
    </w:p>
    <w:p w:rsidR="00BF124B" w:rsidRDefault="00BF124B" w:rsidP="003056D0">
      <w:pPr>
        <w:pStyle w:val="ListParagraph"/>
        <w:bidi/>
        <w:ind w:left="792"/>
        <w:rPr>
          <w:sz w:val="24"/>
          <w:szCs w:val="24"/>
          <w:lang w:bidi="ar-LB"/>
        </w:rPr>
      </w:pPr>
      <w:r>
        <w:rPr>
          <w:noProof/>
          <w:lang w:val="en-US"/>
        </w:rPr>
        <w:drawing>
          <wp:inline distT="0" distB="0" distL="0" distR="0" wp14:anchorId="78969CC7" wp14:editId="45097342">
            <wp:extent cx="4488513" cy="2415540"/>
            <wp:effectExtent l="0" t="0" r="762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03516" cy="2423614"/>
                    </a:xfrm>
                    <a:prstGeom prst="rect">
                      <a:avLst/>
                    </a:prstGeom>
                  </pic:spPr>
                </pic:pic>
              </a:graphicData>
            </a:graphic>
          </wp:inline>
        </w:drawing>
      </w:r>
    </w:p>
    <w:p w:rsidR="005E482D" w:rsidRPr="005E482D" w:rsidRDefault="005E482D" w:rsidP="003056D0">
      <w:pPr>
        <w:pStyle w:val="ListParagraph"/>
        <w:bidi/>
        <w:ind w:left="792"/>
        <w:rPr>
          <w:sz w:val="24"/>
          <w:szCs w:val="24"/>
          <w:rtl/>
          <w:lang w:bidi="ar-LB"/>
        </w:rPr>
      </w:pPr>
    </w:p>
    <w:p w:rsidR="00686AB4" w:rsidRDefault="00686AB4" w:rsidP="003056D0">
      <w:pPr>
        <w:pStyle w:val="ListParagraph"/>
        <w:numPr>
          <w:ilvl w:val="1"/>
          <w:numId w:val="19"/>
        </w:numPr>
        <w:bidi/>
        <w:outlineLvl w:val="1"/>
        <w:rPr>
          <w:i/>
          <w:iCs/>
          <w:sz w:val="24"/>
          <w:szCs w:val="24"/>
          <w:lang w:bidi="ar-LB"/>
        </w:rPr>
      </w:pPr>
      <w:bookmarkStart w:id="18" w:name="_Toc34989043"/>
      <w:r w:rsidRPr="00BF124B">
        <w:rPr>
          <w:rFonts w:hint="cs"/>
          <w:i/>
          <w:iCs/>
          <w:sz w:val="24"/>
          <w:szCs w:val="24"/>
          <w:rtl/>
          <w:lang w:bidi="ar-LB"/>
        </w:rPr>
        <w:t>جدول تلخيصي لمساحة، انتاج، استيراد و تصدير الفواكه</w:t>
      </w:r>
      <w:bookmarkEnd w:id="18"/>
    </w:p>
    <w:p w:rsidR="00BF124B" w:rsidRPr="00BF124B" w:rsidRDefault="00BF124B" w:rsidP="003056D0">
      <w:pPr>
        <w:pStyle w:val="ListParagraph"/>
        <w:bidi/>
        <w:ind w:left="792"/>
        <w:rPr>
          <w:i/>
          <w:iCs/>
          <w:sz w:val="24"/>
          <w:szCs w:val="24"/>
          <w:rtl/>
          <w:lang w:bidi="ar-LB"/>
        </w:rPr>
      </w:pPr>
      <w:r>
        <w:rPr>
          <w:noProof/>
          <w:lang w:val="en-US"/>
        </w:rPr>
        <w:drawing>
          <wp:inline distT="0" distB="0" distL="0" distR="0" wp14:anchorId="16977349" wp14:editId="4B2E75DC">
            <wp:extent cx="4044315" cy="2243268"/>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4408" cy="2248866"/>
                    </a:xfrm>
                    <a:prstGeom prst="rect">
                      <a:avLst/>
                    </a:prstGeom>
                  </pic:spPr>
                </pic:pic>
              </a:graphicData>
            </a:graphic>
          </wp:inline>
        </w:drawing>
      </w:r>
    </w:p>
    <w:p w:rsidR="00686AB4" w:rsidRDefault="00686AB4" w:rsidP="003056D0">
      <w:pPr>
        <w:pStyle w:val="ListParagraph"/>
        <w:numPr>
          <w:ilvl w:val="1"/>
          <w:numId w:val="19"/>
        </w:numPr>
        <w:bidi/>
        <w:outlineLvl w:val="1"/>
        <w:rPr>
          <w:i/>
          <w:iCs/>
          <w:sz w:val="24"/>
          <w:szCs w:val="24"/>
          <w:lang w:bidi="ar-LB"/>
        </w:rPr>
      </w:pPr>
      <w:bookmarkStart w:id="19" w:name="_Toc34989044"/>
      <w:r w:rsidRPr="00BF124B">
        <w:rPr>
          <w:rFonts w:hint="cs"/>
          <w:i/>
          <w:iCs/>
          <w:sz w:val="24"/>
          <w:szCs w:val="24"/>
          <w:rtl/>
          <w:lang w:bidi="ar-LB"/>
        </w:rPr>
        <w:t>جدول تلخيصي لمساحة، انتاج، استيراد و تصدير الزيتون</w:t>
      </w:r>
      <w:bookmarkEnd w:id="19"/>
    </w:p>
    <w:p w:rsidR="005E482D" w:rsidRPr="00CC69B7" w:rsidRDefault="00BF124B" w:rsidP="003056D0">
      <w:pPr>
        <w:pStyle w:val="ListParagraph"/>
        <w:bidi/>
        <w:ind w:left="792"/>
        <w:rPr>
          <w:sz w:val="24"/>
          <w:szCs w:val="24"/>
          <w:rtl/>
          <w:lang w:bidi="ar-LB"/>
        </w:rPr>
      </w:pPr>
      <w:r>
        <w:rPr>
          <w:noProof/>
          <w:lang w:val="en-US"/>
        </w:rPr>
        <w:drawing>
          <wp:inline distT="0" distB="0" distL="0" distR="0" wp14:anchorId="506C578E" wp14:editId="6767CC3C">
            <wp:extent cx="4833784" cy="26289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52330" cy="2638986"/>
                    </a:xfrm>
                    <a:prstGeom prst="rect">
                      <a:avLst/>
                    </a:prstGeom>
                  </pic:spPr>
                </pic:pic>
              </a:graphicData>
            </a:graphic>
          </wp:inline>
        </w:drawing>
      </w:r>
    </w:p>
    <w:p w:rsidR="005E482D" w:rsidRDefault="00F71837" w:rsidP="003056D0">
      <w:pPr>
        <w:pStyle w:val="ListParagraph"/>
        <w:numPr>
          <w:ilvl w:val="1"/>
          <w:numId w:val="19"/>
        </w:numPr>
        <w:bidi/>
        <w:outlineLvl w:val="1"/>
        <w:rPr>
          <w:i/>
          <w:iCs/>
          <w:sz w:val="24"/>
          <w:szCs w:val="24"/>
          <w:lang w:bidi="ar-LB"/>
        </w:rPr>
      </w:pPr>
      <w:bookmarkStart w:id="20" w:name="_Toc34989045"/>
      <w:r w:rsidRPr="00BF124B">
        <w:rPr>
          <w:rFonts w:hint="cs"/>
          <w:i/>
          <w:iCs/>
          <w:sz w:val="24"/>
          <w:szCs w:val="24"/>
          <w:rtl/>
          <w:lang w:bidi="ar-LB"/>
        </w:rPr>
        <w:lastRenderedPageBreak/>
        <w:t>تفصيل مساحة و انتاج الزراعات لعامي 2008 و 2009</w:t>
      </w:r>
      <w:bookmarkEnd w:id="20"/>
    </w:p>
    <w:p w:rsidR="009721D8" w:rsidRPr="009721D8" w:rsidRDefault="009721D8" w:rsidP="003056D0">
      <w:pPr>
        <w:bidi/>
        <w:rPr>
          <w:i/>
          <w:iCs/>
          <w:sz w:val="24"/>
          <w:szCs w:val="24"/>
          <w:rtl/>
          <w:lang w:bidi="ar-LB"/>
        </w:rPr>
      </w:pPr>
      <w:r>
        <w:rPr>
          <w:noProof/>
          <w:lang w:val="en-US"/>
        </w:rPr>
        <w:drawing>
          <wp:inline distT="0" distB="0" distL="0" distR="0" wp14:anchorId="1412F7FC" wp14:editId="36C03E63">
            <wp:extent cx="4721225" cy="6332188"/>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89788" cy="6558268"/>
                    </a:xfrm>
                    <a:prstGeom prst="rect">
                      <a:avLst/>
                    </a:prstGeom>
                  </pic:spPr>
                </pic:pic>
              </a:graphicData>
            </a:graphic>
          </wp:inline>
        </w:drawing>
      </w:r>
    </w:p>
    <w:p w:rsidR="00F71837" w:rsidRDefault="00F71837" w:rsidP="003056D0">
      <w:pPr>
        <w:pStyle w:val="ListParagraph"/>
        <w:bidi/>
        <w:ind w:left="360"/>
        <w:rPr>
          <w:noProof/>
          <w:lang w:val="en-US"/>
        </w:rPr>
      </w:pPr>
      <w:r>
        <w:rPr>
          <w:noProof/>
          <w:lang w:val="en-US"/>
        </w:rPr>
        <w:lastRenderedPageBreak/>
        <w:drawing>
          <wp:inline distT="0" distB="0" distL="0" distR="0" wp14:anchorId="08262C84" wp14:editId="3B86818B">
            <wp:extent cx="4724400" cy="73818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24400" cy="7381875"/>
                    </a:xfrm>
                    <a:prstGeom prst="rect">
                      <a:avLst/>
                    </a:prstGeom>
                  </pic:spPr>
                </pic:pic>
              </a:graphicData>
            </a:graphic>
          </wp:inline>
        </w:drawing>
      </w:r>
      <w:r w:rsidRPr="00F71837">
        <w:rPr>
          <w:noProof/>
          <w:lang w:val="en-US"/>
        </w:rPr>
        <w:t xml:space="preserve"> </w:t>
      </w:r>
      <w:r>
        <w:rPr>
          <w:noProof/>
          <w:lang w:val="en-US"/>
        </w:rPr>
        <w:lastRenderedPageBreak/>
        <w:drawing>
          <wp:inline distT="0" distB="0" distL="0" distR="0" wp14:anchorId="3224972D" wp14:editId="40C85F7B">
            <wp:extent cx="4991100" cy="37147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91100" cy="3714750"/>
                    </a:xfrm>
                    <a:prstGeom prst="rect">
                      <a:avLst/>
                    </a:prstGeom>
                  </pic:spPr>
                </pic:pic>
              </a:graphicData>
            </a:graphic>
          </wp:inline>
        </w:drawing>
      </w:r>
    </w:p>
    <w:p w:rsidR="00B63606" w:rsidRDefault="008C0E12" w:rsidP="003056D0">
      <w:pPr>
        <w:bidi/>
        <w:rPr>
          <w:sz w:val="24"/>
          <w:szCs w:val="24"/>
          <w:rtl/>
          <w:lang w:bidi="ar-LB"/>
        </w:rPr>
      </w:pPr>
      <w:r>
        <w:rPr>
          <w:rFonts w:hint="cs"/>
          <w:sz w:val="24"/>
          <w:szCs w:val="24"/>
          <w:rtl/>
          <w:lang w:bidi="ar-LB"/>
        </w:rPr>
        <w:t>تلخيص :</w:t>
      </w:r>
    </w:p>
    <w:p w:rsidR="008C0E12" w:rsidRDefault="008C0E12" w:rsidP="003056D0">
      <w:pPr>
        <w:bidi/>
        <w:rPr>
          <w:b/>
          <w:bCs/>
          <w:sz w:val="28"/>
          <w:szCs w:val="28"/>
          <w:rtl/>
          <w:lang w:val="en-US" w:bidi="ar-LB"/>
        </w:rPr>
      </w:pPr>
      <w:r w:rsidRPr="008C0E12">
        <w:rPr>
          <w:b/>
          <w:bCs/>
          <w:sz w:val="28"/>
          <w:szCs w:val="28"/>
          <w:lang w:val="en-US" w:bidi="ar-LB"/>
        </w:rPr>
        <w:drawing>
          <wp:inline distT="0" distB="0" distL="0" distR="0" wp14:anchorId="6203CC1F" wp14:editId="46BAA451">
            <wp:extent cx="6195060" cy="3558540"/>
            <wp:effectExtent l="0" t="0" r="15240" b="381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A3922" w:rsidRPr="002A3922" w:rsidRDefault="00EA5769" w:rsidP="003056D0">
      <w:pPr>
        <w:pStyle w:val="ListParagraph"/>
        <w:numPr>
          <w:ilvl w:val="0"/>
          <w:numId w:val="19"/>
        </w:numPr>
        <w:bidi/>
        <w:outlineLvl w:val="0"/>
        <w:rPr>
          <w:b/>
          <w:bCs/>
          <w:sz w:val="28"/>
          <w:szCs w:val="28"/>
          <w:lang w:val="en-US" w:bidi="ar-LB"/>
        </w:rPr>
      </w:pPr>
      <w:bookmarkStart w:id="21" w:name="_Toc34989046"/>
      <w:r>
        <w:rPr>
          <w:rFonts w:hint="cs"/>
          <w:b/>
          <w:bCs/>
          <w:sz w:val="28"/>
          <w:szCs w:val="28"/>
          <w:rtl/>
          <w:lang w:val="en-US" w:bidi="ar-LB"/>
        </w:rPr>
        <w:lastRenderedPageBreak/>
        <w:t>نبات القمح</w:t>
      </w:r>
      <w:r>
        <w:rPr>
          <w:rStyle w:val="FootnoteReference"/>
          <w:b/>
          <w:bCs/>
          <w:sz w:val="28"/>
          <w:szCs w:val="28"/>
          <w:rtl/>
          <w:lang w:bidi="ar-LB"/>
        </w:rPr>
        <w:footnoteReference w:id="1"/>
      </w:r>
      <w:bookmarkEnd w:id="21"/>
    </w:p>
    <w:p w:rsidR="003A1A22" w:rsidRPr="0057608A" w:rsidRDefault="00EA5769" w:rsidP="003056D0">
      <w:pPr>
        <w:pStyle w:val="ListParagraph"/>
        <w:bidi/>
        <w:ind w:left="360"/>
        <w:jc w:val="both"/>
        <w:rPr>
          <w:rFonts w:ascii="Palatino Linotype" w:hAnsi="Palatino Linotype" w:cs="Arial"/>
          <w:color w:val="333333"/>
          <w:sz w:val="24"/>
          <w:szCs w:val="24"/>
          <w:shd w:val="clear" w:color="auto" w:fill="FFFFFF"/>
          <w:rtl/>
        </w:rPr>
      </w:pPr>
      <w:r w:rsidRPr="00EA5769">
        <w:rPr>
          <w:rFonts w:ascii="Palatino Linotype" w:hAnsi="Palatino Linotype" w:cs="Arial"/>
          <w:color w:val="333333"/>
          <w:sz w:val="24"/>
          <w:szCs w:val="24"/>
          <w:shd w:val="clear" w:color="auto" w:fill="FFFFFF"/>
          <w:rtl/>
        </w:rPr>
        <w:t>يندرج القمح</w:t>
      </w:r>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بالإنجليزية</w:t>
      </w:r>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Wheat</w:t>
      </w:r>
      <w:proofErr w:type="spellEnd"/>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تحت فصيلة النجيليّة</w:t>
      </w:r>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الاسم العلمي</w:t>
      </w:r>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Poaceae</w:t>
      </w:r>
      <w:proofErr w:type="spellEnd"/>
      <w:r w:rsidRPr="00EA5769">
        <w:rPr>
          <w:rFonts w:ascii="Palatino Linotype" w:hAnsi="Palatino Linotype" w:cs="Arial"/>
          <w:color w:val="333333"/>
          <w:sz w:val="24"/>
          <w:szCs w:val="24"/>
          <w:shd w:val="clear" w:color="auto" w:fill="FFFFFF"/>
        </w:rPr>
        <w:t>)</w:t>
      </w:r>
      <w:r w:rsidRPr="00EA5769">
        <w:rPr>
          <w:rFonts w:ascii="Palatino Linotype" w:hAnsi="Palatino Linotype" w:cs="Arial"/>
          <w:color w:val="333333"/>
          <w:sz w:val="24"/>
          <w:szCs w:val="24"/>
          <w:shd w:val="clear" w:color="auto" w:fill="FFFFFF"/>
          <w:rtl/>
        </w:rPr>
        <w:t>، تحت القبيلة القمحاويّة</w:t>
      </w:r>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الاسم العلمي</w:t>
      </w:r>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Triticeae</w:t>
      </w:r>
      <w:proofErr w:type="spellEnd"/>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التي تشمل القمح، والشعير، والجاودار وغيرها، ثم تحت جنس التريتيكوم</w:t>
      </w:r>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الاسم العلمي</w:t>
      </w:r>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Triticum</w:t>
      </w:r>
      <w:proofErr w:type="spellEnd"/>
      <w:r w:rsidRPr="00EA5769">
        <w:rPr>
          <w:rFonts w:ascii="Palatino Linotype" w:hAnsi="Palatino Linotype" w:cs="Arial"/>
          <w:color w:val="333333"/>
          <w:sz w:val="24"/>
          <w:szCs w:val="24"/>
          <w:shd w:val="clear" w:color="auto" w:fill="FFFFFF"/>
        </w:rPr>
        <w:t>)</w:t>
      </w:r>
      <w:r w:rsidRPr="00EA5769">
        <w:rPr>
          <w:rFonts w:ascii="Palatino Linotype" w:hAnsi="Palatino Linotype" w:cs="Arial"/>
          <w:color w:val="333333"/>
          <w:sz w:val="24"/>
          <w:szCs w:val="24"/>
          <w:shd w:val="clear" w:color="auto" w:fill="FFFFFF"/>
          <w:rtl/>
        </w:rPr>
        <w:t>، ويصنف إلى عدة أنواع تبعاً للفصل والوقت التي تتم زراعته به، فالقمح الشتوي يُزرع بالخريف ويتم حصاده في الربيع أو صيف السنة القادمة تبعاً لموقع الزرع، ويكون وفيراً، بينما القمح الربيعي فَيُزرع بالربيع ويحصد بالخريف ويمتاز بقدرته على تحمل ظروف الجفاف، ومن هذه الأنواع: القمح الطري أو الشائع</w:t>
      </w:r>
      <w:r w:rsidRPr="00EA5769">
        <w:rPr>
          <w:rFonts w:ascii="Palatino Linotype" w:hAnsi="Palatino Linotype" w:cs="Arial"/>
          <w:color w:val="333333"/>
          <w:sz w:val="24"/>
          <w:szCs w:val="24"/>
          <w:shd w:val="clear" w:color="auto" w:fill="FFFFFF"/>
        </w:rPr>
        <w:t xml:space="preserve"> ( </w:t>
      </w:r>
      <w:r w:rsidRPr="00EA5769">
        <w:rPr>
          <w:rFonts w:ascii="Palatino Linotype" w:hAnsi="Palatino Linotype" w:cs="Arial"/>
          <w:color w:val="333333"/>
          <w:sz w:val="24"/>
          <w:szCs w:val="24"/>
          <w:shd w:val="clear" w:color="auto" w:fill="FFFFFF"/>
          <w:rtl/>
        </w:rPr>
        <w:t>بالإنجليزية</w:t>
      </w:r>
      <w:r w:rsidRPr="00EA5769">
        <w:rPr>
          <w:rFonts w:ascii="Palatino Linotype" w:hAnsi="Palatino Linotype" w:cs="Arial"/>
          <w:color w:val="333333"/>
          <w:sz w:val="24"/>
          <w:szCs w:val="24"/>
          <w:shd w:val="clear" w:color="auto" w:fill="FFFFFF"/>
        </w:rPr>
        <w:t xml:space="preserve">: Common </w:t>
      </w:r>
      <w:proofErr w:type="spellStart"/>
      <w:r w:rsidRPr="00EA5769">
        <w:rPr>
          <w:rFonts w:ascii="Palatino Linotype" w:hAnsi="Palatino Linotype" w:cs="Arial"/>
          <w:color w:val="333333"/>
          <w:sz w:val="24"/>
          <w:szCs w:val="24"/>
          <w:shd w:val="clear" w:color="auto" w:fill="FFFFFF"/>
        </w:rPr>
        <w:t>wheat</w:t>
      </w:r>
      <w:proofErr w:type="spellEnd"/>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الذي يستخدم في صناعة الخبز، والقمح المُنضغط</w:t>
      </w:r>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بالإنجليزية</w:t>
      </w:r>
      <w:r w:rsidRPr="00EA5769">
        <w:rPr>
          <w:rFonts w:ascii="Palatino Linotype" w:hAnsi="Palatino Linotype" w:cs="Arial"/>
          <w:color w:val="333333"/>
          <w:sz w:val="24"/>
          <w:szCs w:val="24"/>
          <w:shd w:val="clear" w:color="auto" w:fill="FFFFFF"/>
        </w:rPr>
        <w:t xml:space="preserve">: Club </w:t>
      </w:r>
      <w:proofErr w:type="spellStart"/>
      <w:r w:rsidRPr="00EA5769">
        <w:rPr>
          <w:rFonts w:ascii="Palatino Linotype" w:hAnsi="Palatino Linotype" w:cs="Arial"/>
          <w:color w:val="333333"/>
          <w:sz w:val="24"/>
          <w:szCs w:val="24"/>
          <w:shd w:val="clear" w:color="auto" w:fill="FFFFFF"/>
        </w:rPr>
        <w:t>Wheat</w:t>
      </w:r>
      <w:proofErr w:type="spellEnd"/>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الذي يتميز عن غيره من الأنواع بطراوته، لهذا يُستخدم في صناعة الكعك، والمعجنات، والطحين، أما بالنسبة للنوع الثالث فهو القمح الصلب</w:t>
      </w:r>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Pasta</w:t>
      </w:r>
      <w:proofErr w:type="spellEnd"/>
      <w:r w:rsidRPr="00EA5769">
        <w:rPr>
          <w:rFonts w:ascii="Palatino Linotype" w:hAnsi="Palatino Linotype" w:cs="Arial"/>
          <w:color w:val="333333"/>
          <w:sz w:val="24"/>
          <w:szCs w:val="24"/>
          <w:shd w:val="clear" w:color="auto" w:fill="FFFFFF"/>
        </w:rPr>
        <w:t xml:space="preserve"> </w:t>
      </w:r>
      <w:proofErr w:type="spellStart"/>
      <w:r w:rsidRPr="00EA5769">
        <w:rPr>
          <w:rFonts w:ascii="Palatino Linotype" w:hAnsi="Palatino Linotype" w:cs="Arial"/>
          <w:color w:val="333333"/>
          <w:sz w:val="24"/>
          <w:szCs w:val="24"/>
          <w:shd w:val="clear" w:color="auto" w:fill="FFFFFF"/>
        </w:rPr>
        <w:t>Wheat</w:t>
      </w:r>
      <w:proofErr w:type="spellEnd"/>
      <w:r w:rsidRPr="00EA5769">
        <w:rPr>
          <w:rFonts w:ascii="Palatino Linotype" w:hAnsi="Palatino Linotype" w:cs="Arial"/>
          <w:color w:val="333333"/>
          <w:sz w:val="24"/>
          <w:szCs w:val="24"/>
          <w:shd w:val="clear" w:color="auto" w:fill="FFFFFF"/>
        </w:rPr>
        <w:t xml:space="preserve">) </w:t>
      </w:r>
      <w:r w:rsidRPr="00EA5769">
        <w:rPr>
          <w:rFonts w:ascii="Palatino Linotype" w:hAnsi="Palatino Linotype" w:cs="Arial"/>
          <w:color w:val="333333"/>
          <w:sz w:val="24"/>
          <w:szCs w:val="24"/>
          <w:shd w:val="clear" w:color="auto" w:fill="FFFFFF"/>
          <w:rtl/>
        </w:rPr>
        <w:t xml:space="preserve">المُستخدم بصناعة جميع أنواع المعكرونة، وبهذا تدخل حبوب القمح بصناعة العديد من المنتجات الغذائية؛ مثل: النشا، والشعير، والغلوتين وغيرها، ويمتاز نبات القمح بشكله الفريد، إذ تتوزع السنابل على جانبي الساق وتحوي أزهاراً صغيرة يتراوح عددها من 3 إلى 9 زهرات.[١][٢][٣] احتلّت الصين المرتبة الأولى عالمياً في كونها أكثر الدول المُنتِجة للقمح لعام 2017م ميلادي، حيث أنتجت ما يُقارب 134,334,000 طناً من القمح، تليها الهند، ثمّ روسيا، ثمّ الولايات المُتحدة الأمريكية، ثمّ فرنسا، كما احتلّت الدول الآتية المراتب الخمس الأخيرة بالترتيب في إنتاج القمح، وهي: أستراليا، تليها كندا، ثمّ باكستان، </w:t>
      </w:r>
      <w:r w:rsidR="003A1A22">
        <w:rPr>
          <w:rFonts w:ascii="Palatino Linotype" w:hAnsi="Palatino Linotype" w:cs="Arial"/>
          <w:color w:val="333333"/>
          <w:sz w:val="24"/>
          <w:szCs w:val="24"/>
          <w:shd w:val="clear" w:color="auto" w:fill="FFFFFF"/>
          <w:rtl/>
        </w:rPr>
        <w:t>ثمّ أوكرانيا، وأخيراً ألمانيا.</w:t>
      </w:r>
    </w:p>
    <w:p w:rsidR="00EA5769" w:rsidRPr="003A1A22" w:rsidRDefault="00EA5769" w:rsidP="003056D0">
      <w:pPr>
        <w:pStyle w:val="ListParagraph"/>
        <w:numPr>
          <w:ilvl w:val="1"/>
          <w:numId w:val="19"/>
        </w:numPr>
        <w:bidi/>
        <w:outlineLvl w:val="1"/>
        <w:rPr>
          <w:rFonts w:ascii="Palatino Linotype" w:hAnsi="Palatino Linotype"/>
          <w:i/>
          <w:iCs/>
          <w:sz w:val="28"/>
          <w:szCs w:val="28"/>
          <w:rtl/>
          <w:lang w:val="en-US" w:bidi="ar-LB"/>
        </w:rPr>
      </w:pPr>
      <w:bookmarkStart w:id="22" w:name="_Toc34989047"/>
      <w:r w:rsidRPr="003A1A22">
        <w:rPr>
          <w:rFonts w:ascii="Palatino Linotype" w:hAnsi="Palatino Linotype"/>
          <w:i/>
          <w:iCs/>
          <w:sz w:val="28"/>
          <w:szCs w:val="28"/>
          <w:rtl/>
          <w:lang w:val="en-US" w:bidi="ar-LB"/>
        </w:rPr>
        <w:t>ظروف المناخ</w:t>
      </w:r>
      <w:bookmarkEnd w:id="22"/>
    </w:p>
    <w:p w:rsidR="003A1A22" w:rsidRDefault="003A1A22" w:rsidP="003056D0">
      <w:pPr>
        <w:pStyle w:val="ListParagraph"/>
        <w:bidi/>
        <w:ind w:left="360"/>
        <w:jc w:val="both"/>
        <w:rPr>
          <w:rFonts w:ascii="Palatino Linotype" w:hAnsi="Palatino Linotype" w:cs="Arial"/>
          <w:color w:val="333333"/>
          <w:sz w:val="24"/>
          <w:szCs w:val="24"/>
          <w:rtl/>
        </w:rPr>
      </w:pPr>
      <w:r w:rsidRPr="003A1A22">
        <w:rPr>
          <w:rFonts w:ascii="Palatino Linotype" w:hAnsi="Palatino Linotype" w:cs="Arial"/>
          <w:color w:val="333333"/>
          <w:sz w:val="24"/>
          <w:szCs w:val="24"/>
          <w:shd w:val="clear" w:color="auto" w:fill="FFFFFF"/>
          <w:rtl/>
        </w:rPr>
        <w:t>يتكيّف نبات القمح مع مختلف البيئات الرطبة أو الجافة او المناطق الساحلية، إلا أن المُناخ الرطب الناتج عن زيادة معدلات هطول المطر يتسبب بإتلاف جذور المحاصيل وانتشار الأمراض، فيسهم بانخفاض المحصول الزراعي، لذلك تُزرع معظم محاصيل القمح في أراضٍ زراعيّة يتراوح معدل هطول المطر فيها بين 375 و875 ملم في السنة، ومن ناحية أخرى تعد درجة الحرارة المثالية لنمو القمح 25 درجة مئوية، ودرجة الحرارة الصُغرى تتراوح ما بين 3 و4 درجات، أما بالنسبة لدرجات الحرارة العظمى فهي 30- 32 درجة مئوية</w:t>
      </w:r>
      <w:r>
        <w:rPr>
          <w:rFonts w:ascii="Palatino Linotype" w:hAnsi="Palatino Linotype" w:cs="Arial" w:hint="cs"/>
          <w:color w:val="333333"/>
          <w:sz w:val="24"/>
          <w:szCs w:val="24"/>
          <w:rtl/>
        </w:rPr>
        <w:t>.</w:t>
      </w:r>
    </w:p>
    <w:p w:rsidR="003A1A22" w:rsidRPr="003A1A22" w:rsidRDefault="003A1A22" w:rsidP="003056D0">
      <w:pPr>
        <w:pStyle w:val="ListParagraph"/>
        <w:bidi/>
        <w:ind w:left="360"/>
        <w:jc w:val="both"/>
        <w:rPr>
          <w:rFonts w:ascii="Palatino Linotype" w:hAnsi="Palatino Linotype"/>
          <w:sz w:val="24"/>
          <w:szCs w:val="24"/>
          <w:rtl/>
          <w:lang w:val="en-US" w:bidi="ar-LB"/>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3" w:name="_Toc34989048"/>
      <w:r w:rsidRPr="003A1A22">
        <w:rPr>
          <w:rFonts w:ascii="Palatino Linotype" w:hAnsi="Palatino Linotype"/>
          <w:i/>
          <w:iCs/>
          <w:sz w:val="28"/>
          <w:szCs w:val="28"/>
          <w:rtl/>
          <w:lang w:val="en-US" w:bidi="ar-LB"/>
        </w:rPr>
        <w:t>نوع التربة</w:t>
      </w:r>
      <w:bookmarkEnd w:id="23"/>
    </w:p>
    <w:p w:rsid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يُمكن زراعة القمح في أنواع مختلفة من التربة، بشرط أن تكون غير حامضية أو غير قلوية أكثر من اللازم، وذات قدرة على الاحتفاظ بالماء أو تصريفه بشكل جيد ومعتدل، لأن القمح يتأثر بشكل كبير باحتباس الماء داخل التربة، إذ تعدّ التربة الطفلية أو الطينية أو التربة الطميّة ملائمة لزراعته، كما يُمكن زراعته في التربة الطينية ذات التصريف الجيّد للماء بالظروف الجافّة، أو زراعته في التربة الرملية مع تحسين قدرتها على الاحتفاظ بالماء والمواد الغذائية.[٦][٧]</w:t>
      </w:r>
    </w:p>
    <w:p w:rsidR="003A1A22" w:rsidRPr="003A1A22" w:rsidRDefault="003A1A22" w:rsidP="003056D0">
      <w:pPr>
        <w:pStyle w:val="ListParagraph"/>
        <w:bidi/>
        <w:ind w:left="360"/>
        <w:jc w:val="both"/>
        <w:rPr>
          <w:rFonts w:ascii="Palatino Linotype" w:hAnsi="Palatino Linotype"/>
          <w:sz w:val="24"/>
          <w:szCs w:val="24"/>
          <w:rtl/>
          <w:lang w:val="en-US" w:bidi="ar-LB"/>
        </w:rPr>
      </w:pPr>
    </w:p>
    <w:p w:rsidR="00EA5769" w:rsidRPr="00611E03"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4" w:name="_Toc34989049"/>
      <w:r w:rsidRPr="00611E03">
        <w:rPr>
          <w:rFonts w:ascii="Palatino Linotype" w:hAnsi="Palatino Linotype"/>
          <w:i/>
          <w:iCs/>
          <w:sz w:val="28"/>
          <w:szCs w:val="28"/>
          <w:rtl/>
          <w:lang w:val="en-US" w:bidi="ar-LB"/>
        </w:rPr>
        <w:t>اختيار الارض</w:t>
      </w:r>
      <w:bookmarkEnd w:id="24"/>
    </w:p>
    <w:p w:rsidR="003A1A22" w:rsidRP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 xml:space="preserve">يجب مراعاة العديد من الأمور عند اختيار الأرض الملائمة لزراعة القمح، ومنها ما يأتي:[٦] </w:t>
      </w:r>
    </w:p>
    <w:p w:rsidR="003A1A22" w:rsidRPr="003A1A22" w:rsidRDefault="003A1A22" w:rsidP="003056D0">
      <w:pPr>
        <w:pStyle w:val="ListParagraph"/>
        <w:numPr>
          <w:ilvl w:val="0"/>
          <w:numId w:val="8"/>
        </w:numPr>
        <w:bidi/>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 xml:space="preserve">التأكد من خصوبة وصلاحية التربة للزراعة وسهولة ريّها خاصّة في مرحلة الحراثة والإثمار، بالإضافة إلى قدرتها على تصريف المياه. </w:t>
      </w:r>
    </w:p>
    <w:p w:rsidR="003A1A22" w:rsidRPr="003A1A22" w:rsidRDefault="003A1A22" w:rsidP="003056D0">
      <w:pPr>
        <w:pStyle w:val="ListParagraph"/>
        <w:numPr>
          <w:ilvl w:val="0"/>
          <w:numId w:val="8"/>
        </w:numPr>
        <w:bidi/>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 xml:space="preserve">إمكانية الوصول إلى الأرض الزراعية لأداء عمليات الإشراف والتفتيش الميداني. </w:t>
      </w:r>
    </w:p>
    <w:p w:rsidR="003A1A22" w:rsidRPr="003A1A22" w:rsidRDefault="003A1A22" w:rsidP="003056D0">
      <w:pPr>
        <w:pStyle w:val="ListParagraph"/>
        <w:numPr>
          <w:ilvl w:val="0"/>
          <w:numId w:val="8"/>
        </w:numPr>
        <w:bidi/>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 xml:space="preserve">التأكد من عدم إصابة محاصيل الأرض السابقة بالآفات الزراعيّة، والأمراض، وترك الأرض لمدة عامين دون زراعة في حال حدث ذلك. </w:t>
      </w:r>
    </w:p>
    <w:p w:rsidR="003A1A22" w:rsidRDefault="003A1A22" w:rsidP="003056D0">
      <w:pPr>
        <w:pStyle w:val="ListParagraph"/>
        <w:numPr>
          <w:ilvl w:val="0"/>
          <w:numId w:val="8"/>
        </w:numPr>
        <w:bidi/>
        <w:jc w:val="both"/>
        <w:rPr>
          <w:rFonts w:ascii="Palatino Linotype" w:hAnsi="Palatino Linotype" w:cs="Arial"/>
          <w:color w:val="333333"/>
          <w:sz w:val="24"/>
          <w:szCs w:val="24"/>
          <w:shd w:val="clear" w:color="auto" w:fill="FFFFFF"/>
        </w:rPr>
      </w:pPr>
      <w:r w:rsidRPr="003A1A22">
        <w:rPr>
          <w:rFonts w:ascii="Palatino Linotype" w:hAnsi="Palatino Linotype" w:cs="Arial"/>
          <w:color w:val="333333"/>
          <w:sz w:val="24"/>
          <w:szCs w:val="24"/>
          <w:shd w:val="clear" w:color="auto" w:fill="FFFFFF"/>
          <w:rtl/>
        </w:rPr>
        <w:lastRenderedPageBreak/>
        <w:t xml:space="preserve">زراعة مساحة محددة من الأرض ببذور القمح، وترك مساحة فارغة من الأرض مقدراها 3 أمتار للمباعدة بينه وبين الأنواع الأخرى، وذلك للوقاية من انتقال الأمراض بين المحاصيل، وما تجدر الإشارة إليه أن في حال إصابة أحد المحاصيل الزراعية فيفضل ترك مسافة مقدارها 150 متراً. </w:t>
      </w:r>
    </w:p>
    <w:p w:rsidR="003A1A22" w:rsidRPr="003A1A22" w:rsidRDefault="003A1A22" w:rsidP="003056D0">
      <w:pPr>
        <w:pStyle w:val="ListParagraph"/>
        <w:bidi/>
        <w:ind w:left="1080"/>
        <w:jc w:val="both"/>
        <w:rPr>
          <w:rFonts w:ascii="Palatino Linotype" w:hAnsi="Palatino Linotype" w:cs="Arial"/>
          <w:color w:val="333333"/>
          <w:sz w:val="24"/>
          <w:szCs w:val="24"/>
          <w:shd w:val="clear" w:color="auto" w:fill="FFFFFF"/>
          <w:rtl/>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5" w:name="_Toc34989050"/>
      <w:r w:rsidRPr="003A1A22">
        <w:rPr>
          <w:rFonts w:ascii="Palatino Linotype" w:hAnsi="Palatino Linotype"/>
          <w:i/>
          <w:iCs/>
          <w:sz w:val="28"/>
          <w:szCs w:val="28"/>
          <w:rtl/>
          <w:lang w:val="en-US" w:bidi="ar-LB"/>
        </w:rPr>
        <w:t>معدل البذار و الكثافة الزراعية</w:t>
      </w:r>
      <w:bookmarkEnd w:id="25"/>
    </w:p>
    <w:p w:rsid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يُمكن الحصول على أفضل غلّة من المحاصيل، وذلك بأن يكون معدّل البذار مقداره 6 كغ/ دونم في المناطق ذات هطول الأمطار المنخفضة التي تصل إلى 400 ملم في السنة، وحوالي 8-9 كغ/ دونم في المناطق ذات هطول الأمطار الأعلى، بهدف تحقيق الكثافة الزراعيّة المطلوبة، التي تكون بمعدّل 150 إلى 200 نبتة لكل متر مربع، ويُمكن حساب معدّل البذار بمعرفة وزن البذور، ونسبة الإنبات، وكثافة النبات المطلوبة، عن طريق تطبيق العمليّة الحسابية الآتية: معدل البذر= وزن البذور</w:t>
      </w:r>
      <w:r w:rsidRPr="003A1A22">
        <w:rPr>
          <w:rFonts w:ascii="Palatino Linotype" w:hAnsi="Palatino Linotype" w:cs="Arial"/>
          <w:color w:val="333333"/>
          <w:sz w:val="24"/>
          <w:szCs w:val="24"/>
          <w:shd w:val="clear" w:color="auto" w:fill="FFFFFF"/>
        </w:rPr>
        <w:t xml:space="preserve"> x </w:t>
      </w:r>
      <w:r w:rsidRPr="003A1A22">
        <w:rPr>
          <w:rFonts w:ascii="Palatino Linotype" w:hAnsi="Palatino Linotype" w:cs="Arial"/>
          <w:color w:val="333333"/>
          <w:sz w:val="24"/>
          <w:szCs w:val="24"/>
          <w:shd w:val="clear" w:color="auto" w:fill="FFFFFF"/>
          <w:rtl/>
        </w:rPr>
        <w:t>نسبة الإنبات</w:t>
      </w:r>
      <w:r w:rsidRPr="003A1A22">
        <w:rPr>
          <w:rFonts w:ascii="Palatino Linotype" w:hAnsi="Palatino Linotype" w:cs="Arial"/>
          <w:color w:val="333333"/>
          <w:sz w:val="24"/>
          <w:szCs w:val="24"/>
          <w:shd w:val="clear" w:color="auto" w:fill="FFFFFF"/>
        </w:rPr>
        <w:t xml:space="preserve"> x </w:t>
      </w:r>
      <w:r w:rsidRPr="003A1A22">
        <w:rPr>
          <w:rFonts w:ascii="Palatino Linotype" w:hAnsi="Palatino Linotype" w:cs="Arial"/>
          <w:color w:val="333333"/>
          <w:sz w:val="24"/>
          <w:szCs w:val="24"/>
          <w:shd w:val="clear" w:color="auto" w:fill="FFFFFF"/>
          <w:rtl/>
        </w:rPr>
        <w:t>الكثافة المطلوبة، مع الانتباه إلى مصدر البذور، حيث يجب فحصها للتأكد من خلوّها من الأمراض والحشرات، لتحقيق الكثافة الزراعيّة المطلوبة.[٨]</w:t>
      </w:r>
    </w:p>
    <w:p w:rsidR="003A1A22" w:rsidRPr="003A1A22" w:rsidRDefault="003A1A22" w:rsidP="003056D0">
      <w:pPr>
        <w:pStyle w:val="ListParagraph"/>
        <w:bidi/>
        <w:ind w:left="360"/>
        <w:jc w:val="both"/>
        <w:rPr>
          <w:rFonts w:ascii="Palatino Linotype" w:hAnsi="Palatino Linotype"/>
          <w:sz w:val="24"/>
          <w:szCs w:val="24"/>
          <w:rtl/>
          <w:lang w:bidi="ar-LB"/>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6" w:name="_Toc34989051"/>
      <w:r w:rsidRPr="003A1A22">
        <w:rPr>
          <w:rFonts w:ascii="Palatino Linotype" w:hAnsi="Palatino Linotype"/>
          <w:i/>
          <w:iCs/>
          <w:sz w:val="28"/>
          <w:szCs w:val="28"/>
          <w:rtl/>
          <w:lang w:val="en-US" w:bidi="ar-LB"/>
        </w:rPr>
        <w:t>معالجة البذور و عمق الزراعة</w:t>
      </w:r>
      <w:bookmarkEnd w:id="26"/>
    </w:p>
    <w:p w:rsidR="003A1A22" w:rsidRP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تُعدّ عملية تنقية البذور ومعالجتها قبل الزراعة أمراً مهمّاً للوقاية من الأمراض التي تنتقل مع الريح أو من خلال المحاريث، وهذا يُجنّب المُزارعين خسارة المحاصيل، وتعتبر عملية البذر من العوامل المؤثرة في مدى سرعة ظهور الأشتال، فالبذر بشكل عميق في التربة يؤدي إلى تأخير ظهور الشتلة، أما البذر الضحل على السطح يُتلف البذور نتيجة امتصاصها للمبيدات، كما يؤثر الموسم في مدى عمق البذر، حيث يُفضّل البذر بشكل ضحل في الظروف الرطبة لتظهر النباتات بشكل أسرع، ويُعدّ عمق البذر المُتراوح بين 25 مم إلى 50 مم مناسباً حسب نوع التربة والرطوبة المتاحة.[٨]</w:t>
      </w:r>
    </w:p>
    <w:p w:rsidR="003A1A22" w:rsidRDefault="003A1A22" w:rsidP="003056D0">
      <w:pPr>
        <w:pStyle w:val="ListParagraph"/>
        <w:bidi/>
        <w:ind w:left="360"/>
        <w:jc w:val="both"/>
        <w:rPr>
          <w:rFonts w:ascii="Palatino Linotype" w:hAnsi="Palatino Linotype" w:cs="Arial"/>
          <w:color w:val="333333"/>
          <w:sz w:val="24"/>
          <w:szCs w:val="24"/>
          <w:shd w:val="clear" w:color="auto" w:fill="FFFFFF"/>
        </w:rPr>
      </w:pPr>
      <w:r w:rsidRPr="003A1A22">
        <w:rPr>
          <w:rFonts w:ascii="Palatino Linotype" w:hAnsi="Palatino Linotype" w:cs="Arial"/>
          <w:color w:val="333333"/>
          <w:sz w:val="24"/>
          <w:szCs w:val="24"/>
          <w:shd w:val="clear" w:color="auto" w:fill="FFFFFF"/>
          <w:rtl/>
        </w:rPr>
        <w:t>يُضاف إلى ذلك أهمية التباعد بين صفوف القمح للجمع بين وفرة إنتاج المحصول، وفعاليّة حركة معدات الزراعة عبر الحقل، ويُفضّل أن يكون عرض صف القمح يتراوح ما بين (18-20) سم تقريباً، وقد أظهرت الدراسة انخفاض الإنتاج في الصفوف ذات العرض الذي يزيد عن 25 سم، وبالمقابل أظهرت أن القمح المزروع في صفوف عرضها 10 سم تقريباً أعلى غلّة من المزروع في صفوف عرضها 20 سم بنسبة %5-%10.[٩]</w:t>
      </w:r>
    </w:p>
    <w:p w:rsidR="00611E03" w:rsidRDefault="00611E03" w:rsidP="003056D0">
      <w:pPr>
        <w:pStyle w:val="ListParagraph"/>
        <w:bidi/>
        <w:ind w:left="360"/>
        <w:jc w:val="both"/>
        <w:rPr>
          <w:rFonts w:ascii="Palatino Linotype" w:hAnsi="Palatino Linotype" w:cs="Arial"/>
          <w:color w:val="333333"/>
          <w:sz w:val="24"/>
          <w:szCs w:val="24"/>
          <w:shd w:val="clear" w:color="auto" w:fill="FFFFFF"/>
          <w:rtl/>
        </w:rPr>
      </w:pPr>
    </w:p>
    <w:p w:rsidR="003A1A22" w:rsidRPr="003A1A22" w:rsidRDefault="003A1A22" w:rsidP="003056D0">
      <w:pPr>
        <w:pStyle w:val="ListParagraph"/>
        <w:bidi/>
        <w:ind w:left="360"/>
        <w:jc w:val="both"/>
        <w:rPr>
          <w:rFonts w:ascii="Palatino Linotype" w:hAnsi="Palatino Linotype"/>
          <w:sz w:val="24"/>
          <w:szCs w:val="24"/>
          <w:rtl/>
          <w:lang w:val="en-US" w:bidi="ar-LB"/>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7" w:name="_Toc34989052"/>
      <w:r w:rsidRPr="003A1A22">
        <w:rPr>
          <w:rFonts w:ascii="Palatino Linotype" w:hAnsi="Palatino Linotype"/>
          <w:i/>
          <w:iCs/>
          <w:sz w:val="28"/>
          <w:szCs w:val="28"/>
          <w:rtl/>
          <w:lang w:val="en-US" w:bidi="ar-LB"/>
        </w:rPr>
        <w:t>الرِيّ</w:t>
      </w:r>
      <w:bookmarkEnd w:id="27"/>
    </w:p>
    <w:p w:rsidR="003A1A22" w:rsidRPr="003A1A22" w:rsidRDefault="003A1A22" w:rsidP="003056D0">
      <w:pPr>
        <w:pStyle w:val="ListParagraph"/>
        <w:bidi/>
        <w:ind w:left="360"/>
        <w:jc w:val="both"/>
        <w:rPr>
          <w:rFonts w:ascii="Palatino Linotype" w:hAnsi="Palatino Linotype"/>
          <w:sz w:val="24"/>
          <w:szCs w:val="24"/>
          <w:rtl/>
          <w:lang w:val="en-US" w:bidi="ar-LB"/>
        </w:rPr>
      </w:pPr>
      <w:r w:rsidRPr="003A1A22">
        <w:rPr>
          <w:rFonts w:ascii="Palatino Linotype" w:hAnsi="Palatino Linotype" w:cs="Arial"/>
          <w:color w:val="333333"/>
          <w:sz w:val="24"/>
          <w:szCs w:val="24"/>
          <w:shd w:val="clear" w:color="auto" w:fill="FFFFFF"/>
          <w:rtl/>
        </w:rPr>
        <w:t>يُزرع القمح في المناطق الجافّة، ويُعدّ من المحاصيل غير المرويّة، لكنّ ريّه مرّة واحدة أو اثنتين قد يزيد من إنتاجه ووزنه، فتكون المرة الأولى بعد 20 إلى 25 يوماً من زراعة البذور خلال مرحلة ظهور الجذور، والثانية خلال فترة تشكّل السنابل أي بعد ثلاثة أشهر ونصف من الزراعة، ولكنّ ذلك في نفس الوقت قد يؤدي إلى المزيد من الأمراض.[١٠][٦]</w:t>
      </w:r>
    </w:p>
    <w:p w:rsidR="00EA5769" w:rsidRPr="003A1A22" w:rsidRDefault="00EA5769" w:rsidP="003056D0">
      <w:pPr>
        <w:pStyle w:val="ListParagraph"/>
        <w:bidi/>
        <w:ind w:left="360"/>
        <w:jc w:val="both"/>
        <w:rPr>
          <w:rFonts w:ascii="Palatino Linotype" w:hAnsi="Palatino Linotype"/>
          <w:sz w:val="24"/>
          <w:szCs w:val="24"/>
          <w:rtl/>
          <w:lang w:val="en-US" w:bidi="ar-LB"/>
        </w:rPr>
      </w:pPr>
      <w:r w:rsidRPr="003A1A22">
        <w:rPr>
          <w:rFonts w:ascii="Palatino Linotype" w:hAnsi="Palatino Linotype"/>
          <w:sz w:val="24"/>
          <w:szCs w:val="24"/>
          <w:rtl/>
          <w:lang w:val="en-US" w:bidi="ar-LB"/>
        </w:rPr>
        <w:t>التسميد</w:t>
      </w:r>
    </w:p>
    <w:p w:rsidR="003A1A22" w:rsidRP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 xml:space="preserve">يتم تسميد القمح بعدّة مواد؛ هي: </w:t>
      </w:r>
    </w:p>
    <w:p w:rsidR="003A1A22" w:rsidRPr="003A1A22" w:rsidRDefault="003A1A22" w:rsidP="003056D0">
      <w:pPr>
        <w:pStyle w:val="ListParagraph"/>
        <w:numPr>
          <w:ilvl w:val="0"/>
          <w:numId w:val="9"/>
        </w:numPr>
        <w:bidi/>
        <w:jc w:val="both"/>
        <w:rPr>
          <w:rFonts w:ascii="Palatino Linotype" w:hAnsi="Palatino Linotype" w:cs="Arial"/>
          <w:color w:val="333333"/>
          <w:sz w:val="24"/>
          <w:szCs w:val="24"/>
          <w:shd w:val="clear" w:color="auto" w:fill="FFFFFF"/>
          <w:rtl/>
        </w:rPr>
      </w:pPr>
      <w:r w:rsidRPr="003A1A22">
        <w:rPr>
          <w:rFonts w:ascii="Palatino Linotype" w:hAnsi="Palatino Linotype" w:cs="Arial"/>
          <w:b/>
          <w:bCs/>
          <w:color w:val="333333"/>
          <w:sz w:val="24"/>
          <w:szCs w:val="24"/>
          <w:shd w:val="clear" w:color="auto" w:fill="FFFFFF"/>
          <w:rtl/>
        </w:rPr>
        <w:t>النيتروجين:</w:t>
      </w:r>
      <w:r w:rsidRPr="003A1A22">
        <w:rPr>
          <w:rFonts w:ascii="Palatino Linotype" w:hAnsi="Palatino Linotype" w:cs="Arial"/>
          <w:color w:val="333333"/>
          <w:sz w:val="24"/>
          <w:szCs w:val="24"/>
          <w:shd w:val="clear" w:color="auto" w:fill="FFFFFF"/>
          <w:rtl/>
        </w:rPr>
        <w:t xml:space="preserve"> يعدّ من المواد الغذائية المؤثرة في إنتاج القمح الشتوي بشكل كبير، وهناك عدة أشكال من الأسمدة النيتروجينية؛ منها: النيتروجين البيئي</w:t>
      </w:r>
      <w:r w:rsidRPr="003A1A22">
        <w:rPr>
          <w:rFonts w:ascii="Palatino Linotype" w:hAnsi="Palatino Linotype" w:cs="Arial"/>
          <w:color w:val="333333"/>
          <w:sz w:val="24"/>
          <w:szCs w:val="24"/>
          <w:shd w:val="clear" w:color="auto" w:fill="FFFFFF"/>
        </w:rPr>
        <w:t xml:space="preserve"> (</w:t>
      </w:r>
      <w:proofErr w:type="spellStart"/>
      <w:r w:rsidRPr="003A1A22">
        <w:rPr>
          <w:rFonts w:ascii="Palatino Linotype" w:hAnsi="Palatino Linotype" w:cs="Arial"/>
          <w:color w:val="333333"/>
          <w:sz w:val="24"/>
          <w:szCs w:val="24"/>
          <w:shd w:val="clear" w:color="auto" w:fill="FFFFFF"/>
        </w:rPr>
        <w:t>Environmentally</w:t>
      </w:r>
      <w:proofErr w:type="spellEnd"/>
      <w:r w:rsidRPr="003A1A22">
        <w:rPr>
          <w:rFonts w:ascii="Palatino Linotype" w:hAnsi="Palatino Linotype" w:cs="Arial"/>
          <w:color w:val="333333"/>
          <w:sz w:val="24"/>
          <w:szCs w:val="24"/>
          <w:shd w:val="clear" w:color="auto" w:fill="FFFFFF"/>
        </w:rPr>
        <w:t xml:space="preserve"> Smart </w:t>
      </w:r>
      <w:proofErr w:type="spellStart"/>
      <w:r w:rsidRPr="003A1A22">
        <w:rPr>
          <w:rFonts w:ascii="Palatino Linotype" w:hAnsi="Palatino Linotype" w:cs="Arial"/>
          <w:color w:val="333333"/>
          <w:sz w:val="24"/>
          <w:szCs w:val="24"/>
          <w:shd w:val="clear" w:color="auto" w:fill="FFFFFF"/>
        </w:rPr>
        <w:t>Nitrogen</w:t>
      </w:r>
      <w:proofErr w:type="spellEnd"/>
      <w:r w:rsidRPr="003A1A22">
        <w:rPr>
          <w:rFonts w:ascii="Palatino Linotype" w:hAnsi="Palatino Linotype" w:cs="Arial"/>
          <w:color w:val="333333"/>
          <w:sz w:val="24"/>
          <w:szCs w:val="24"/>
          <w:shd w:val="clear" w:color="auto" w:fill="FFFFFF"/>
        </w:rPr>
        <w:t xml:space="preserve">) </w:t>
      </w:r>
      <w:r w:rsidRPr="003A1A22">
        <w:rPr>
          <w:rFonts w:ascii="Palatino Linotype" w:hAnsi="Palatino Linotype" w:cs="Arial"/>
          <w:color w:val="333333"/>
          <w:sz w:val="24"/>
          <w:szCs w:val="24"/>
          <w:shd w:val="clear" w:color="auto" w:fill="FFFFFF"/>
          <w:rtl/>
        </w:rPr>
        <w:t>الذي يُعتبر من الأسمدة البطيئة في إطلاق النيتروجين، ويحقق فوائد قليلة في الإنتاج مقارنة باليوريا، لكن فائدته تتمثّل في قدرته على إعطاء كامل كمية النيتروجين أثناء زراعة البذور مما يجعله آمناً عليها، والشكل الآخر الأكثر انتشاراً من الأسمدة النيتروجينية هو اليوريا، ويجب توخي الحذر عند استخدامها كي لا تضيع في الجو على شكل غاز الأمونيا، كما أن الاستخدام المفرط يؤدي لتقليل الإنتاج، أما الشكل الأخير للأسمدة النيتروجينية فهو الأمونيا اللامائية، ويعدّ سعره الجيد من الأمور التي يتميز بها عن الأنواع الأخرى، شرط تغطية البذور لضمان عدم ضياع المادة وتطايرها على شكل غاز أمونيا.[١١]</w:t>
      </w:r>
    </w:p>
    <w:p w:rsidR="003A1A22" w:rsidRPr="003A1A22" w:rsidRDefault="003A1A22" w:rsidP="003056D0">
      <w:pPr>
        <w:pStyle w:val="ListParagraph"/>
        <w:numPr>
          <w:ilvl w:val="0"/>
          <w:numId w:val="9"/>
        </w:numPr>
        <w:bidi/>
        <w:jc w:val="both"/>
        <w:rPr>
          <w:rFonts w:ascii="Palatino Linotype" w:hAnsi="Palatino Linotype"/>
          <w:sz w:val="24"/>
          <w:szCs w:val="24"/>
          <w:rtl/>
        </w:rPr>
      </w:pPr>
      <w:r w:rsidRPr="003A1A22">
        <w:rPr>
          <w:rFonts w:ascii="Palatino Linotype" w:hAnsi="Palatino Linotype" w:cs="Arial"/>
          <w:b/>
          <w:bCs/>
          <w:color w:val="333333"/>
          <w:sz w:val="24"/>
          <w:szCs w:val="24"/>
          <w:shd w:val="clear" w:color="auto" w:fill="FFFFFF"/>
          <w:rtl/>
        </w:rPr>
        <w:lastRenderedPageBreak/>
        <w:t>الفسفور:</w:t>
      </w:r>
      <w:r w:rsidRPr="003A1A22">
        <w:rPr>
          <w:rFonts w:ascii="Palatino Linotype" w:hAnsi="Palatino Linotype" w:cs="Arial"/>
          <w:color w:val="333333"/>
          <w:sz w:val="24"/>
          <w:szCs w:val="24"/>
          <w:shd w:val="clear" w:color="auto" w:fill="FFFFFF"/>
          <w:rtl/>
        </w:rPr>
        <w:t xml:space="preserve"> يُعدّ من المواد المهمة في نمو القمح، ونقصه يؤدي لموت المحصول في الشتاء، ويمكن إضافته وحقنه في البذور قبل زراعتها، وهي الطريقة الأكثر فعالية في زيادة الإنتاج، كما يمكن إضافته بشكل مركّز إلى التربة المزروعة بالبذور، وهناك عدّة أشكال للفسفور في السوق مثل الشكل الصلب، والشكل السائل، وغيرها.[١٢]</w:t>
      </w:r>
    </w:p>
    <w:p w:rsidR="003A1A22" w:rsidRPr="003A1A22" w:rsidRDefault="003A1A22" w:rsidP="003056D0">
      <w:pPr>
        <w:pStyle w:val="ListParagraph"/>
        <w:numPr>
          <w:ilvl w:val="0"/>
          <w:numId w:val="9"/>
        </w:numPr>
        <w:bidi/>
        <w:jc w:val="both"/>
        <w:rPr>
          <w:rFonts w:ascii="Palatino Linotype" w:hAnsi="Palatino Linotype"/>
          <w:sz w:val="24"/>
          <w:szCs w:val="24"/>
          <w:lang w:val="en-US" w:bidi="ar-LB"/>
        </w:rPr>
      </w:pPr>
      <w:r w:rsidRPr="003A1A22">
        <w:rPr>
          <w:rFonts w:ascii="Palatino Linotype" w:hAnsi="Palatino Linotype" w:cs="Arial"/>
          <w:b/>
          <w:bCs/>
          <w:color w:val="333333"/>
          <w:sz w:val="24"/>
          <w:szCs w:val="24"/>
          <w:shd w:val="clear" w:color="auto" w:fill="FFFFFF"/>
          <w:rtl/>
        </w:rPr>
        <w:t>البوتاسيوم:</w:t>
      </w:r>
      <w:r w:rsidRPr="003A1A22">
        <w:rPr>
          <w:rFonts w:ascii="Palatino Linotype" w:hAnsi="Palatino Linotype" w:cs="Arial"/>
          <w:color w:val="333333"/>
          <w:sz w:val="24"/>
          <w:szCs w:val="24"/>
          <w:shd w:val="clear" w:color="auto" w:fill="FFFFFF"/>
          <w:rtl/>
        </w:rPr>
        <w:t xml:space="preserve"> يمكن استخدامه كمُحفّز للإنبات في البداية، أو يمكن تطبيقه على سطح التربة، ويجب تجنّب التلامس المباشر بين البذور والبوتاسيوم كي لا يتسبب بتلفه، وهناك أشكال عدّة من أسمدة البوتاسيوم؛ منها: كبريتات البوتاسيوم، ونترات البوتاسيوم، وكبريتات البوتاسيوم والمغنيسيوم.[١٢]</w:t>
      </w:r>
    </w:p>
    <w:p w:rsidR="003A1A22" w:rsidRPr="003A1A22" w:rsidRDefault="003A1A22" w:rsidP="003056D0">
      <w:pPr>
        <w:pStyle w:val="ListParagraph"/>
        <w:bidi/>
        <w:ind w:left="1080"/>
        <w:jc w:val="both"/>
        <w:rPr>
          <w:rFonts w:ascii="Palatino Linotype" w:hAnsi="Palatino Linotype"/>
          <w:sz w:val="24"/>
          <w:szCs w:val="24"/>
          <w:rtl/>
          <w:lang w:val="en-US" w:bidi="ar-LB"/>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8" w:name="_Toc34989053"/>
      <w:r w:rsidRPr="003A1A22">
        <w:rPr>
          <w:rFonts w:ascii="Palatino Linotype" w:hAnsi="Palatino Linotype"/>
          <w:i/>
          <w:iCs/>
          <w:sz w:val="28"/>
          <w:szCs w:val="28"/>
          <w:rtl/>
          <w:lang w:val="en-US" w:bidi="ar-LB"/>
        </w:rPr>
        <w:t>مكافحة الاعشاب الضارة</w:t>
      </w:r>
      <w:bookmarkEnd w:id="28"/>
      <w:r w:rsidRPr="003A1A22">
        <w:rPr>
          <w:rFonts w:ascii="Palatino Linotype" w:hAnsi="Palatino Linotype"/>
          <w:i/>
          <w:iCs/>
          <w:sz w:val="28"/>
          <w:szCs w:val="28"/>
          <w:rtl/>
          <w:lang w:val="en-US" w:bidi="ar-LB"/>
        </w:rPr>
        <w:t xml:space="preserve"> </w:t>
      </w:r>
    </w:p>
    <w:p w:rsidR="003A1A22"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يُمكن اتباع عدّة طرق لمنع ظهور الأعشاب الضارّة، ومنها: استخدام بذور خالية من بذور الأعشاب، والحفاظ على حدود الحقول خالية من الأعشاب، وفلترة الماء المستخدم للريّ عند جلبه من القنوات، كما يُمكن تهيئة ظروف تحدّ من نمو الأعشاب؛ مثل: زراعة المحاصيل المُنافِسة التي تنافس الأعشاب على الماء، والضوء، والمكان والمواد الغذائية، ويمكن إنتاج هذه المحاصيل عن طريق استخدام بذور ذات نوعية جيّدة، وأسمدة مناسبة، واختيار الوقت والعمق الملائم لزراعة البذور، ومن الطرق الأخرى التي تمنع ظهور الأعشاب هي تناوب المحاصيل وتبديلها بمحاصيل الذرة وفول الصويا، والذرة البيضاء، ودوار الشمس، كما يُمكن استخدام المكافحة الكيميائية المُتمثّلة في مبيدات الأعشاب مع مراعاة استخدام النوع المناسب في الوقت المناسب، حتى لا يتأذى محصول القمح.[١٣]</w:t>
      </w:r>
    </w:p>
    <w:p w:rsidR="003A1A22" w:rsidRPr="003A1A22" w:rsidRDefault="003A1A22" w:rsidP="003056D0">
      <w:pPr>
        <w:pStyle w:val="ListParagraph"/>
        <w:bidi/>
        <w:ind w:left="360"/>
        <w:jc w:val="both"/>
        <w:rPr>
          <w:rFonts w:ascii="Palatino Linotype" w:hAnsi="Palatino Linotype"/>
          <w:sz w:val="24"/>
          <w:szCs w:val="24"/>
          <w:rtl/>
          <w:lang w:val="en-US" w:bidi="ar-LB"/>
        </w:rPr>
      </w:pPr>
    </w:p>
    <w:p w:rsidR="00EA5769" w:rsidRPr="003A1A22" w:rsidRDefault="00EA5769" w:rsidP="003056D0">
      <w:pPr>
        <w:pStyle w:val="ListParagraph"/>
        <w:numPr>
          <w:ilvl w:val="1"/>
          <w:numId w:val="19"/>
        </w:numPr>
        <w:bidi/>
        <w:jc w:val="both"/>
        <w:outlineLvl w:val="1"/>
        <w:rPr>
          <w:rFonts w:ascii="Palatino Linotype" w:hAnsi="Palatino Linotype"/>
          <w:i/>
          <w:iCs/>
          <w:sz w:val="28"/>
          <w:szCs w:val="28"/>
          <w:rtl/>
          <w:lang w:val="en-US" w:bidi="ar-LB"/>
        </w:rPr>
      </w:pPr>
      <w:bookmarkStart w:id="29" w:name="_Toc34989054"/>
      <w:r w:rsidRPr="003A1A22">
        <w:rPr>
          <w:rFonts w:ascii="Palatino Linotype" w:hAnsi="Palatino Linotype"/>
          <w:i/>
          <w:iCs/>
          <w:sz w:val="28"/>
          <w:szCs w:val="28"/>
          <w:rtl/>
          <w:lang w:val="en-US" w:bidi="ar-LB"/>
        </w:rPr>
        <w:t>الحصاد</w:t>
      </w:r>
      <w:bookmarkEnd w:id="29"/>
    </w:p>
    <w:p w:rsidR="00611E03" w:rsidRDefault="003A1A22" w:rsidP="003056D0">
      <w:pPr>
        <w:pStyle w:val="ListParagraph"/>
        <w:bidi/>
        <w:ind w:left="360"/>
        <w:jc w:val="both"/>
        <w:rPr>
          <w:rFonts w:ascii="Palatino Linotype" w:hAnsi="Palatino Linotype" w:cs="Arial"/>
          <w:color w:val="333333"/>
          <w:sz w:val="24"/>
          <w:szCs w:val="24"/>
          <w:shd w:val="clear" w:color="auto" w:fill="FFFFFF"/>
          <w:rtl/>
        </w:rPr>
      </w:pPr>
      <w:r w:rsidRPr="003A1A22">
        <w:rPr>
          <w:rFonts w:ascii="Palatino Linotype" w:hAnsi="Palatino Linotype" w:cs="Arial"/>
          <w:color w:val="333333"/>
          <w:sz w:val="24"/>
          <w:szCs w:val="24"/>
          <w:shd w:val="clear" w:color="auto" w:fill="FFFFFF"/>
          <w:rtl/>
        </w:rPr>
        <w:t>يمرّ القمح الشتويّ والصيفيّ بعدّة مراحل للنموّ؛ وهي كالآتي: بداية البزوغ، ثمّ بداية الإزهار، ثُمّ تكوّن السنابل الطرفية، ثُمّ تكوّن العقدة الأولى، ثمّ الإزهار، ثمّ النضج، ويحتاج القمح إلى فترة تتراوح بين 140 إلى 170 يوماً للنضج،[١٤] ويكون القمح جاهزاً للحصاد عندما تتحوّل سيقان النبات ورؤوس االسنابل إلى اللون الأصفر بدلاً من الأخضر، إضافةً لميلان الرؤوس باتجاه الأرض، ويجب أن يكون القمح صلباً ومقرمشاً، وليس له قوام يشبه العجين،[٣] ويجب القيام بعملية الحصاد خلال سبعة أيّام من نضج المحصول، وتتمّ العملية في الأيام المشمسة؛ لأن تبلل االبذور بالماء قد يجعلها تتعفّن أو تتلوث بالجراثيم،[٦] وتتمّ عملية الحصاد باستخدام الآلات إذا كان المحصول كبيراً، أو باستخدام المناجل والمقصّات في حال كان المحصول صغيراً.[٣]</w:t>
      </w:r>
    </w:p>
    <w:p w:rsidR="002C7F7A" w:rsidRPr="002C7F7A" w:rsidRDefault="002C7F7A" w:rsidP="003056D0">
      <w:pPr>
        <w:pStyle w:val="ListParagraph"/>
        <w:bidi/>
        <w:ind w:left="360"/>
        <w:jc w:val="both"/>
        <w:rPr>
          <w:rFonts w:ascii="Palatino Linotype" w:hAnsi="Palatino Linotype" w:cs="Arial"/>
          <w:color w:val="333333"/>
          <w:sz w:val="24"/>
          <w:szCs w:val="24"/>
          <w:shd w:val="clear" w:color="auto" w:fill="FFFFFF"/>
          <w:rtl/>
        </w:rPr>
      </w:pPr>
    </w:p>
    <w:p w:rsidR="00B870E2" w:rsidRPr="00B870E2" w:rsidRDefault="00B870E2" w:rsidP="003056D0">
      <w:pPr>
        <w:pStyle w:val="ListParagraph"/>
        <w:numPr>
          <w:ilvl w:val="2"/>
          <w:numId w:val="19"/>
        </w:numPr>
        <w:bidi/>
        <w:jc w:val="both"/>
        <w:outlineLvl w:val="2"/>
        <w:rPr>
          <w:rFonts w:ascii="Palatino Linotype" w:hAnsi="Palatino Linotype" w:cs="Arial"/>
          <w:i/>
          <w:iCs/>
          <w:color w:val="333333"/>
          <w:sz w:val="28"/>
          <w:szCs w:val="28"/>
          <w:shd w:val="clear" w:color="auto" w:fill="FFFFFF"/>
          <w:rtl/>
        </w:rPr>
      </w:pPr>
      <w:bookmarkStart w:id="30" w:name="_Toc34989055"/>
      <w:r w:rsidRPr="00B870E2">
        <w:rPr>
          <w:rFonts w:ascii="Palatino Linotype" w:hAnsi="Palatino Linotype" w:cs="Arial"/>
          <w:i/>
          <w:iCs/>
          <w:color w:val="333333"/>
          <w:sz w:val="28"/>
          <w:szCs w:val="28"/>
          <w:shd w:val="clear" w:color="auto" w:fill="FFFFFF"/>
          <w:rtl/>
        </w:rPr>
        <w:t>الالات المستخدمة للحصاد</w:t>
      </w:r>
      <w:bookmarkEnd w:id="30"/>
    </w:p>
    <w:p w:rsidR="00B870E2" w:rsidRPr="00B870E2" w:rsidRDefault="00B870E2" w:rsidP="003056D0">
      <w:p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 xml:space="preserve">أدوات زراعية حديثة ظهرت في الآونة الأخيرة العديد من الأدوات الزراعيّة الحديثة التي تمّ استخدامها لتطوير الزراعة، ومنها ما يأتي:[١] </w:t>
      </w:r>
    </w:p>
    <w:p w:rsidR="00B870E2"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 xml:space="preserve">الجرار الزراعي، وهو عبارة عن آلة زراعيّة حديثة مصمّمة بطريقة تمكّنها من الحركة بثبات في الحقول الزراعية، حتى على أرض غير مستوية، أو في الحقول المغمورة، وله عدة استخدامات، منها: حرث الأرض، وحمل البضائع إلى السوق، وحمل المعدات الثقيلة، والتنقل في الأرض بسهولة. </w:t>
      </w:r>
    </w:p>
    <w:p w:rsidR="0057608A" w:rsidRPr="00B870E2" w:rsidRDefault="0057608A" w:rsidP="003056D0">
      <w:pPr>
        <w:pStyle w:val="ListParagraph"/>
        <w:bidi/>
        <w:jc w:val="both"/>
        <w:rPr>
          <w:rFonts w:ascii="Palatino Linotype" w:hAnsi="Palatino Linotype" w:cs="Arial"/>
          <w:color w:val="333333"/>
          <w:sz w:val="24"/>
          <w:szCs w:val="24"/>
          <w:shd w:val="clear" w:color="auto" w:fill="FFFFFF"/>
          <w:rtl/>
        </w:rPr>
      </w:pPr>
      <w:r>
        <w:rPr>
          <w:rFonts w:ascii="Palatino Linotype" w:hAnsi="Palatino Linotype" w:cs="Arial"/>
          <w:noProof/>
          <w:color w:val="333333"/>
          <w:sz w:val="24"/>
          <w:szCs w:val="24"/>
          <w:shd w:val="clear" w:color="auto" w:fill="FFFFFF"/>
          <w:rtl/>
          <w:lang w:val="en-US"/>
        </w:rPr>
        <w:drawing>
          <wp:inline distT="0" distB="0" distL="0" distR="0" wp14:anchorId="013E9637" wp14:editId="591566D7">
            <wp:extent cx="2732642" cy="16687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تفسير حلم رؤية الجرار فى المنام.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39489" cy="1672961"/>
                    </a:xfrm>
                    <a:prstGeom prst="rect">
                      <a:avLst/>
                    </a:prstGeom>
                  </pic:spPr>
                </pic:pic>
              </a:graphicData>
            </a:graphic>
          </wp:inline>
        </w:drawing>
      </w:r>
    </w:p>
    <w:p w:rsidR="0057608A"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lastRenderedPageBreak/>
        <w:t>الحصادة، والتي تعمل على جمع المحاصيل الزراعية، وفصل الحبوب عن القش، لضمان الاستفادة من جميع المحصول.</w:t>
      </w:r>
    </w:p>
    <w:p w:rsidR="0057608A" w:rsidRDefault="0057608A" w:rsidP="003056D0">
      <w:pPr>
        <w:pStyle w:val="ListParagraph"/>
        <w:bidi/>
        <w:jc w:val="both"/>
        <w:rPr>
          <w:rFonts w:ascii="Palatino Linotype" w:hAnsi="Palatino Linotype" w:cs="Arial"/>
          <w:color w:val="333333"/>
          <w:sz w:val="24"/>
          <w:szCs w:val="24"/>
          <w:shd w:val="clear" w:color="auto" w:fill="FFFFFF"/>
        </w:rPr>
      </w:pPr>
      <w:r>
        <w:rPr>
          <w:rFonts w:ascii="Palatino Linotype" w:hAnsi="Palatino Linotype" w:cs="Arial"/>
          <w:noProof/>
          <w:color w:val="333333"/>
          <w:sz w:val="24"/>
          <w:szCs w:val="24"/>
          <w:shd w:val="clear" w:color="auto" w:fill="FFFFFF"/>
          <w:rtl/>
          <w:lang w:val="en-US"/>
        </w:rPr>
        <w:drawing>
          <wp:inline distT="0" distB="0" distL="0" distR="0" wp14:anchorId="25171C0D" wp14:editId="029BEAC7">
            <wp:extent cx="2696845" cy="1669681"/>
            <wp:effectExtent l="0" t="0" r="825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00px-Lely-Mähdresche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3251" cy="1679839"/>
                    </a:xfrm>
                    <a:prstGeom prst="rect">
                      <a:avLst/>
                    </a:prstGeom>
                  </pic:spPr>
                </pic:pic>
              </a:graphicData>
            </a:graphic>
          </wp:inline>
        </w:drawing>
      </w:r>
      <w:r w:rsidR="00B870E2" w:rsidRPr="00B870E2">
        <w:rPr>
          <w:rFonts w:ascii="Palatino Linotype" w:hAnsi="Palatino Linotype" w:cs="Arial"/>
          <w:color w:val="333333"/>
          <w:sz w:val="24"/>
          <w:szCs w:val="24"/>
          <w:shd w:val="clear" w:color="auto" w:fill="FFFFFF"/>
          <w:rtl/>
        </w:rPr>
        <w:t xml:space="preserve"> </w:t>
      </w:r>
    </w:p>
    <w:p w:rsidR="00B870E2"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 xml:space="preserve">المحراث، حيث يستخدم لحرث الأرض وقلبها وتجهيزها للبذار، وتعدّ المحاريث أفضل من الجرارات في الحراثة لجودة شفراتها. </w:t>
      </w:r>
    </w:p>
    <w:p w:rsidR="0057608A" w:rsidRPr="00B870E2" w:rsidRDefault="0057608A" w:rsidP="003056D0">
      <w:pPr>
        <w:pStyle w:val="ListParagraph"/>
        <w:bidi/>
        <w:jc w:val="both"/>
        <w:rPr>
          <w:rFonts w:ascii="Palatino Linotype" w:hAnsi="Palatino Linotype" w:cs="Arial"/>
          <w:color w:val="333333"/>
          <w:sz w:val="24"/>
          <w:szCs w:val="24"/>
          <w:shd w:val="clear" w:color="auto" w:fill="FFFFFF"/>
          <w:rtl/>
        </w:rPr>
      </w:pPr>
      <w:r>
        <w:rPr>
          <w:rFonts w:ascii="Palatino Linotype" w:hAnsi="Palatino Linotype" w:cs="Arial"/>
          <w:noProof/>
          <w:color w:val="333333"/>
          <w:sz w:val="24"/>
          <w:szCs w:val="24"/>
          <w:shd w:val="clear" w:color="auto" w:fill="FFFFFF"/>
          <w:rtl/>
          <w:lang w:val="en-US"/>
        </w:rPr>
        <w:drawing>
          <wp:inline distT="0" distB="0" distL="0" distR="0" wp14:anchorId="328A95C8" wp14:editId="09A0EA0F">
            <wp:extent cx="3098800" cy="232410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run-doner-kulakli-pulluk-6.jpg"/>
                    <pic:cNvPicPr/>
                  </pic:nvPicPr>
                  <pic:blipFill>
                    <a:blip r:embed="rId55">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p w:rsidR="0057608A"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آلة السحب، وهي آلة تستخدم لإزالة الأجسام الصلبة التي تعوق عمل المحاريث في الأرض، مثل المعادن والأخشاب.</w:t>
      </w:r>
    </w:p>
    <w:p w:rsidR="00B870E2" w:rsidRPr="00B870E2"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tl/>
        </w:rPr>
      </w:pPr>
      <w:r w:rsidRPr="00B870E2">
        <w:rPr>
          <w:rFonts w:ascii="Palatino Linotype" w:hAnsi="Palatino Linotype" w:cs="Arial"/>
          <w:color w:val="333333"/>
          <w:sz w:val="24"/>
          <w:szCs w:val="24"/>
          <w:shd w:val="clear" w:color="auto" w:fill="FFFFFF"/>
          <w:rtl/>
        </w:rPr>
        <w:t xml:space="preserve"> آلة رش المبيدات الحشرية، وهي عبارة عن صهريج يحتوي على مواد كيميائية خاصة لإبادة الحشرات والقضاء على الآفات الزراعية. </w:t>
      </w:r>
    </w:p>
    <w:p w:rsidR="0057608A"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آلة البذار، وهي آلة تستخدم لبذر الحبوب</w:t>
      </w:r>
      <w:r w:rsidR="00921647">
        <w:rPr>
          <w:rFonts w:ascii="Palatino Linotype" w:hAnsi="Palatino Linotype" w:cs="Arial"/>
          <w:color w:val="333333"/>
          <w:sz w:val="24"/>
          <w:szCs w:val="24"/>
          <w:shd w:val="clear" w:color="auto" w:fill="FFFFFF"/>
          <w:rtl/>
        </w:rPr>
        <w:t xml:space="preserve"> في المساحات التي يصعب حراثتها.</w:t>
      </w:r>
    </w:p>
    <w:p w:rsidR="00921647" w:rsidRDefault="00921647" w:rsidP="003056D0">
      <w:pPr>
        <w:pStyle w:val="ListParagraph"/>
        <w:bidi/>
        <w:jc w:val="both"/>
        <w:rPr>
          <w:rFonts w:ascii="Palatino Linotype" w:hAnsi="Palatino Linotype" w:cs="Arial"/>
          <w:color w:val="333333"/>
          <w:sz w:val="24"/>
          <w:szCs w:val="24"/>
          <w:shd w:val="clear" w:color="auto" w:fill="FFFFFF"/>
        </w:rPr>
      </w:pPr>
      <w:r>
        <w:rPr>
          <w:rFonts w:ascii="Palatino Linotype" w:hAnsi="Palatino Linotype" w:cs="Arial"/>
          <w:noProof/>
          <w:color w:val="333333"/>
          <w:sz w:val="24"/>
          <w:szCs w:val="24"/>
          <w:shd w:val="clear" w:color="auto" w:fill="FFFFFF"/>
          <w:lang w:val="en-US"/>
        </w:rPr>
        <w:drawing>
          <wp:inline distT="0" distB="0" distL="0" distR="0" wp14:anchorId="7D40081A" wp14:editId="1C83D8AA">
            <wp:extent cx="2438400" cy="15270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owing_machine_Nordste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38400" cy="1527048"/>
                    </a:xfrm>
                    <a:prstGeom prst="rect">
                      <a:avLst/>
                    </a:prstGeom>
                  </pic:spPr>
                </pic:pic>
              </a:graphicData>
            </a:graphic>
          </wp:inline>
        </w:drawing>
      </w:r>
    </w:p>
    <w:p w:rsidR="00921647"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آلة التسميد، وهي آلة يوضع فيها السماد الطبيعي من روث الحيوانات، لتقوم برشّه في الحقول.</w:t>
      </w:r>
    </w:p>
    <w:p w:rsidR="00B870E2" w:rsidRPr="00B870E2" w:rsidRDefault="00921647" w:rsidP="003056D0">
      <w:pPr>
        <w:pStyle w:val="ListParagraph"/>
        <w:bidi/>
        <w:jc w:val="both"/>
        <w:rPr>
          <w:rFonts w:ascii="Palatino Linotype" w:hAnsi="Palatino Linotype" w:cs="Arial"/>
          <w:color w:val="333333"/>
          <w:sz w:val="24"/>
          <w:szCs w:val="24"/>
          <w:shd w:val="clear" w:color="auto" w:fill="FFFFFF"/>
          <w:rtl/>
        </w:rPr>
      </w:pPr>
      <w:r>
        <w:rPr>
          <w:rFonts w:ascii="Palatino Linotype" w:hAnsi="Palatino Linotype" w:cs="Arial"/>
          <w:noProof/>
          <w:color w:val="333333"/>
          <w:sz w:val="24"/>
          <w:szCs w:val="24"/>
          <w:shd w:val="clear" w:color="auto" w:fill="FFFFFF"/>
          <w:rtl/>
          <w:lang w:val="en-US"/>
        </w:rPr>
        <w:lastRenderedPageBreak/>
        <w:drawing>
          <wp:inline distT="0" distB="0" distL="0" distR="0" wp14:anchorId="091BB81F" wp14:editId="07731FE2">
            <wp:extent cx="2108200" cy="15811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61d35d-221f-493c-87fa-86825aa840f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08200" cy="1581150"/>
                    </a:xfrm>
                    <a:prstGeom prst="rect">
                      <a:avLst/>
                    </a:prstGeom>
                  </pic:spPr>
                </pic:pic>
              </a:graphicData>
            </a:graphic>
          </wp:inline>
        </w:drawing>
      </w:r>
      <w:r w:rsidR="00B870E2" w:rsidRPr="00B870E2">
        <w:rPr>
          <w:rFonts w:ascii="Palatino Linotype" w:hAnsi="Palatino Linotype" w:cs="Arial"/>
          <w:color w:val="333333"/>
          <w:sz w:val="24"/>
          <w:szCs w:val="24"/>
          <w:shd w:val="clear" w:color="auto" w:fill="FFFFFF"/>
          <w:rtl/>
        </w:rPr>
        <w:t xml:space="preserve"> </w:t>
      </w:r>
    </w:p>
    <w:p w:rsidR="00B870E2" w:rsidRPr="00921647" w:rsidRDefault="00B870E2" w:rsidP="003056D0">
      <w:pPr>
        <w:pStyle w:val="ListParagraph"/>
        <w:numPr>
          <w:ilvl w:val="0"/>
          <w:numId w:val="11"/>
        </w:numPr>
        <w:bidi/>
        <w:jc w:val="both"/>
        <w:rPr>
          <w:rFonts w:ascii="Palatino Linotype" w:hAnsi="Palatino Linotype" w:cs="Arial"/>
          <w:color w:val="333333"/>
          <w:sz w:val="24"/>
          <w:szCs w:val="24"/>
          <w:shd w:val="clear" w:color="auto" w:fill="FFFFFF"/>
          <w:rtl/>
        </w:rPr>
      </w:pPr>
      <w:r w:rsidRPr="00B870E2">
        <w:rPr>
          <w:rFonts w:ascii="Palatino Linotype" w:hAnsi="Palatino Linotype" w:cs="Arial"/>
          <w:color w:val="333333"/>
          <w:sz w:val="24"/>
          <w:szCs w:val="24"/>
          <w:shd w:val="clear" w:color="auto" w:fill="FFFFFF"/>
          <w:rtl/>
        </w:rPr>
        <w:t>آلة التعبئة، تستخدم هذه الآلة لحزم محاصيل الحبوب والقش.</w:t>
      </w:r>
    </w:p>
    <w:p w:rsidR="00B870E2" w:rsidRPr="00B870E2" w:rsidRDefault="00B870E2" w:rsidP="003056D0">
      <w:pPr>
        <w:bidi/>
        <w:jc w:val="both"/>
        <w:rPr>
          <w:rFonts w:ascii="Palatino Linotype" w:hAnsi="Palatino Linotype" w:cs="Arial"/>
          <w:color w:val="333333"/>
          <w:sz w:val="24"/>
          <w:szCs w:val="24"/>
          <w:shd w:val="clear" w:color="auto" w:fill="FFFFFF"/>
          <w:rtl/>
        </w:rPr>
      </w:pPr>
      <w:r w:rsidRPr="00B870E2">
        <w:rPr>
          <w:rFonts w:ascii="Palatino Linotype" w:hAnsi="Palatino Linotype" w:cs="Arial"/>
          <w:color w:val="333333"/>
          <w:sz w:val="24"/>
          <w:szCs w:val="24"/>
          <w:shd w:val="clear" w:color="auto" w:fill="FFFFFF"/>
          <w:rtl/>
        </w:rPr>
        <w:t xml:space="preserve">أدوات زراعية قديمة من الأدوات والأساليب القديمة في الزراعة ما يأتي:[٢] </w:t>
      </w:r>
    </w:p>
    <w:p w:rsidR="00B870E2" w:rsidRPr="00B870E2" w:rsidRDefault="00B870E2" w:rsidP="003056D0">
      <w:pPr>
        <w:pStyle w:val="ListParagraph"/>
        <w:numPr>
          <w:ilvl w:val="0"/>
          <w:numId w:val="10"/>
        </w:numPr>
        <w:bidi/>
        <w:jc w:val="both"/>
        <w:rPr>
          <w:rFonts w:ascii="Palatino Linotype" w:hAnsi="Palatino Linotype" w:cs="Arial"/>
          <w:color w:val="333333"/>
          <w:sz w:val="24"/>
          <w:szCs w:val="24"/>
          <w:shd w:val="clear" w:color="auto" w:fill="FFFFFF"/>
          <w:rtl/>
        </w:rPr>
      </w:pPr>
      <w:r w:rsidRPr="00B870E2">
        <w:rPr>
          <w:rFonts w:ascii="Palatino Linotype" w:hAnsi="Palatino Linotype" w:cs="Arial"/>
          <w:color w:val="333333"/>
          <w:sz w:val="24"/>
          <w:szCs w:val="24"/>
          <w:shd w:val="clear" w:color="auto" w:fill="FFFFFF"/>
          <w:rtl/>
        </w:rPr>
        <w:t xml:space="preserve">الحرث والغرس، حيث كان المزارع يقوم بحرث الأرض بالفأس والبذار بيديه، ثم استعان بالمحراث الذي تجره الحيوانات. </w:t>
      </w:r>
    </w:p>
    <w:p w:rsidR="00B870E2" w:rsidRPr="00B870E2" w:rsidRDefault="00B870E2" w:rsidP="003056D0">
      <w:pPr>
        <w:pStyle w:val="ListParagraph"/>
        <w:numPr>
          <w:ilvl w:val="0"/>
          <w:numId w:val="10"/>
        </w:numPr>
        <w:bidi/>
        <w:jc w:val="both"/>
        <w:rPr>
          <w:rFonts w:ascii="Palatino Linotype" w:hAnsi="Palatino Linotype" w:cs="Arial"/>
          <w:color w:val="333333"/>
          <w:sz w:val="24"/>
          <w:szCs w:val="24"/>
          <w:shd w:val="clear" w:color="auto" w:fill="FFFFFF"/>
          <w:rtl/>
        </w:rPr>
      </w:pPr>
      <w:r w:rsidRPr="00B870E2">
        <w:rPr>
          <w:rFonts w:ascii="Palatino Linotype" w:hAnsi="Palatino Linotype" w:cs="Arial"/>
          <w:color w:val="333333"/>
          <w:sz w:val="24"/>
          <w:szCs w:val="24"/>
          <w:shd w:val="clear" w:color="auto" w:fill="FFFFFF"/>
          <w:rtl/>
        </w:rPr>
        <w:t xml:space="preserve">المنجل، وهو عبارة عن نصل معدنيّ على شكل هلال مثبّت بعصا خشبيّة، يُستخدم لحصاد المحاصيل الزراعية. </w:t>
      </w:r>
    </w:p>
    <w:p w:rsidR="00B870E2" w:rsidRDefault="00B870E2" w:rsidP="003056D0">
      <w:pPr>
        <w:pStyle w:val="ListParagraph"/>
        <w:numPr>
          <w:ilvl w:val="0"/>
          <w:numId w:val="10"/>
        </w:numPr>
        <w:bidi/>
        <w:jc w:val="both"/>
        <w:rPr>
          <w:rFonts w:ascii="Palatino Linotype" w:hAnsi="Palatino Linotype" w:cs="Arial"/>
          <w:color w:val="333333"/>
          <w:sz w:val="24"/>
          <w:szCs w:val="24"/>
          <w:shd w:val="clear" w:color="auto" w:fill="FFFFFF"/>
        </w:rPr>
      </w:pPr>
      <w:r w:rsidRPr="00B870E2">
        <w:rPr>
          <w:rFonts w:ascii="Palatino Linotype" w:hAnsi="Palatino Linotype" w:cs="Arial"/>
          <w:color w:val="333333"/>
          <w:sz w:val="24"/>
          <w:szCs w:val="24"/>
          <w:shd w:val="clear" w:color="auto" w:fill="FFFFFF"/>
          <w:rtl/>
        </w:rPr>
        <w:t>المذراة والغربال، حيث يقوم المزارع بفصل الحبوب عن القش بطرق بدائية عبر تكسير سيقان القش وضربها، ثمّ حملها بالمذراة لفصل القش عن الحبوب، ثم غربلة الحبوب في الغربال لتنظيفها من القش الصغير</w:t>
      </w:r>
      <w:r w:rsidRPr="00B870E2">
        <w:rPr>
          <w:rFonts w:ascii="Palatino Linotype" w:hAnsi="Palatino Linotype" w:cs="Arial"/>
          <w:color w:val="333333"/>
          <w:sz w:val="24"/>
          <w:szCs w:val="24"/>
          <w:shd w:val="clear" w:color="auto" w:fill="FFFFFF"/>
        </w:rPr>
        <w:t>.</w:t>
      </w:r>
    </w:p>
    <w:p w:rsidR="00AF1325" w:rsidRDefault="00AF1325" w:rsidP="003056D0">
      <w:pPr>
        <w:pStyle w:val="ListParagraph"/>
        <w:bidi/>
        <w:jc w:val="both"/>
        <w:rPr>
          <w:rFonts w:ascii="Palatino Linotype" w:hAnsi="Palatino Linotype" w:cs="Arial"/>
          <w:color w:val="333333"/>
          <w:sz w:val="24"/>
          <w:szCs w:val="24"/>
          <w:shd w:val="clear" w:color="auto" w:fill="FFFFFF"/>
          <w:rtl/>
        </w:rPr>
      </w:pPr>
    </w:p>
    <w:p w:rsidR="00AF1325" w:rsidRPr="003056D0" w:rsidRDefault="002C7F7A" w:rsidP="003056D0">
      <w:pPr>
        <w:pStyle w:val="ListParagraph"/>
        <w:numPr>
          <w:ilvl w:val="0"/>
          <w:numId w:val="19"/>
        </w:numPr>
        <w:bidi/>
        <w:jc w:val="both"/>
        <w:outlineLvl w:val="0"/>
        <w:rPr>
          <w:rFonts w:ascii="Palatino Linotype" w:hAnsi="Palatino Linotype" w:cs="Arial"/>
          <w:b/>
          <w:bCs/>
          <w:color w:val="333333"/>
          <w:sz w:val="28"/>
          <w:szCs w:val="28"/>
          <w:shd w:val="clear" w:color="auto" w:fill="FFFFFF"/>
        </w:rPr>
      </w:pPr>
      <w:bookmarkStart w:id="31" w:name="_Toc34989056"/>
      <w:r w:rsidRPr="003056D0">
        <w:rPr>
          <w:rFonts w:ascii="Palatino Linotype" w:hAnsi="Palatino Linotype" w:cs="Arial" w:hint="cs"/>
          <w:b/>
          <w:bCs/>
          <w:color w:val="333333"/>
          <w:sz w:val="28"/>
          <w:szCs w:val="28"/>
          <w:shd w:val="clear" w:color="auto" w:fill="FFFFFF"/>
          <w:rtl/>
        </w:rPr>
        <w:t>الاحتياجات و الانتاج السنوي للقمح</w:t>
      </w:r>
      <w:bookmarkEnd w:id="31"/>
    </w:p>
    <w:p w:rsidR="002C7F7A" w:rsidRDefault="002C7F7A" w:rsidP="003056D0">
      <w:pPr>
        <w:pStyle w:val="ListParagraph"/>
        <w:bidi/>
        <w:ind w:left="360"/>
        <w:jc w:val="both"/>
        <w:rPr>
          <w:rFonts w:ascii="Palatino Linotype" w:hAnsi="Palatino Linotype" w:cs="Arial"/>
          <w:b/>
          <w:bCs/>
          <w:color w:val="333333"/>
          <w:sz w:val="24"/>
          <w:szCs w:val="24"/>
          <w:shd w:val="clear" w:color="auto" w:fill="FFFFFF"/>
        </w:rPr>
      </w:pPr>
      <w:r w:rsidRPr="002C7F7A">
        <w:rPr>
          <w:rFonts w:ascii="Palatino Linotype" w:hAnsi="Palatino Linotype" w:cs="Arial"/>
          <w:b/>
          <w:bCs/>
          <w:color w:val="333333"/>
          <w:sz w:val="24"/>
          <w:szCs w:val="24"/>
          <w:shd w:val="clear" w:color="auto" w:fill="FFFFFF"/>
          <w:lang w:val="en-US"/>
        </w:rPr>
        <w:drawing>
          <wp:inline distT="0" distB="0" distL="0" distR="0" wp14:anchorId="669AD16E" wp14:editId="5C6148DE">
            <wp:extent cx="3545205" cy="200406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C7F7A" w:rsidRDefault="002C7F7A" w:rsidP="003056D0">
      <w:pPr>
        <w:pStyle w:val="ListParagraph"/>
        <w:bidi/>
        <w:ind w:left="360"/>
        <w:jc w:val="both"/>
        <w:rPr>
          <w:rFonts w:ascii="Palatino Linotype" w:hAnsi="Palatino Linotype" w:cs="Arial"/>
          <w:b/>
          <w:bCs/>
          <w:color w:val="333333"/>
          <w:sz w:val="24"/>
          <w:szCs w:val="24"/>
          <w:shd w:val="clear" w:color="auto" w:fill="FFFFFF"/>
          <w:rtl/>
        </w:rPr>
      </w:pPr>
      <w:r w:rsidRPr="002C7F7A">
        <w:rPr>
          <w:rFonts w:ascii="Palatino Linotype" w:hAnsi="Palatino Linotype" w:cs="Arial"/>
          <w:b/>
          <w:bCs/>
          <w:color w:val="333333"/>
          <w:sz w:val="24"/>
          <w:szCs w:val="24"/>
          <w:shd w:val="clear" w:color="auto" w:fill="FFFFFF"/>
          <w:lang w:val="en-US"/>
        </w:rPr>
        <w:drawing>
          <wp:inline distT="0" distB="0" distL="0" distR="0" wp14:anchorId="1B3559AC" wp14:editId="68BDD9F9">
            <wp:extent cx="3718560" cy="1927860"/>
            <wp:effectExtent l="0" t="0" r="15240" b="1524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bookmarkStart w:id="32" w:name="_Toc34989057" w:displacedByCustomXml="next"/>
    <w:sdt>
      <w:sdtPr>
        <w:rPr>
          <w:b/>
          <w:bCs/>
          <w:color w:val="000000" w:themeColor="text1"/>
          <w:rtl/>
        </w:rPr>
        <w:id w:val="-1528018230"/>
        <w:docPartObj>
          <w:docPartGallery w:val="Bibliographies"/>
          <w:docPartUnique/>
        </w:docPartObj>
      </w:sdtPr>
      <w:sdtEndPr>
        <w:rPr>
          <w:rFonts w:asciiTheme="minorHAnsi" w:eastAsiaTheme="minorHAnsi" w:hAnsiTheme="minorHAnsi" w:cstheme="minorBidi"/>
          <w:sz w:val="22"/>
          <w:szCs w:val="22"/>
        </w:rPr>
      </w:sdtEndPr>
      <w:sdtContent>
        <w:p w:rsidR="00FD5212" w:rsidRPr="00FD5212" w:rsidRDefault="00FD5212" w:rsidP="003056D0">
          <w:pPr>
            <w:pStyle w:val="Heading1"/>
            <w:numPr>
              <w:ilvl w:val="0"/>
              <w:numId w:val="19"/>
            </w:numPr>
            <w:bidi/>
            <w:rPr>
              <w:b/>
              <w:bCs/>
              <w:color w:val="000000" w:themeColor="text1"/>
              <w:lang w:val="en-US"/>
            </w:rPr>
          </w:pPr>
          <w:r w:rsidRPr="00FD5212">
            <w:rPr>
              <w:rFonts w:hint="cs"/>
              <w:b/>
              <w:bCs/>
              <w:color w:val="000000" w:themeColor="text1"/>
              <w:rtl/>
              <w:lang w:val="en-US"/>
            </w:rPr>
            <w:t>المراجع</w:t>
          </w:r>
        </w:p>
      </w:sdtContent>
    </w:sdt>
    <w:bookmarkEnd w:id="32" w:displacedByCustomXml="prev"/>
    <w:p w:rsidR="002C7F7A" w:rsidRDefault="00FD5212" w:rsidP="003056D0">
      <w:pPr>
        <w:pStyle w:val="ListParagraph"/>
        <w:numPr>
          <w:ilvl w:val="0"/>
          <w:numId w:val="17"/>
        </w:numPr>
        <w:bidi/>
        <w:jc w:val="both"/>
        <w:rPr>
          <w:rtl/>
        </w:rPr>
      </w:pPr>
      <w:hyperlink r:id="rId60" w:history="1">
        <w:r w:rsidRPr="00FD5212">
          <w:rPr>
            <w:rStyle w:val="Hyperlink"/>
            <w:lang w:val="en-US"/>
          </w:rPr>
          <w:t>http://www.agriculture.gov.lb/getattachment/Statistics-and-Studies/Studies-and-Publications/agri-production-chains/Rapport-Filieres-vegetales-Animales-_AR.pdf?lang=ar-LB</w:t>
        </w:r>
      </w:hyperlink>
    </w:p>
    <w:p w:rsidR="00FD5212" w:rsidRPr="00FD5212" w:rsidRDefault="00FD5212" w:rsidP="003056D0">
      <w:pPr>
        <w:pStyle w:val="ListParagraph"/>
        <w:numPr>
          <w:ilvl w:val="0"/>
          <w:numId w:val="17"/>
        </w:numPr>
        <w:bidi/>
        <w:jc w:val="both"/>
        <w:rPr>
          <w:rFonts w:ascii="Palatino Linotype" w:hAnsi="Palatino Linotype" w:cs="Arial"/>
          <w:b/>
          <w:bCs/>
          <w:color w:val="333333"/>
          <w:sz w:val="24"/>
          <w:szCs w:val="24"/>
          <w:shd w:val="clear" w:color="auto" w:fill="FFFFFF"/>
          <w:lang w:val="en-US"/>
        </w:rPr>
      </w:pPr>
      <w:hyperlink r:id="rId61" w:history="1">
        <w:r>
          <w:rPr>
            <w:rStyle w:val="Hyperlink"/>
          </w:rPr>
          <w:t>https://www.alittihad.ae/article/44918/2012/%D9%84%D8%A8%D9%86%D8%A7%D9%86-%D9%8A%D8%B3%D8%B9%D9%89-%D9%84%D9%85%D8%B6%D8%A7%D8%B9%D9%81%D8%A9-%D8%A5%D9%86%D8%AA%D8%A7%D8%AC-%D8%A7%D9%84%D9%82%D9%85%D8%AD-%D8%AE%D9%84%D8%A7%D9%84-3-%D8%B3%D9%86%D9%88%D8%A7%D8%AA</w:t>
        </w:r>
      </w:hyperlink>
    </w:p>
    <w:p w:rsidR="00FD5212" w:rsidRPr="00FD5212" w:rsidRDefault="00FD5212" w:rsidP="003056D0">
      <w:pPr>
        <w:pStyle w:val="ListParagraph"/>
        <w:numPr>
          <w:ilvl w:val="0"/>
          <w:numId w:val="17"/>
        </w:numPr>
        <w:bidi/>
        <w:jc w:val="both"/>
        <w:rPr>
          <w:rFonts w:ascii="Palatino Linotype" w:hAnsi="Palatino Linotype" w:cs="Arial"/>
          <w:b/>
          <w:bCs/>
          <w:color w:val="333333"/>
          <w:sz w:val="24"/>
          <w:szCs w:val="24"/>
          <w:shd w:val="clear" w:color="auto" w:fill="FFFFFF"/>
          <w:rtl/>
          <w:lang w:val="en-US"/>
        </w:rPr>
      </w:pPr>
      <w:hyperlink r:id="rId62" w:history="1">
        <w:r>
          <w:rPr>
            <w:rStyle w:val="Hyperlink"/>
          </w:rPr>
          <w:t>http://www.agriculture.gov.lb/</w:t>
        </w:r>
      </w:hyperlink>
    </w:p>
    <w:sectPr w:rsidR="00FD5212" w:rsidRPr="00FD5212">
      <w:footerReference w:type="default" r:id="rId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5C01" w:rsidRDefault="00FC5C01" w:rsidP="00C45E9F">
      <w:pPr>
        <w:spacing w:after="0" w:line="240" w:lineRule="auto"/>
      </w:pPr>
      <w:r>
        <w:separator/>
      </w:r>
    </w:p>
  </w:endnote>
  <w:endnote w:type="continuationSeparator" w:id="0">
    <w:p w:rsidR="00FC5C01" w:rsidRDefault="00FC5C01" w:rsidP="00C45E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Palatino Linotype">
    <w:panose1 w:val="02040502050505030304"/>
    <w:charset w:val="00"/>
    <w:family w:val="roman"/>
    <w:pitch w:val="variable"/>
    <w:sig w:usb0="E0000287" w:usb1="40000013"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5585" w:rsidRDefault="00525585" w:rsidP="008C6DF7">
    <w:pPr>
      <w:pStyle w:val="AbstandFuzeile"/>
      <w:rPr>
        <w:rStyle w:val="PageNumber"/>
      </w:rPr>
    </w:pPr>
  </w:p>
  <w:p w:rsidR="00525585" w:rsidRDefault="00525585" w:rsidP="008C6DF7">
    <w:pPr>
      <w:pStyle w:val="FuzeileInhaltUngerade"/>
    </w:pPr>
    <w:r>
      <w:rPr>
        <w:noProof/>
        <w:lang w:val="en-US" w:eastAsia="en-US"/>
      </w:rPr>
      <mc:AlternateContent>
        <mc:Choice Requires="wps">
          <w:drawing>
            <wp:anchor distT="0" distB="0" distL="114300" distR="114300" simplePos="0" relativeHeight="251659264" behindDoc="0" locked="0" layoutInCell="1" allowOverlap="1" wp14:anchorId="2CE439FB" wp14:editId="4A911C96">
              <wp:simplePos x="0" y="0"/>
              <wp:positionH relativeFrom="column">
                <wp:posOffset>3442335</wp:posOffset>
              </wp:positionH>
              <wp:positionV relativeFrom="paragraph">
                <wp:posOffset>-25400</wp:posOffset>
              </wp:positionV>
              <wp:extent cx="457200" cy="0"/>
              <wp:effectExtent l="13335" t="12700" r="5715" b="6350"/>
              <wp:wrapNone/>
              <wp:docPr id="5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92A7A" id="Line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mMrEgIAACg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" strokeweight=".5pt"/>
          </w:pict>
        </mc:Fallback>
      </mc:AlternateContent>
    </w:r>
    <w:r>
      <w:rPr>
        <w:rStyle w:val="PageNumber"/>
      </w:rPr>
      <w:fldChar w:fldCharType="begin"/>
    </w:r>
    <w:r>
      <w:rPr>
        <w:rStyle w:val="PageNumber"/>
      </w:rPr>
      <w:instrText xml:space="preserve"> PAGE </w:instrText>
    </w:r>
    <w:r>
      <w:rPr>
        <w:rStyle w:val="PageNumber"/>
      </w:rPr>
      <w:fldChar w:fldCharType="separate"/>
    </w:r>
    <w:r w:rsidR="009C334C">
      <w:rPr>
        <w:rStyle w:val="PageNumber"/>
        <w:noProof/>
      </w:rPr>
      <w:t>II</w:t>
    </w:r>
    <w:r>
      <w:rPr>
        <w:rStyle w:val="PageNumber"/>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5098349"/>
      <w:docPartObj>
        <w:docPartGallery w:val="Page Numbers (Bottom of Page)"/>
        <w:docPartUnique/>
      </w:docPartObj>
    </w:sdtPr>
    <w:sdtEndPr>
      <w:rPr>
        <w:noProof/>
      </w:rPr>
    </w:sdtEndPr>
    <w:sdtContent>
      <w:p w:rsidR="003B13BF" w:rsidRDefault="003B13BF">
        <w:pPr>
          <w:pStyle w:val="Footer"/>
          <w:jc w:val="center"/>
        </w:pPr>
        <w:r>
          <w:fldChar w:fldCharType="begin"/>
        </w:r>
        <w:r>
          <w:instrText xml:space="preserve"> PAGE   \* MERGEFORMAT </w:instrText>
        </w:r>
        <w:r>
          <w:fldChar w:fldCharType="separate"/>
        </w:r>
        <w:r w:rsidR="009C334C">
          <w:rPr>
            <w:noProof/>
          </w:rPr>
          <w:t>21</w:t>
        </w:r>
        <w:r>
          <w:rPr>
            <w:noProof/>
          </w:rPr>
          <w:fldChar w:fldCharType="end"/>
        </w:r>
      </w:p>
    </w:sdtContent>
  </w:sdt>
  <w:p w:rsidR="003B13BF" w:rsidRDefault="003B13B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5C01" w:rsidRDefault="00FC5C01" w:rsidP="00C45E9F">
      <w:pPr>
        <w:spacing w:after="0" w:line="240" w:lineRule="auto"/>
      </w:pPr>
      <w:r>
        <w:separator/>
      </w:r>
    </w:p>
  </w:footnote>
  <w:footnote w:type="continuationSeparator" w:id="0">
    <w:p w:rsidR="00FC5C01" w:rsidRDefault="00FC5C01" w:rsidP="00C45E9F">
      <w:pPr>
        <w:spacing w:after="0" w:line="240" w:lineRule="auto"/>
      </w:pPr>
      <w:r>
        <w:continuationSeparator/>
      </w:r>
    </w:p>
  </w:footnote>
  <w:footnote w:id="1">
    <w:p w:rsidR="003B13BF" w:rsidRDefault="003B13BF">
      <w:pPr>
        <w:pStyle w:val="FootnoteText"/>
        <w:rPr>
          <w:rtl/>
          <w:lang w:bidi="ar-LB"/>
        </w:rPr>
      </w:pPr>
      <w:r>
        <w:rPr>
          <w:rStyle w:val="FootnoteReference"/>
        </w:rPr>
        <w:footnoteRef/>
      </w:r>
      <w:r>
        <w:t xml:space="preserve"> </w:t>
      </w:r>
      <w:hyperlink r:id="rId1" w:history="1">
        <w:r>
          <w:rPr>
            <w:rStyle w:val="Hyperlink"/>
          </w:rPr>
          <w:t>https://mawdoo3.com/%D9%83%D9%8A%D9%81%D9%8A%D8%A9_%D8%B2%D8%B1%D8%A7%D8%B9%D8%A9_%D8%A7%D9%84%D9%82%D9%85%D8%AD</w:t>
        </w:r>
      </w:hyperlink>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765557"/>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F6F4C49"/>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5227E6B"/>
    <w:multiLevelType w:val="hybridMultilevel"/>
    <w:tmpl w:val="64E03BAC"/>
    <w:lvl w:ilvl="0" w:tplc="0409000F">
      <w:start w:val="1"/>
      <w:numFmt w:val="decimal"/>
      <w:lvlText w:val="%1."/>
      <w:lvlJc w:val="left"/>
      <w:pPr>
        <w:ind w:left="1512" w:hanging="360"/>
      </w:p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3" w15:restartNumberingAfterBreak="0">
    <w:nsid w:val="18163792"/>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3663667"/>
    <w:multiLevelType w:val="hybridMultilevel"/>
    <w:tmpl w:val="96E441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81147CC"/>
    <w:multiLevelType w:val="hybridMultilevel"/>
    <w:tmpl w:val="5EFEAE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D6533CE"/>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12A6725"/>
    <w:multiLevelType w:val="hybridMultilevel"/>
    <w:tmpl w:val="7F984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B7668FC"/>
    <w:multiLevelType w:val="hybridMultilevel"/>
    <w:tmpl w:val="D3108E04"/>
    <w:lvl w:ilvl="0" w:tplc="CE8A411C">
      <w:start w:val="1"/>
      <w:numFmt w:val="bullet"/>
      <w:lvlText w:val="•"/>
      <w:lvlJc w:val="left"/>
      <w:pPr>
        <w:tabs>
          <w:tab w:val="num" w:pos="720"/>
        </w:tabs>
        <w:ind w:left="720" w:hanging="360"/>
      </w:pPr>
      <w:rPr>
        <w:rFonts w:ascii="Arial" w:hAnsi="Arial" w:hint="default"/>
      </w:rPr>
    </w:lvl>
    <w:lvl w:ilvl="1" w:tplc="410267A0" w:tentative="1">
      <w:start w:val="1"/>
      <w:numFmt w:val="bullet"/>
      <w:lvlText w:val="•"/>
      <w:lvlJc w:val="left"/>
      <w:pPr>
        <w:tabs>
          <w:tab w:val="num" w:pos="1440"/>
        </w:tabs>
        <w:ind w:left="1440" w:hanging="360"/>
      </w:pPr>
      <w:rPr>
        <w:rFonts w:ascii="Arial" w:hAnsi="Arial" w:hint="default"/>
      </w:rPr>
    </w:lvl>
    <w:lvl w:ilvl="2" w:tplc="E13AFBB6" w:tentative="1">
      <w:start w:val="1"/>
      <w:numFmt w:val="bullet"/>
      <w:lvlText w:val="•"/>
      <w:lvlJc w:val="left"/>
      <w:pPr>
        <w:tabs>
          <w:tab w:val="num" w:pos="2160"/>
        </w:tabs>
        <w:ind w:left="2160" w:hanging="360"/>
      </w:pPr>
      <w:rPr>
        <w:rFonts w:ascii="Arial" w:hAnsi="Arial" w:hint="default"/>
      </w:rPr>
    </w:lvl>
    <w:lvl w:ilvl="3" w:tplc="12D498AA" w:tentative="1">
      <w:start w:val="1"/>
      <w:numFmt w:val="bullet"/>
      <w:lvlText w:val="•"/>
      <w:lvlJc w:val="left"/>
      <w:pPr>
        <w:tabs>
          <w:tab w:val="num" w:pos="2880"/>
        </w:tabs>
        <w:ind w:left="2880" w:hanging="360"/>
      </w:pPr>
      <w:rPr>
        <w:rFonts w:ascii="Arial" w:hAnsi="Arial" w:hint="default"/>
      </w:rPr>
    </w:lvl>
    <w:lvl w:ilvl="4" w:tplc="498E3A4A" w:tentative="1">
      <w:start w:val="1"/>
      <w:numFmt w:val="bullet"/>
      <w:lvlText w:val="•"/>
      <w:lvlJc w:val="left"/>
      <w:pPr>
        <w:tabs>
          <w:tab w:val="num" w:pos="3600"/>
        </w:tabs>
        <w:ind w:left="3600" w:hanging="360"/>
      </w:pPr>
      <w:rPr>
        <w:rFonts w:ascii="Arial" w:hAnsi="Arial" w:hint="default"/>
      </w:rPr>
    </w:lvl>
    <w:lvl w:ilvl="5" w:tplc="B866B2A6" w:tentative="1">
      <w:start w:val="1"/>
      <w:numFmt w:val="bullet"/>
      <w:lvlText w:val="•"/>
      <w:lvlJc w:val="left"/>
      <w:pPr>
        <w:tabs>
          <w:tab w:val="num" w:pos="4320"/>
        </w:tabs>
        <w:ind w:left="4320" w:hanging="360"/>
      </w:pPr>
      <w:rPr>
        <w:rFonts w:ascii="Arial" w:hAnsi="Arial" w:hint="default"/>
      </w:rPr>
    </w:lvl>
    <w:lvl w:ilvl="6" w:tplc="4000B82E" w:tentative="1">
      <w:start w:val="1"/>
      <w:numFmt w:val="bullet"/>
      <w:lvlText w:val="•"/>
      <w:lvlJc w:val="left"/>
      <w:pPr>
        <w:tabs>
          <w:tab w:val="num" w:pos="5040"/>
        </w:tabs>
        <w:ind w:left="5040" w:hanging="360"/>
      </w:pPr>
      <w:rPr>
        <w:rFonts w:ascii="Arial" w:hAnsi="Arial" w:hint="default"/>
      </w:rPr>
    </w:lvl>
    <w:lvl w:ilvl="7" w:tplc="430C7382" w:tentative="1">
      <w:start w:val="1"/>
      <w:numFmt w:val="bullet"/>
      <w:lvlText w:val="•"/>
      <w:lvlJc w:val="left"/>
      <w:pPr>
        <w:tabs>
          <w:tab w:val="num" w:pos="5760"/>
        </w:tabs>
        <w:ind w:left="5760" w:hanging="360"/>
      </w:pPr>
      <w:rPr>
        <w:rFonts w:ascii="Arial" w:hAnsi="Arial" w:hint="default"/>
      </w:rPr>
    </w:lvl>
    <w:lvl w:ilvl="8" w:tplc="AC7ECB2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546573E"/>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76A604E"/>
    <w:multiLevelType w:val="hybridMultilevel"/>
    <w:tmpl w:val="C9FEBA40"/>
    <w:lvl w:ilvl="0" w:tplc="D38C31FA">
      <w:start w:val="1"/>
      <w:numFmt w:val="bullet"/>
      <w:lvlText w:val="•"/>
      <w:lvlJc w:val="left"/>
      <w:pPr>
        <w:tabs>
          <w:tab w:val="num" w:pos="720"/>
        </w:tabs>
        <w:ind w:left="720" w:hanging="360"/>
      </w:pPr>
      <w:rPr>
        <w:rFonts w:ascii="Arial" w:hAnsi="Arial" w:hint="default"/>
      </w:rPr>
    </w:lvl>
    <w:lvl w:ilvl="1" w:tplc="C5723C16" w:tentative="1">
      <w:start w:val="1"/>
      <w:numFmt w:val="bullet"/>
      <w:lvlText w:val="•"/>
      <w:lvlJc w:val="left"/>
      <w:pPr>
        <w:tabs>
          <w:tab w:val="num" w:pos="1440"/>
        </w:tabs>
        <w:ind w:left="1440" w:hanging="360"/>
      </w:pPr>
      <w:rPr>
        <w:rFonts w:ascii="Arial" w:hAnsi="Arial" w:hint="default"/>
      </w:rPr>
    </w:lvl>
    <w:lvl w:ilvl="2" w:tplc="A5A2E44E" w:tentative="1">
      <w:start w:val="1"/>
      <w:numFmt w:val="bullet"/>
      <w:lvlText w:val="•"/>
      <w:lvlJc w:val="left"/>
      <w:pPr>
        <w:tabs>
          <w:tab w:val="num" w:pos="2160"/>
        </w:tabs>
        <w:ind w:left="2160" w:hanging="360"/>
      </w:pPr>
      <w:rPr>
        <w:rFonts w:ascii="Arial" w:hAnsi="Arial" w:hint="default"/>
      </w:rPr>
    </w:lvl>
    <w:lvl w:ilvl="3" w:tplc="445C0C4C" w:tentative="1">
      <w:start w:val="1"/>
      <w:numFmt w:val="bullet"/>
      <w:lvlText w:val="•"/>
      <w:lvlJc w:val="left"/>
      <w:pPr>
        <w:tabs>
          <w:tab w:val="num" w:pos="2880"/>
        </w:tabs>
        <w:ind w:left="2880" w:hanging="360"/>
      </w:pPr>
      <w:rPr>
        <w:rFonts w:ascii="Arial" w:hAnsi="Arial" w:hint="default"/>
      </w:rPr>
    </w:lvl>
    <w:lvl w:ilvl="4" w:tplc="0A64E0EA" w:tentative="1">
      <w:start w:val="1"/>
      <w:numFmt w:val="bullet"/>
      <w:lvlText w:val="•"/>
      <w:lvlJc w:val="left"/>
      <w:pPr>
        <w:tabs>
          <w:tab w:val="num" w:pos="3600"/>
        </w:tabs>
        <w:ind w:left="3600" w:hanging="360"/>
      </w:pPr>
      <w:rPr>
        <w:rFonts w:ascii="Arial" w:hAnsi="Arial" w:hint="default"/>
      </w:rPr>
    </w:lvl>
    <w:lvl w:ilvl="5" w:tplc="2D28C3DA" w:tentative="1">
      <w:start w:val="1"/>
      <w:numFmt w:val="bullet"/>
      <w:lvlText w:val="•"/>
      <w:lvlJc w:val="left"/>
      <w:pPr>
        <w:tabs>
          <w:tab w:val="num" w:pos="4320"/>
        </w:tabs>
        <w:ind w:left="4320" w:hanging="360"/>
      </w:pPr>
      <w:rPr>
        <w:rFonts w:ascii="Arial" w:hAnsi="Arial" w:hint="default"/>
      </w:rPr>
    </w:lvl>
    <w:lvl w:ilvl="6" w:tplc="3626A29C" w:tentative="1">
      <w:start w:val="1"/>
      <w:numFmt w:val="bullet"/>
      <w:lvlText w:val="•"/>
      <w:lvlJc w:val="left"/>
      <w:pPr>
        <w:tabs>
          <w:tab w:val="num" w:pos="5040"/>
        </w:tabs>
        <w:ind w:left="5040" w:hanging="360"/>
      </w:pPr>
      <w:rPr>
        <w:rFonts w:ascii="Arial" w:hAnsi="Arial" w:hint="default"/>
      </w:rPr>
    </w:lvl>
    <w:lvl w:ilvl="7" w:tplc="E66A12C0" w:tentative="1">
      <w:start w:val="1"/>
      <w:numFmt w:val="bullet"/>
      <w:lvlText w:val="•"/>
      <w:lvlJc w:val="left"/>
      <w:pPr>
        <w:tabs>
          <w:tab w:val="num" w:pos="5760"/>
        </w:tabs>
        <w:ind w:left="5760" w:hanging="360"/>
      </w:pPr>
      <w:rPr>
        <w:rFonts w:ascii="Arial" w:hAnsi="Arial" w:hint="default"/>
      </w:rPr>
    </w:lvl>
    <w:lvl w:ilvl="8" w:tplc="AD90EF8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7B5355A"/>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BAE6F04"/>
    <w:multiLevelType w:val="multilevel"/>
    <w:tmpl w:val="9A008CFE"/>
    <w:lvl w:ilvl="0">
      <w:start w:val="1"/>
      <w:numFmt w:val="decimal"/>
      <w:lvlText w:val="%1."/>
      <w:lvlJc w:val="left"/>
      <w:pPr>
        <w:ind w:left="360" w:hanging="360"/>
      </w:pPr>
      <w:rPr>
        <w:lang w:val="fr-FR"/>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3EE6E5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58C7FAE"/>
    <w:multiLevelType w:val="hybridMultilevel"/>
    <w:tmpl w:val="0200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74E7310"/>
    <w:multiLevelType w:val="hybridMultilevel"/>
    <w:tmpl w:val="1F36B7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68D743C9"/>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B6B28DD"/>
    <w:multiLevelType w:val="multilevel"/>
    <w:tmpl w:val="12689382"/>
    <w:lvl w:ilvl="0">
      <w:start w:val="1"/>
      <w:numFmt w:val="decimal"/>
      <w:lvlText w:val="%1."/>
      <w:lvlJc w:val="left"/>
      <w:pPr>
        <w:ind w:left="360" w:hanging="360"/>
      </w:pPr>
      <w:rPr>
        <w:lang w:val="fr-FR"/>
      </w:rPr>
    </w:lvl>
    <w:lvl w:ilvl="1">
      <w:start w:val="1"/>
      <w:numFmt w:val="decimal"/>
      <w:lvlText w:val="%1.%2."/>
      <w:lvlJc w:val="left"/>
      <w:pPr>
        <w:ind w:left="792" w:hanging="432"/>
      </w:pPr>
      <w:rPr>
        <w:lang w:bidi="ar-L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2D470CC"/>
    <w:multiLevelType w:val="hybridMultilevel"/>
    <w:tmpl w:val="47607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13"/>
  </w:num>
  <w:num w:numId="4">
    <w:abstractNumId w:val="12"/>
  </w:num>
  <w:num w:numId="5">
    <w:abstractNumId w:val="2"/>
  </w:num>
  <w:num w:numId="6">
    <w:abstractNumId w:val="16"/>
  </w:num>
  <w:num w:numId="7">
    <w:abstractNumId w:val="11"/>
  </w:num>
  <w:num w:numId="8">
    <w:abstractNumId w:val="15"/>
  </w:num>
  <w:num w:numId="9">
    <w:abstractNumId w:val="5"/>
  </w:num>
  <w:num w:numId="10">
    <w:abstractNumId w:val="18"/>
  </w:num>
  <w:num w:numId="11">
    <w:abstractNumId w:val="14"/>
  </w:num>
  <w:num w:numId="12">
    <w:abstractNumId w:val="6"/>
  </w:num>
  <w:num w:numId="13">
    <w:abstractNumId w:val="17"/>
  </w:num>
  <w:num w:numId="14">
    <w:abstractNumId w:val="9"/>
  </w:num>
  <w:num w:numId="15">
    <w:abstractNumId w:val="8"/>
  </w:num>
  <w:num w:numId="16">
    <w:abstractNumId w:val="10"/>
  </w:num>
  <w:num w:numId="17">
    <w:abstractNumId w:val="4"/>
  </w:num>
  <w:num w:numId="18">
    <w:abstractNumId w:val="1"/>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4FB3"/>
    <w:rsid w:val="00047C97"/>
    <w:rsid w:val="000757A1"/>
    <w:rsid w:val="00084ACB"/>
    <w:rsid w:val="000938B4"/>
    <w:rsid w:val="000A2056"/>
    <w:rsid w:val="000D0ED6"/>
    <w:rsid w:val="002020AE"/>
    <w:rsid w:val="00266FED"/>
    <w:rsid w:val="002A3922"/>
    <w:rsid w:val="002C7F7A"/>
    <w:rsid w:val="002F6C5F"/>
    <w:rsid w:val="003056D0"/>
    <w:rsid w:val="00305C50"/>
    <w:rsid w:val="0032520D"/>
    <w:rsid w:val="00352D2F"/>
    <w:rsid w:val="00360315"/>
    <w:rsid w:val="00376858"/>
    <w:rsid w:val="00384A7B"/>
    <w:rsid w:val="003A1A22"/>
    <w:rsid w:val="003B13BF"/>
    <w:rsid w:val="00466135"/>
    <w:rsid w:val="004D1886"/>
    <w:rsid w:val="005005F5"/>
    <w:rsid w:val="00525585"/>
    <w:rsid w:val="0057608A"/>
    <w:rsid w:val="005E482D"/>
    <w:rsid w:val="006048B5"/>
    <w:rsid w:val="00611E03"/>
    <w:rsid w:val="00656393"/>
    <w:rsid w:val="006654B9"/>
    <w:rsid w:val="00686AB4"/>
    <w:rsid w:val="006F307F"/>
    <w:rsid w:val="007C0FBF"/>
    <w:rsid w:val="007D61AC"/>
    <w:rsid w:val="007F3DA4"/>
    <w:rsid w:val="00841036"/>
    <w:rsid w:val="00884A5B"/>
    <w:rsid w:val="008908A1"/>
    <w:rsid w:val="008A10BC"/>
    <w:rsid w:val="008C0E12"/>
    <w:rsid w:val="00921647"/>
    <w:rsid w:val="00921F98"/>
    <w:rsid w:val="009243EB"/>
    <w:rsid w:val="00924FB3"/>
    <w:rsid w:val="00951482"/>
    <w:rsid w:val="009721D8"/>
    <w:rsid w:val="009C334C"/>
    <w:rsid w:val="009E160E"/>
    <w:rsid w:val="00A53CFB"/>
    <w:rsid w:val="00A9559B"/>
    <w:rsid w:val="00AC07C8"/>
    <w:rsid w:val="00AE441A"/>
    <w:rsid w:val="00AF1325"/>
    <w:rsid w:val="00B32BD3"/>
    <w:rsid w:val="00B51A91"/>
    <w:rsid w:val="00B63606"/>
    <w:rsid w:val="00B870E2"/>
    <w:rsid w:val="00BF124B"/>
    <w:rsid w:val="00C17097"/>
    <w:rsid w:val="00C45E9F"/>
    <w:rsid w:val="00C5235D"/>
    <w:rsid w:val="00CA25D0"/>
    <w:rsid w:val="00CC69B7"/>
    <w:rsid w:val="00CD6CE8"/>
    <w:rsid w:val="00CE3FE1"/>
    <w:rsid w:val="00D265D6"/>
    <w:rsid w:val="00DB29A8"/>
    <w:rsid w:val="00DC5CF0"/>
    <w:rsid w:val="00DD24D4"/>
    <w:rsid w:val="00DF43B0"/>
    <w:rsid w:val="00E115E4"/>
    <w:rsid w:val="00EA5769"/>
    <w:rsid w:val="00F06FC4"/>
    <w:rsid w:val="00F14DF1"/>
    <w:rsid w:val="00F71837"/>
    <w:rsid w:val="00F77985"/>
    <w:rsid w:val="00FB7D13"/>
    <w:rsid w:val="00FC5C01"/>
    <w:rsid w:val="00FD521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C9D1A7"/>
  <w15:chartTrackingRefBased/>
  <w15:docId w15:val="{BBF58461-9368-43B1-A27C-730F5AB73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fr-FR"/>
    </w:rPr>
  </w:style>
  <w:style w:type="paragraph" w:styleId="Heading1">
    <w:name w:val="heading 1"/>
    <w:basedOn w:val="Normal"/>
    <w:next w:val="Normal"/>
    <w:link w:val="Heading1Char"/>
    <w:uiPriority w:val="9"/>
    <w:qFormat/>
    <w:rsid w:val="00C45E9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4A7B"/>
    <w:pPr>
      <w:ind w:left="720"/>
      <w:contextualSpacing/>
    </w:pPr>
  </w:style>
  <w:style w:type="paragraph" w:styleId="Header">
    <w:name w:val="header"/>
    <w:basedOn w:val="Normal"/>
    <w:link w:val="HeaderChar"/>
    <w:uiPriority w:val="99"/>
    <w:unhideWhenUsed/>
    <w:rsid w:val="00C45E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5E9F"/>
    <w:rPr>
      <w:lang w:val="fr-FR"/>
    </w:rPr>
  </w:style>
  <w:style w:type="paragraph" w:styleId="Footer">
    <w:name w:val="footer"/>
    <w:basedOn w:val="Normal"/>
    <w:link w:val="FooterChar"/>
    <w:uiPriority w:val="99"/>
    <w:unhideWhenUsed/>
    <w:rsid w:val="00C45E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5E9F"/>
    <w:rPr>
      <w:lang w:val="fr-FR"/>
    </w:rPr>
  </w:style>
  <w:style w:type="character" w:customStyle="1" w:styleId="Heading1Char">
    <w:name w:val="Heading 1 Char"/>
    <w:basedOn w:val="DefaultParagraphFont"/>
    <w:link w:val="Heading1"/>
    <w:uiPriority w:val="9"/>
    <w:rsid w:val="00C45E9F"/>
    <w:rPr>
      <w:rFonts w:asciiTheme="majorHAnsi" w:eastAsiaTheme="majorEastAsia" w:hAnsiTheme="majorHAnsi" w:cstheme="majorBidi"/>
      <w:color w:val="2E74B5" w:themeColor="accent1" w:themeShade="BF"/>
      <w:sz w:val="32"/>
      <w:szCs w:val="32"/>
      <w:lang w:val="fr-FR"/>
    </w:rPr>
  </w:style>
  <w:style w:type="paragraph" w:styleId="TOCHeading">
    <w:name w:val="TOC Heading"/>
    <w:basedOn w:val="Heading1"/>
    <w:next w:val="Normal"/>
    <w:uiPriority w:val="39"/>
    <w:unhideWhenUsed/>
    <w:qFormat/>
    <w:rsid w:val="00C45E9F"/>
    <w:pPr>
      <w:outlineLvl w:val="9"/>
    </w:pPr>
    <w:rPr>
      <w:lang w:val="en-US"/>
    </w:rPr>
  </w:style>
  <w:style w:type="paragraph" w:styleId="TOC1">
    <w:name w:val="toc 1"/>
    <w:basedOn w:val="Normal"/>
    <w:next w:val="Normal"/>
    <w:autoRedefine/>
    <w:uiPriority w:val="39"/>
    <w:unhideWhenUsed/>
    <w:rsid w:val="00F77985"/>
    <w:pPr>
      <w:tabs>
        <w:tab w:val="left" w:pos="2703"/>
        <w:tab w:val="right" w:leader="dot" w:pos="9350"/>
      </w:tabs>
      <w:bidi/>
      <w:spacing w:after="100"/>
      <w:jc w:val="both"/>
    </w:pPr>
  </w:style>
  <w:style w:type="paragraph" w:styleId="TOC2">
    <w:name w:val="toc 2"/>
    <w:basedOn w:val="Normal"/>
    <w:next w:val="Normal"/>
    <w:autoRedefine/>
    <w:uiPriority w:val="39"/>
    <w:unhideWhenUsed/>
    <w:rsid w:val="00C45E9F"/>
    <w:pPr>
      <w:spacing w:after="100"/>
      <w:ind w:left="220"/>
    </w:pPr>
  </w:style>
  <w:style w:type="character" w:styleId="Hyperlink">
    <w:name w:val="Hyperlink"/>
    <w:basedOn w:val="DefaultParagraphFont"/>
    <w:uiPriority w:val="99"/>
    <w:unhideWhenUsed/>
    <w:rsid w:val="00C45E9F"/>
    <w:rPr>
      <w:color w:val="0563C1" w:themeColor="hyperlink"/>
      <w:u w:val="single"/>
    </w:rPr>
  </w:style>
  <w:style w:type="paragraph" w:styleId="FootnoteText">
    <w:name w:val="footnote text"/>
    <w:basedOn w:val="Normal"/>
    <w:link w:val="FootnoteTextChar"/>
    <w:uiPriority w:val="99"/>
    <w:semiHidden/>
    <w:unhideWhenUsed/>
    <w:rsid w:val="00EA57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5769"/>
    <w:rPr>
      <w:sz w:val="20"/>
      <w:szCs w:val="20"/>
      <w:lang w:val="fr-FR"/>
    </w:rPr>
  </w:style>
  <w:style w:type="character" w:styleId="FootnoteReference">
    <w:name w:val="footnote reference"/>
    <w:basedOn w:val="DefaultParagraphFont"/>
    <w:uiPriority w:val="99"/>
    <w:semiHidden/>
    <w:unhideWhenUsed/>
    <w:rsid w:val="00EA5769"/>
    <w:rPr>
      <w:vertAlign w:val="superscript"/>
    </w:rPr>
  </w:style>
  <w:style w:type="paragraph" w:styleId="TOC3">
    <w:name w:val="toc 3"/>
    <w:basedOn w:val="Normal"/>
    <w:next w:val="Normal"/>
    <w:autoRedefine/>
    <w:uiPriority w:val="39"/>
    <w:unhideWhenUsed/>
    <w:rsid w:val="005E482D"/>
    <w:pPr>
      <w:spacing w:after="100"/>
      <w:ind w:left="440"/>
    </w:pPr>
  </w:style>
  <w:style w:type="paragraph" w:styleId="NormalWeb">
    <w:name w:val="Normal (Web)"/>
    <w:basedOn w:val="Normal"/>
    <w:uiPriority w:val="99"/>
    <w:semiHidden/>
    <w:unhideWhenUsed/>
    <w:rsid w:val="006654B9"/>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Subtitle">
    <w:name w:val="Subtitle"/>
    <w:basedOn w:val="Normal"/>
    <w:link w:val="SubtitleChar"/>
    <w:qFormat/>
    <w:rsid w:val="00525585"/>
    <w:pPr>
      <w:tabs>
        <w:tab w:val="left" w:pos="1985"/>
      </w:tabs>
      <w:spacing w:after="60" w:line="288" w:lineRule="auto"/>
      <w:jc w:val="center"/>
      <w:outlineLvl w:val="1"/>
    </w:pPr>
    <w:rPr>
      <w:rFonts w:ascii="Microsoft Sans Serif" w:eastAsia="Times New Roman" w:hAnsi="Microsoft Sans Serif" w:cs="Traditional Arabic"/>
      <w:szCs w:val="36"/>
      <w:lang w:val="de-DE" w:eastAsia="de-DE"/>
    </w:rPr>
  </w:style>
  <w:style w:type="character" w:customStyle="1" w:styleId="SubtitleChar">
    <w:name w:val="Subtitle Char"/>
    <w:basedOn w:val="DefaultParagraphFont"/>
    <w:link w:val="Subtitle"/>
    <w:rsid w:val="00525585"/>
    <w:rPr>
      <w:rFonts w:ascii="Microsoft Sans Serif" w:eastAsia="Times New Roman" w:hAnsi="Microsoft Sans Serif" w:cs="Traditional Arabic"/>
      <w:szCs w:val="36"/>
      <w:lang w:val="de-DE" w:eastAsia="de-DE"/>
    </w:rPr>
  </w:style>
  <w:style w:type="character" w:styleId="PageNumber">
    <w:name w:val="page number"/>
    <w:basedOn w:val="DefaultParagraphFont"/>
    <w:rsid w:val="00525585"/>
  </w:style>
  <w:style w:type="paragraph" w:customStyle="1" w:styleId="FuzeileInhaltUngerade">
    <w:name w:val="Fußzeile_Inhalt_Ungerade"/>
    <w:basedOn w:val="Footer"/>
    <w:rsid w:val="00525585"/>
    <w:pPr>
      <w:tabs>
        <w:tab w:val="clear" w:pos="4680"/>
        <w:tab w:val="clear" w:pos="9360"/>
        <w:tab w:val="left" w:pos="1985"/>
        <w:tab w:val="center" w:pos="4536"/>
        <w:tab w:val="right" w:pos="9072"/>
      </w:tabs>
      <w:spacing w:after="80" w:line="288" w:lineRule="auto"/>
      <w:jc w:val="right"/>
    </w:pPr>
    <w:rPr>
      <w:rFonts w:ascii="Palatino Linotype" w:eastAsia="Times New Roman" w:hAnsi="Palatino Linotype" w:cs="Traditional Arabic"/>
      <w:szCs w:val="36"/>
      <w:lang w:val="de-DE" w:eastAsia="de-DE"/>
    </w:rPr>
  </w:style>
  <w:style w:type="paragraph" w:customStyle="1" w:styleId="KopfzeileInhaltUngerade">
    <w:name w:val="Kopfzeile_Inhalt_Ungerade"/>
    <w:basedOn w:val="Header"/>
    <w:rsid w:val="00525585"/>
    <w:pPr>
      <w:pBdr>
        <w:bottom w:val="single" w:sz="4" w:space="1" w:color="auto"/>
      </w:pBdr>
      <w:tabs>
        <w:tab w:val="clear" w:pos="4680"/>
        <w:tab w:val="clear" w:pos="9360"/>
        <w:tab w:val="left" w:pos="1985"/>
        <w:tab w:val="center" w:pos="4536"/>
        <w:tab w:val="right" w:pos="9072"/>
      </w:tabs>
      <w:spacing w:after="40"/>
      <w:jc w:val="right"/>
    </w:pPr>
    <w:rPr>
      <w:rFonts w:ascii="Palatino Linotype" w:eastAsia="Times New Roman" w:hAnsi="Palatino Linotype" w:cs="Traditional Arabic"/>
      <w:szCs w:val="36"/>
      <w:lang w:val="de-DE" w:eastAsia="de-DE"/>
    </w:rPr>
  </w:style>
  <w:style w:type="paragraph" w:customStyle="1" w:styleId="AbstandFuzeile">
    <w:name w:val="Abstand Fußzeile"/>
    <w:next w:val="Normal"/>
    <w:rsid w:val="00525585"/>
    <w:pPr>
      <w:widowControl w:val="0"/>
      <w:spacing w:after="0" w:line="240" w:lineRule="auto"/>
    </w:pPr>
    <w:rPr>
      <w:rFonts w:ascii="Garamond" w:eastAsia="Times New Roman" w:hAnsi="Garamond" w:cs="Arial"/>
      <w:sz w:val="10"/>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0644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chart" Target="charts/chart1.xml"/><Relationship Id="rId34" Type="http://schemas.openxmlformats.org/officeDocument/2006/relationships/oleObject" Target="embeddings/oleObject2.bin"/><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jp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chart" Target="charts/chart5.xm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jpeg"/><Relationship Id="rId58" Type="http://schemas.openxmlformats.org/officeDocument/2006/relationships/chart" Target="charts/chart9.xml"/><Relationship Id="rId5" Type="http://schemas.openxmlformats.org/officeDocument/2006/relationships/webSettings" Target="webSettings.xml"/><Relationship Id="rId61" Type="http://schemas.openxmlformats.org/officeDocument/2006/relationships/hyperlink" Target="https://www.alittihad.ae/article/44918/2012/%D9%84%D8%A8%D9%86%D8%A7%D9%86-%D9%8A%D8%B3%D8%B9%D9%89-%D9%84%D9%85%D8%B6%D8%A7%D8%B9%D9%81%D8%A9-%D8%A5%D9%86%D8%AA%D8%A7%D8%AC-%D8%A7%D9%84%D9%82%D9%85%D8%AD-%D8%AE%D9%84%D8%A7%D9%84-3-%D8%B3%D9%86%D9%88%D8%A7%D8%AA" TargetMode="Externa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chart" Target="charts/chart3.xm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chart" Target="charts/chart6.xml"/><Relationship Id="rId46" Type="http://schemas.openxmlformats.org/officeDocument/2006/relationships/image" Target="media/image29.png"/><Relationship Id="rId59" Type="http://schemas.openxmlformats.org/officeDocument/2006/relationships/chart" Target="charts/chart10.xml"/><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6.jpeg"/><Relationship Id="rId62" Type="http://schemas.openxmlformats.org/officeDocument/2006/relationships/hyperlink" Target="http://www.agriculture.gov.lb/"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hart" Target="charts/chart4.xml"/><Relationship Id="rId49" Type="http://schemas.openxmlformats.org/officeDocument/2006/relationships/image" Target="media/image32.png"/><Relationship Id="rId57" Type="http://schemas.openxmlformats.org/officeDocument/2006/relationships/image" Target="media/image39.jpg"/><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27.png"/><Relationship Id="rId52" Type="http://schemas.openxmlformats.org/officeDocument/2006/relationships/chart" Target="charts/chart8.xml"/><Relationship Id="rId60" Type="http://schemas.openxmlformats.org/officeDocument/2006/relationships/hyperlink" Target="http://www.agriculture.gov.lb/getattachment/Statistics-and-Studies/Studies-and-Publications/agri-production-chains/Rapport-Filieres-vegetales-Animales-_AR.pdf?lang=ar-LB"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chart" Target="charts/chart7.xml"/></Relationships>
</file>

<file path=word/_rels/footnotes.xml.rels><?xml version="1.0" encoding="UTF-8" standalone="yes"?>
<Relationships xmlns="http://schemas.openxmlformats.org/package/2006/relationships"><Relationship Id="rId1" Type="http://schemas.openxmlformats.org/officeDocument/2006/relationships/hyperlink" Target="https://mawdoo3.com/%D9%83%D9%8A%D9%81%D9%8A%D8%A9_%D8%B2%D8%B1%D8%A7%D8%B9%D8%A9_%D8%A7%D9%84%D9%82%D9%85%D8%AD"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Samir%20Mourad\month%20(3)%202020%20agriculture\excel\histogram&#1608;&#1575;&#1585;&#1583;&#1575;&#1578;%20&#1589;&#1575;&#1583;&#1585;&#1575;&#157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Samir%20Mourad\month%20(3)%202020%20agriculture\excel\histogram&#1608;&#1575;&#1585;&#1583;&#1575;&#1578;%20&#1589;&#1575;&#1583;&#1585;&#1575;&#1578;.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E:\Samir%20Mourad\month%20(3)%202020%20agriculture\excel\histogram&#1608;&#1575;&#1585;&#1583;&#1575;&#1578;%20&#1589;&#1575;&#1583;&#1585;&#1575;&#157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Samir%20Mourad\month%20(3)%202020%20agriculture\excel\histogram&#1608;&#1575;&#1585;&#1583;&#1575;&#1578;%20&#1589;&#1575;&#1583;&#1585;&#1575;&#157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116554875085047E-2"/>
          <c:y val="0.19712547052614865"/>
          <c:w val="0.74862449766393313"/>
          <c:h val="0.8028745294738514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D3B-4BAF-A92D-EB7EB45DFEB1}"/>
              </c:ext>
            </c:extLst>
          </c:dPt>
          <c:dPt>
            <c:idx val="1"/>
            <c:bubble3D val="0"/>
            <c:spPr>
              <a:solidFill>
                <a:schemeClr val="accent5">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AD3B-4BAF-A92D-EB7EB45DFEB1}"/>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3B-4BAF-A92D-EB7EB45DFEB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val>
            <c:numRef>
              <c:f>Sheet2!$M$18:$N$18</c:f>
              <c:numCache>
                <c:formatCode>0%</c:formatCode>
                <c:ptCount val="2"/>
                <c:pt idx="0">
                  <c:v>0.22</c:v>
                </c:pt>
                <c:pt idx="1">
                  <c:v>0.78</c:v>
                </c:pt>
              </c:numCache>
            </c:numRef>
          </c:val>
          <c:extLst>
            <c:ext xmlns:c16="http://schemas.microsoft.com/office/drawing/2014/chart" uri="{C3380CC4-5D6E-409C-BE32-E72D297353CC}">
              <c16:uniqueId val="{00000004-AD3B-4BAF-A92D-EB7EB45DFEB1}"/>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ar-LB" sz="1100" b="0" i="0" u="none" strike="noStrike" baseline="0">
                <a:effectLst/>
              </a:rPr>
              <a:t>الاحتياجات و الانتاج السنوي للقمح </a:t>
            </a:r>
            <a:endParaRPr lang="en-US" sz="1100"/>
          </a:p>
        </c:rich>
      </c:tx>
      <c:layout>
        <c:manualLayout>
          <c:xMode val="edge"/>
          <c:yMode val="edge"/>
          <c:x val="0.29004855643044625"/>
          <c:y val="4.629629629629629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CE9-4E66-8E45-B95CA663E4E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CE9-4E66-8E45-B95CA663E4EA}"/>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Sheet2!$M$13:$N$13</c:f>
              <c:strCache>
                <c:ptCount val="2"/>
                <c:pt idx="0">
                  <c:v>الواردات (ألف طن)</c:v>
                </c:pt>
                <c:pt idx="1">
                  <c:v>المتوفر (ألف طن)</c:v>
                </c:pt>
              </c:strCache>
            </c:strRef>
          </c:cat>
          <c:val>
            <c:numRef>
              <c:f>Sheet2!$M$14:$N$14</c:f>
              <c:numCache>
                <c:formatCode>0%</c:formatCode>
                <c:ptCount val="2"/>
                <c:pt idx="0">
                  <c:v>0.82</c:v>
                </c:pt>
                <c:pt idx="1">
                  <c:v>0.18</c:v>
                </c:pt>
              </c:numCache>
            </c:numRef>
          </c:val>
          <c:extLst>
            <c:ext xmlns:c16="http://schemas.microsoft.com/office/drawing/2014/chart" uri="{C3380CC4-5D6E-409C-BE32-E72D297353CC}">
              <c16:uniqueId val="{00000004-4CE9-4E66-8E45-B95CA663E4E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400" b="0" i="0" u="none" strike="noStrike" kern="1200" spc="0" baseline="0">
                <a:solidFill>
                  <a:schemeClr val="tx1">
                    <a:lumMod val="65000"/>
                    <a:lumOff val="35000"/>
                  </a:schemeClr>
                </a:solidFill>
                <a:latin typeface="+mn-lt"/>
                <a:ea typeface="+mn-ea"/>
                <a:cs typeface="+mn-cs"/>
              </a:defRPr>
            </a:pPr>
            <a:r>
              <a:rPr lang="ar-LB" sz="1400"/>
              <a:t>المساحات</a:t>
            </a:r>
            <a:r>
              <a:rPr lang="ar-LB" sz="1400" baseline="0"/>
              <a:t> الزراعية في لبنان</a:t>
            </a:r>
            <a:endParaRPr lang="en-US" sz="1400"/>
          </a:p>
        </c:rich>
      </c:tx>
      <c:layout>
        <c:manualLayout>
          <c:xMode val="edge"/>
          <c:yMode val="edge"/>
          <c:x val="0.22050281751192025"/>
          <c:y val="0"/>
        </c:manualLayout>
      </c:layout>
      <c:overlay val="0"/>
      <c:spPr>
        <a:noFill/>
        <a:ln>
          <a:noFill/>
        </a:ln>
        <a:effectLst/>
      </c:spPr>
      <c:txPr>
        <a:bodyPr rot="0" spcFirstLastPara="1" vertOverflow="ellipsis" vert="horz" wrap="square" anchor="ctr" anchorCtr="1"/>
        <a:lstStyle/>
        <a:p>
          <a:pPr>
            <a:defRPr sz="2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8942711666342056E-2"/>
          <c:y val="0.22924973474060423"/>
          <c:w val="0.82317464733869394"/>
          <c:h val="0.67775953537722677"/>
        </c:manualLayout>
      </c:layout>
      <c:pie3DChart>
        <c:varyColors val="1"/>
        <c:ser>
          <c:idx val="0"/>
          <c:order val="0"/>
          <c:dPt>
            <c:idx val="0"/>
            <c:bubble3D val="0"/>
            <c:explosion val="8"/>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F9F-47FE-AA3D-CB12FFB86808}"/>
              </c:ext>
            </c:extLst>
          </c:dPt>
          <c:dPt>
            <c:idx val="1"/>
            <c:bubble3D val="0"/>
            <c:explosion val="18"/>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F9F-47FE-AA3D-CB12FFB86808}"/>
              </c:ext>
            </c:extLst>
          </c:dPt>
          <c:dLbls>
            <c:dLbl>
              <c:idx val="0"/>
              <c:layout>
                <c:manualLayout>
                  <c:x val="-0.23306802274715671"/>
                  <c:y val="-0.203654126567512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9F-47FE-AA3D-CB12FFB86808}"/>
                </c:ext>
              </c:extLst>
            </c:dLbl>
            <c:dLbl>
              <c:idx val="1"/>
              <c:delete val="1"/>
              <c:extLst>
                <c:ext xmlns:c15="http://schemas.microsoft.com/office/drawing/2012/chart" uri="{CE6537A1-D6FC-4f65-9D91-7224C49458BB}"/>
                <c:ext xmlns:c16="http://schemas.microsoft.com/office/drawing/2014/chart" uri="{C3380CC4-5D6E-409C-BE32-E72D297353CC}">
                  <c16:uniqueId val="{00000003-8F9F-47FE-AA3D-CB12FFB86808}"/>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Sheet2!$M$16:$N$16</c:f>
              <c:numCache>
                <c:formatCode>0%</c:formatCode>
                <c:ptCount val="2"/>
                <c:pt idx="0">
                  <c:v>0.63</c:v>
                </c:pt>
                <c:pt idx="1">
                  <c:v>0.37</c:v>
                </c:pt>
              </c:numCache>
            </c:numRef>
          </c:val>
          <c:extLst>
            <c:ext xmlns:c16="http://schemas.microsoft.com/office/drawing/2014/chart" uri="{C3380CC4-5D6E-409C-BE32-E72D297353CC}">
              <c16:uniqueId val="{00000004-8F9F-47FE-AA3D-CB12FFB86808}"/>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r>
              <a:rPr lang="ar-LB" sz="1600" b="1" dirty="0">
                <a:solidFill>
                  <a:schemeClr val="tx1"/>
                </a:solidFill>
              </a:rPr>
              <a:t>خضار</a:t>
            </a:r>
            <a:endParaRPr lang="ar-LB" sz="2000" b="1" dirty="0">
              <a:solidFill>
                <a:schemeClr val="tx1"/>
              </a:solidFill>
            </a:endParaRPr>
          </a:p>
        </c:rich>
      </c:tx>
      <c:layout>
        <c:manualLayout>
          <c:xMode val="edge"/>
          <c:yMode val="edge"/>
          <c:x val="0.85471902155925528"/>
          <c:y val="6.0483024299381932E-2"/>
        </c:manualLayout>
      </c:layout>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Sheet1!$O$5</c:f>
              <c:strCache>
                <c:ptCount val="1"/>
                <c:pt idx="0">
                  <c:v>خضار</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69-49A5-882E-8A6F0AD9DA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69-49A5-882E-8A6F0AD9DA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69-49A5-882E-8A6F0AD9DA5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69-49A5-882E-8A6F0AD9DA5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869-49A5-882E-8A6F0AD9DA5F}"/>
              </c:ext>
            </c:extLst>
          </c:dPt>
          <c:dLbls>
            <c:dLbl>
              <c:idx val="0"/>
              <c:layout>
                <c:manualLayout>
                  <c:x val="7.372654155495971E-2"/>
                  <c:y val="-4.725085910652920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869-49A5-882E-8A6F0AD9DA5F}"/>
                </c:ext>
              </c:extLst>
            </c:dLbl>
            <c:dLbl>
              <c:idx val="1"/>
              <c:layout>
                <c:manualLayout>
                  <c:x val="9.6067917783735482E-2"/>
                  <c:y val="2.57731958762885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869-49A5-882E-8A6F0AD9DA5F}"/>
                </c:ext>
              </c:extLst>
            </c:dLbl>
            <c:dLbl>
              <c:idx val="2"/>
              <c:layout>
                <c:manualLayout>
                  <c:x val="-0.16756032171581769"/>
                  <c:y val="-9.020618556701039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869-49A5-882E-8A6F0AD9DA5F}"/>
                </c:ext>
              </c:extLst>
            </c:dLbl>
            <c:dLbl>
              <c:idx val="3"/>
              <c:layout>
                <c:manualLayout>
                  <c:x val="-7.5960679177837359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869-49A5-882E-8A6F0AD9DA5F}"/>
                </c:ext>
              </c:extLst>
            </c:dLbl>
            <c:dLbl>
              <c:idx val="4"/>
              <c:layout>
                <c:manualLayout>
                  <c:x val="-4.4682752457552207E-3"/>
                  <c:y val="-4.725085910652920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869-49A5-882E-8A6F0AD9DA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Sheet1!$N$6:$N$10</c:f>
              <c:strCache>
                <c:ptCount val="5"/>
                <c:pt idx="0">
                  <c:v>جبل لبنان</c:v>
                </c:pt>
                <c:pt idx="1">
                  <c:v>الشمال</c:v>
                </c:pt>
                <c:pt idx="2">
                  <c:v>البقاع</c:v>
                </c:pt>
                <c:pt idx="3">
                  <c:v>الجنوب</c:v>
                </c:pt>
                <c:pt idx="4">
                  <c:v>النبطية</c:v>
                </c:pt>
              </c:strCache>
            </c:strRef>
          </c:cat>
          <c:val>
            <c:numRef>
              <c:f>Sheet1!$O$6:$O$10</c:f>
              <c:numCache>
                <c:formatCode>0%</c:formatCode>
                <c:ptCount val="5"/>
                <c:pt idx="0">
                  <c:v>0.04</c:v>
                </c:pt>
                <c:pt idx="1">
                  <c:v>0.28000000000000003</c:v>
                </c:pt>
                <c:pt idx="2">
                  <c:v>0.61</c:v>
                </c:pt>
                <c:pt idx="3">
                  <c:v>0.05</c:v>
                </c:pt>
                <c:pt idx="4">
                  <c:v>0.02</c:v>
                </c:pt>
              </c:numCache>
            </c:numRef>
          </c:val>
          <c:extLst>
            <c:ext xmlns:c16="http://schemas.microsoft.com/office/drawing/2014/chart" uri="{C3380CC4-5D6E-409C-BE32-E72D297353CC}">
              <c16:uniqueId val="{0000000A-C869-49A5-882E-8A6F0AD9DA5F}"/>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ar-LB" sz="1600" b="1" dirty="0">
                <a:solidFill>
                  <a:schemeClr val="tx1"/>
                </a:solidFill>
              </a:rPr>
              <a:t>النجيليات</a:t>
            </a:r>
            <a:endParaRPr lang="ar-LB" sz="2800" b="1" dirty="0">
              <a:solidFill>
                <a:schemeClr val="tx1"/>
              </a:solidFill>
            </a:endParaRPr>
          </a:p>
        </c:rich>
      </c:tx>
      <c:layout>
        <c:manualLayout>
          <c:xMode val="edge"/>
          <c:yMode val="edge"/>
          <c:x val="0.767328832524819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النجيليات</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3C6-4B28-8421-D626BA27AED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3C6-4B28-8421-D626BA27AED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3C6-4B28-8421-D626BA27AED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3C6-4B28-8421-D626BA27AED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3C6-4B28-8421-D626BA27AEDD}"/>
              </c:ext>
            </c:extLst>
          </c:dPt>
          <c:dLbls>
            <c:dLbl>
              <c:idx val="0"/>
              <c:layout>
                <c:manualLayout>
                  <c:x val="7.3126142595978064E-2"/>
                  <c:y val="-8.37988826815642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3C6-4B28-8421-D626BA27AEDD}"/>
                </c:ext>
              </c:extLst>
            </c:dLbl>
            <c:dLbl>
              <c:idx val="1"/>
              <c:layout>
                <c:manualLayout>
                  <c:x val="0.14625228519195613"/>
                  <c:y val="2.79329608938547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3C6-4B28-8421-D626BA27AEDD}"/>
                </c:ext>
              </c:extLst>
            </c:dLbl>
            <c:dLbl>
              <c:idx val="2"/>
              <c:layout>
                <c:manualLayout>
                  <c:x val="-0.14929920780012193"/>
                  <c:y val="-9.77653631284917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3C6-4B28-8421-D626BA27AEDD}"/>
                </c:ext>
              </c:extLst>
            </c:dLbl>
            <c:dLbl>
              <c:idx val="3"/>
              <c:layout>
                <c:manualLayout>
                  <c:x val="-0.10664229128580137"/>
                  <c:y val="-2.133743196874859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C6-4B28-8421-D626BA27AEDD}"/>
                </c:ext>
              </c:extLst>
            </c:dLbl>
            <c:dLbl>
              <c:idx val="4"/>
              <c:layout>
                <c:manualLayout>
                  <c:x val="-4.8750761730652098E-2"/>
                  <c:y val="-7.44878957169460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3C6-4B28-8421-D626BA27AED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Sheet1!$A$2:$A$6</c:f>
              <c:strCache>
                <c:ptCount val="5"/>
                <c:pt idx="0">
                  <c:v>جبل لبنان</c:v>
                </c:pt>
                <c:pt idx="1">
                  <c:v>الشمال</c:v>
                </c:pt>
                <c:pt idx="2">
                  <c:v>البقاع</c:v>
                </c:pt>
                <c:pt idx="3">
                  <c:v>الجنوب</c:v>
                </c:pt>
                <c:pt idx="4">
                  <c:v>النبطية</c:v>
                </c:pt>
              </c:strCache>
            </c:strRef>
          </c:cat>
          <c:val>
            <c:numRef>
              <c:f>Sheet1!$B$2:$B$6</c:f>
              <c:numCache>
                <c:formatCode>0%</c:formatCode>
                <c:ptCount val="5"/>
                <c:pt idx="0">
                  <c:v>0.01</c:v>
                </c:pt>
                <c:pt idx="1">
                  <c:v>0.13</c:v>
                </c:pt>
                <c:pt idx="2">
                  <c:v>0.74</c:v>
                </c:pt>
                <c:pt idx="3">
                  <c:v>0.05</c:v>
                </c:pt>
                <c:pt idx="4">
                  <c:v>7.0000000000000007E-2</c:v>
                </c:pt>
              </c:numCache>
            </c:numRef>
          </c:val>
          <c:extLst>
            <c:ext xmlns:c16="http://schemas.microsoft.com/office/drawing/2014/chart" uri="{C3380CC4-5D6E-409C-BE32-E72D297353CC}">
              <c16:uniqueId val="{0000000A-03C6-4B28-8421-D626BA27AEDD}"/>
            </c:ext>
          </c:extLst>
        </c:ser>
        <c:dLbls>
          <c:showLegendKey val="0"/>
          <c:showVal val="0"/>
          <c:showCatName val="0"/>
          <c:showSerName val="0"/>
          <c:showPercent val="0"/>
          <c:showBubbleSize val="0"/>
          <c:showLeaderLines val="0"/>
        </c:dLbls>
      </c:pie3DChart>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4"/>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ar-LB" sz="1800" b="1" dirty="0">
                <a:solidFill>
                  <a:schemeClr val="bg1"/>
                </a:solidFill>
              </a:rPr>
              <a:t>زراعات صناعية</a:t>
            </a:r>
          </a:p>
        </c:rich>
      </c:tx>
      <c:layout>
        <c:manualLayout>
          <c:xMode val="edge"/>
          <c:yMode val="edge"/>
          <c:x val="0.59485517541341804"/>
          <c:y val="3.152531318195597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Sheet1!$B$8</c:f>
              <c:strCache>
                <c:ptCount val="1"/>
                <c:pt idx="0">
                  <c:v>زراعات صناعية</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827-4E64-9EA8-EDC7FFEDFC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827-4E64-9EA8-EDC7FFEDFC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827-4E64-9EA8-EDC7FFEDFC1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827-4E64-9EA8-EDC7FFEDFC1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827-4E64-9EA8-EDC7FFEDFC1C}"/>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Sheet1!$A$9:$A$13</c:f>
              <c:strCache>
                <c:ptCount val="5"/>
                <c:pt idx="0">
                  <c:v>جبل لبنان</c:v>
                </c:pt>
                <c:pt idx="1">
                  <c:v>الشمال</c:v>
                </c:pt>
                <c:pt idx="2">
                  <c:v>البقاع</c:v>
                </c:pt>
                <c:pt idx="3">
                  <c:v>الجنوب</c:v>
                </c:pt>
                <c:pt idx="4">
                  <c:v>النبطية</c:v>
                </c:pt>
              </c:strCache>
            </c:strRef>
          </c:cat>
          <c:val>
            <c:numRef>
              <c:f>Sheet1!$B$9:$B$13</c:f>
              <c:numCache>
                <c:formatCode>0%</c:formatCode>
                <c:ptCount val="5"/>
                <c:pt idx="0">
                  <c:v>0.01</c:v>
                </c:pt>
                <c:pt idx="1">
                  <c:v>0.2</c:v>
                </c:pt>
                <c:pt idx="2">
                  <c:v>0.3</c:v>
                </c:pt>
                <c:pt idx="3">
                  <c:v>0.12</c:v>
                </c:pt>
                <c:pt idx="4">
                  <c:v>0.37</c:v>
                </c:pt>
              </c:numCache>
            </c:numRef>
          </c:val>
          <c:extLst>
            <c:ext xmlns:c16="http://schemas.microsoft.com/office/drawing/2014/chart" uri="{C3380CC4-5D6E-409C-BE32-E72D297353CC}">
              <c16:uniqueId val="{0000000A-9827-4E64-9EA8-EDC7FFEDFC1C}"/>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ar-LB" sz="1800" b="1" dirty="0">
                <a:solidFill>
                  <a:schemeClr val="bg1"/>
                </a:solidFill>
              </a:rPr>
              <a:t>أشجار مثمرة</a:t>
            </a:r>
          </a:p>
        </c:rich>
      </c:tx>
      <c:layout>
        <c:manualLayout>
          <c:xMode val="edge"/>
          <c:yMode val="edge"/>
          <c:x val="0.11573041957972566"/>
          <c:y val="2.416299940829190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Sheet1!$L$17</c:f>
              <c:strCache>
                <c:ptCount val="1"/>
                <c:pt idx="0">
                  <c:v>أشجار مثمرة</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77-4633-98AA-26512399D67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77-4633-98AA-26512399D67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77-4633-98AA-26512399D67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77-4633-98AA-26512399D67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777-4633-98AA-26512399D674}"/>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Sheet1!$K$18:$K$22</c:f>
              <c:strCache>
                <c:ptCount val="5"/>
                <c:pt idx="0">
                  <c:v>جبل لبنان</c:v>
                </c:pt>
                <c:pt idx="1">
                  <c:v>الشمال</c:v>
                </c:pt>
                <c:pt idx="2">
                  <c:v>البقاع</c:v>
                </c:pt>
                <c:pt idx="3">
                  <c:v>الجنوب</c:v>
                </c:pt>
                <c:pt idx="4">
                  <c:v>النبطية</c:v>
                </c:pt>
              </c:strCache>
            </c:strRef>
          </c:cat>
          <c:val>
            <c:numRef>
              <c:f>Sheet1!$L$18:$L$22</c:f>
              <c:numCache>
                <c:formatCode>0%</c:formatCode>
                <c:ptCount val="5"/>
                <c:pt idx="0">
                  <c:v>0.15</c:v>
                </c:pt>
                <c:pt idx="1">
                  <c:v>0.23</c:v>
                </c:pt>
                <c:pt idx="2">
                  <c:v>0.4</c:v>
                </c:pt>
                <c:pt idx="3">
                  <c:v>0.18</c:v>
                </c:pt>
                <c:pt idx="4">
                  <c:v>0.04</c:v>
                </c:pt>
              </c:numCache>
            </c:numRef>
          </c:val>
          <c:extLst>
            <c:ext xmlns:c16="http://schemas.microsoft.com/office/drawing/2014/chart" uri="{C3380CC4-5D6E-409C-BE32-E72D297353CC}">
              <c16:uniqueId val="{0000000A-A777-4633-98AA-26512399D674}"/>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ar-LB" sz="2000" b="1" dirty="0">
                <a:solidFill>
                  <a:schemeClr val="bg1"/>
                </a:solidFill>
              </a:rPr>
              <a:t>زيتون</a:t>
            </a:r>
            <a:endParaRPr lang="ar-LB" b="1" dirty="0">
              <a:solidFill>
                <a:schemeClr val="bg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Sheet1!$L$30</c:f>
              <c:strCache>
                <c:ptCount val="1"/>
                <c:pt idx="0">
                  <c:v>زيتون</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362-4BCE-AD4C-659826838A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362-4BCE-AD4C-659826838A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362-4BCE-AD4C-659826838A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362-4BCE-AD4C-659826838AB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362-4BCE-AD4C-659826838AB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Sheet1!$K$31:$K$35</c:f>
              <c:strCache>
                <c:ptCount val="5"/>
                <c:pt idx="0">
                  <c:v>جبل لبنان</c:v>
                </c:pt>
                <c:pt idx="1">
                  <c:v>الشمال</c:v>
                </c:pt>
                <c:pt idx="2">
                  <c:v>البقاع</c:v>
                </c:pt>
                <c:pt idx="3">
                  <c:v>الجنوب</c:v>
                </c:pt>
                <c:pt idx="4">
                  <c:v>النبطية</c:v>
                </c:pt>
              </c:strCache>
            </c:strRef>
          </c:cat>
          <c:val>
            <c:numRef>
              <c:f>Sheet1!$L$31:$L$35</c:f>
              <c:numCache>
                <c:formatCode>0%</c:formatCode>
                <c:ptCount val="5"/>
                <c:pt idx="0">
                  <c:v>0.1</c:v>
                </c:pt>
                <c:pt idx="1">
                  <c:v>0.49</c:v>
                </c:pt>
                <c:pt idx="2">
                  <c:v>0.06</c:v>
                </c:pt>
                <c:pt idx="3">
                  <c:v>0.18</c:v>
                </c:pt>
                <c:pt idx="4">
                  <c:v>0.17</c:v>
                </c:pt>
              </c:numCache>
            </c:numRef>
          </c:val>
          <c:extLst>
            <c:ext xmlns:c16="http://schemas.microsoft.com/office/drawing/2014/chart" uri="{C3380CC4-5D6E-409C-BE32-E72D297353CC}">
              <c16:uniqueId val="{0000000A-1362-4BCE-AD4C-659826838ABF}"/>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596555631226836E-2"/>
          <c:y val="7.6098835593690142E-2"/>
          <c:w val="0.92603231984456125"/>
          <c:h val="0.70680977212519003"/>
        </c:manualLayout>
      </c:layout>
      <c:barChart>
        <c:barDir val="col"/>
        <c:grouping val="clustered"/>
        <c:varyColors val="0"/>
        <c:ser>
          <c:idx val="0"/>
          <c:order val="0"/>
          <c:tx>
            <c:strRef>
              <c:f>Sheet1!$D$4</c:f>
              <c:strCache>
                <c:ptCount val="1"/>
                <c:pt idx="0">
                  <c:v>الصادرات (ألف طن)</c:v>
                </c:pt>
              </c:strCache>
            </c:strRef>
          </c:tx>
          <c:spPr>
            <a:solidFill>
              <a:schemeClr val="accent1"/>
            </a:solidFill>
            <a:ln>
              <a:noFill/>
            </a:ln>
            <a:effectLst/>
          </c:spPr>
          <c:invertIfNegative val="0"/>
          <c:dLbls>
            <c:dLbl>
              <c:idx val="1"/>
              <c:layout>
                <c:manualLayout>
                  <c:x val="-2.8766831616635534E-2"/>
                  <c:y val="-1.34187956824585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BF-4D78-8182-20A3AFD084E1}"/>
                </c:ext>
              </c:extLst>
            </c:dLbl>
            <c:dLbl>
              <c:idx val="2"/>
              <c:layout>
                <c:manualLayout>
                  <c:x val="-2.0776045056459056E-2"/>
                  <c:y val="-1.34187956824583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BF-4D78-8182-20A3AFD084E1}"/>
                </c:ext>
              </c:extLst>
            </c:dLbl>
            <c:dLbl>
              <c:idx val="5"/>
              <c:layout>
                <c:manualLayout>
                  <c:x val="-2.131469143280167E-2"/>
                  <c:y val="-6.9432147835587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BF-4D78-8182-20A3AFD084E1}"/>
                </c:ext>
              </c:extLst>
            </c:dLbl>
            <c:dLbl>
              <c:idx val="6"/>
              <c:layout>
                <c:manualLayout>
                  <c:x val="1.917788774442369E-2"/>
                  <c:y val="-4.2492852994451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BF-4D78-8182-20A3AFD084E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Sheet1!$C$5:$C$12</c:f>
              <c:strCache>
                <c:ptCount val="8"/>
                <c:pt idx="0">
                  <c:v>النجيليات</c:v>
                </c:pt>
                <c:pt idx="1">
                  <c:v>الحبوب القرنية</c:v>
                </c:pt>
                <c:pt idx="2">
                  <c:v>الخضار</c:v>
                </c:pt>
                <c:pt idx="3">
                  <c:v>الخضار الورقية</c:v>
                </c:pt>
                <c:pt idx="4">
                  <c:v>الخضار ذات ثمار</c:v>
                </c:pt>
                <c:pt idx="5">
                  <c:v>الأبصال و النباتات الجذرية</c:v>
                </c:pt>
                <c:pt idx="6">
                  <c:v>الفواكه</c:v>
                </c:pt>
                <c:pt idx="7">
                  <c:v>الزيتون</c:v>
                </c:pt>
              </c:strCache>
            </c:strRef>
          </c:cat>
          <c:val>
            <c:numRef>
              <c:f>Sheet1!$D$5:$D$12</c:f>
              <c:numCache>
                <c:formatCode>General</c:formatCode>
                <c:ptCount val="8"/>
                <c:pt idx="0">
                  <c:v>19.8</c:v>
                </c:pt>
                <c:pt idx="1">
                  <c:v>6.9</c:v>
                </c:pt>
                <c:pt idx="2">
                  <c:v>141.5</c:v>
                </c:pt>
                <c:pt idx="3">
                  <c:v>24</c:v>
                </c:pt>
                <c:pt idx="4">
                  <c:v>5.9</c:v>
                </c:pt>
                <c:pt idx="5">
                  <c:v>111.6</c:v>
                </c:pt>
                <c:pt idx="6">
                  <c:v>341.1</c:v>
                </c:pt>
                <c:pt idx="7">
                  <c:v>71</c:v>
                </c:pt>
              </c:numCache>
            </c:numRef>
          </c:val>
          <c:extLst>
            <c:ext xmlns:c16="http://schemas.microsoft.com/office/drawing/2014/chart" uri="{C3380CC4-5D6E-409C-BE32-E72D297353CC}">
              <c16:uniqueId val="{00000004-59BF-4D78-8182-20A3AFD084E1}"/>
            </c:ext>
          </c:extLst>
        </c:ser>
        <c:ser>
          <c:idx val="1"/>
          <c:order val="1"/>
          <c:tx>
            <c:strRef>
              <c:f>Sheet1!$E$4</c:f>
              <c:strCache>
                <c:ptCount val="1"/>
                <c:pt idx="0">
                  <c:v>الواردات (ألف طن)</c:v>
                </c:pt>
              </c:strCache>
            </c:strRef>
          </c:tx>
          <c:spPr>
            <a:solidFill>
              <a:schemeClr val="accent2"/>
            </a:solidFill>
            <a:ln>
              <a:noFill/>
            </a:ln>
            <a:effectLst/>
          </c:spPr>
          <c:invertIfNegative val="0"/>
          <c:dLbls>
            <c:dLbl>
              <c:idx val="2"/>
              <c:layout>
                <c:manualLayout>
                  <c:x val="1.917788774442369E-2"/>
                  <c:y val="-1.78917275766113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BF-4D78-8182-20A3AFD084E1}"/>
                </c:ext>
              </c:extLst>
            </c:dLbl>
            <c:dLbl>
              <c:idx val="3"/>
              <c:layout>
                <c:manualLayout>
                  <c:x val="1.5981559997308027E-2"/>
                  <c:y val="-6.34512865915684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BF-4D78-8182-20A3AFD084E1}"/>
                </c:ext>
              </c:extLst>
            </c:dLbl>
            <c:dLbl>
              <c:idx val="4"/>
              <c:layout>
                <c:manualLayout>
                  <c:x val="1.5981573120352956E-2"/>
                  <c:y val="-3.13105232590698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BF-4D78-8182-20A3AFD084E1}"/>
                </c:ext>
              </c:extLst>
            </c:dLbl>
            <c:dLbl>
              <c:idx val="5"/>
              <c:layout>
                <c:manualLayout>
                  <c:x val="1.4383415808317767E-2"/>
                  <c:y val="-2.6837591364916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BF-4D78-8182-20A3AFD084E1}"/>
                </c:ext>
              </c:extLst>
            </c:dLbl>
            <c:dLbl>
              <c:idx val="6"/>
              <c:layout>
                <c:manualLayout>
                  <c:x val="-1.1719684901458859E-16"/>
                  <c:y val="-2.6837591364916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BF-4D78-8182-20A3AFD084E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Sheet1!$C$5:$C$12</c:f>
              <c:strCache>
                <c:ptCount val="8"/>
                <c:pt idx="0">
                  <c:v>النجيليات</c:v>
                </c:pt>
                <c:pt idx="1">
                  <c:v>الحبوب القرنية</c:v>
                </c:pt>
                <c:pt idx="2">
                  <c:v>الخضار</c:v>
                </c:pt>
                <c:pt idx="3">
                  <c:v>الخضار الورقية</c:v>
                </c:pt>
                <c:pt idx="4">
                  <c:v>الخضار ذات ثمار</c:v>
                </c:pt>
                <c:pt idx="5">
                  <c:v>الأبصال و النباتات الجذرية</c:v>
                </c:pt>
                <c:pt idx="6">
                  <c:v>الفواكه</c:v>
                </c:pt>
                <c:pt idx="7">
                  <c:v>الزيتون</c:v>
                </c:pt>
              </c:strCache>
            </c:strRef>
          </c:cat>
          <c:val>
            <c:numRef>
              <c:f>Sheet1!$E$5:$E$12</c:f>
              <c:numCache>
                <c:formatCode>General</c:formatCode>
                <c:ptCount val="8"/>
                <c:pt idx="0">
                  <c:v>1044.3</c:v>
                </c:pt>
                <c:pt idx="1">
                  <c:v>41.2</c:v>
                </c:pt>
                <c:pt idx="2">
                  <c:v>172.9</c:v>
                </c:pt>
                <c:pt idx="3">
                  <c:v>12.1</c:v>
                </c:pt>
                <c:pt idx="4">
                  <c:v>44.2</c:v>
                </c:pt>
                <c:pt idx="5">
                  <c:v>116.6</c:v>
                </c:pt>
                <c:pt idx="6">
                  <c:v>14.5</c:v>
                </c:pt>
                <c:pt idx="7">
                  <c:v>2955</c:v>
                </c:pt>
              </c:numCache>
            </c:numRef>
          </c:val>
          <c:extLst>
            <c:ext xmlns:c16="http://schemas.microsoft.com/office/drawing/2014/chart" uri="{C3380CC4-5D6E-409C-BE32-E72D297353CC}">
              <c16:uniqueId val="{0000000A-59BF-4D78-8182-20A3AFD084E1}"/>
            </c:ext>
          </c:extLst>
        </c:ser>
        <c:dLbls>
          <c:dLblPos val="outEnd"/>
          <c:showLegendKey val="0"/>
          <c:showVal val="1"/>
          <c:showCatName val="0"/>
          <c:showSerName val="0"/>
          <c:showPercent val="0"/>
          <c:showBubbleSize val="0"/>
        </c:dLbls>
        <c:gapWidth val="219"/>
        <c:overlap val="-27"/>
        <c:axId val="1003834944"/>
        <c:axId val="1003839104"/>
      </c:barChart>
      <c:catAx>
        <c:axId val="100383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03839104"/>
        <c:crosses val="autoZero"/>
        <c:auto val="1"/>
        <c:lblAlgn val="ctr"/>
        <c:lblOffset val="100"/>
        <c:noMultiLvlLbl val="0"/>
      </c:catAx>
      <c:valAx>
        <c:axId val="100383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1003834944"/>
        <c:crosses val="autoZero"/>
        <c:crossBetween val="between"/>
      </c:valAx>
      <c:spPr>
        <a:noFill/>
        <a:ln>
          <a:noFill/>
        </a:ln>
        <a:effectLst/>
      </c:spPr>
    </c:plotArea>
    <c:legend>
      <c:legendPos val="b"/>
      <c:layout>
        <c:manualLayout>
          <c:xMode val="edge"/>
          <c:yMode val="edge"/>
          <c:x val="5.6444166803872743E-2"/>
          <c:y val="0.9011715478819966"/>
          <c:w val="0.39510658492411693"/>
          <c:h val="6.670853777110837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tint val="98000"/>
                    <a:lumMod val="114000"/>
                  </a:schemeClr>
                </a:gs>
                <a:gs pos="100000">
                  <a:schemeClr val="accent1">
                    <a:shade val="90000"/>
                    <a:lumMod val="84000"/>
                  </a:schemeClr>
                </a:gs>
              </a:gsLst>
              <a:lin ang="5400000" scaled="0"/>
            </a:gradFill>
            <a:ln>
              <a:noFill/>
            </a:ln>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c:spPr>
          <c:invertIfNegative val="0"/>
          <c:dPt>
            <c:idx val="0"/>
            <c:invertIfNegative val="0"/>
            <c:bubble3D val="0"/>
            <c:extLst>
              <c:ext xmlns:c16="http://schemas.microsoft.com/office/drawing/2014/chart" uri="{C3380CC4-5D6E-409C-BE32-E72D297353CC}">
                <c16:uniqueId val="{00000000-7BA3-4948-95E6-41E15ED62992}"/>
              </c:ext>
            </c:extLst>
          </c:dPt>
          <c:dPt>
            <c:idx val="2"/>
            <c:invertIfNegative val="0"/>
            <c:bubble3D val="0"/>
            <c:extLst>
              <c:ext xmlns:c16="http://schemas.microsoft.com/office/drawing/2014/chart" uri="{C3380CC4-5D6E-409C-BE32-E72D297353CC}">
                <c16:uniqueId val="{00000001-7BA3-4948-95E6-41E15ED62992}"/>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Sheet2!$K$7:$M$7</c:f>
              <c:strCache>
                <c:ptCount val="3"/>
                <c:pt idx="0">
                  <c:v>الواردات (ألف طن)</c:v>
                </c:pt>
                <c:pt idx="1">
                  <c:v>المتوفر (ألف طن)</c:v>
                </c:pt>
                <c:pt idx="2">
                  <c:v>الاحتياجات السنوية للقمح (ألف طن)</c:v>
                </c:pt>
              </c:strCache>
            </c:strRef>
          </c:cat>
          <c:val>
            <c:numRef>
              <c:f>Sheet2!$K$8:$M$8</c:f>
              <c:numCache>
                <c:formatCode>General</c:formatCode>
                <c:ptCount val="3"/>
                <c:pt idx="0">
                  <c:v>450</c:v>
                </c:pt>
                <c:pt idx="1">
                  <c:v>100</c:v>
                </c:pt>
                <c:pt idx="2">
                  <c:v>550</c:v>
                </c:pt>
              </c:numCache>
            </c:numRef>
          </c:val>
          <c:extLst>
            <c:ext xmlns:c16="http://schemas.microsoft.com/office/drawing/2014/chart" uri="{C3380CC4-5D6E-409C-BE32-E72D297353CC}">
              <c16:uniqueId val="{00000002-7BA3-4948-95E6-41E15ED62992}"/>
            </c:ext>
          </c:extLst>
        </c:ser>
        <c:dLbls>
          <c:dLblPos val="outEnd"/>
          <c:showLegendKey val="0"/>
          <c:showVal val="1"/>
          <c:showCatName val="0"/>
          <c:showSerName val="0"/>
          <c:showPercent val="0"/>
          <c:showBubbleSize val="0"/>
        </c:dLbls>
        <c:gapWidth val="100"/>
        <c:overlap val="-24"/>
        <c:axId val="1009323808"/>
        <c:axId val="1009325888"/>
      </c:barChart>
      <c:catAx>
        <c:axId val="10093238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0" i="0" u="none" strike="noStrike" kern="1200" baseline="0">
                <a:solidFill>
                  <a:schemeClr val="lt1">
                    <a:lumMod val="85000"/>
                  </a:schemeClr>
                </a:solidFill>
                <a:latin typeface="+mn-lt"/>
                <a:ea typeface="+mn-ea"/>
                <a:cs typeface="+mn-cs"/>
              </a:defRPr>
            </a:pPr>
            <a:endParaRPr lang="en-US"/>
          </a:p>
        </c:txPr>
        <c:crossAx val="1009325888"/>
        <c:crosses val="autoZero"/>
        <c:auto val="1"/>
        <c:lblAlgn val="ctr"/>
        <c:lblOffset val="100"/>
        <c:noMultiLvlLbl val="0"/>
      </c:catAx>
      <c:valAx>
        <c:axId val="10093258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en-US"/>
          </a:p>
        </c:txPr>
        <c:crossAx val="100932380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0FDEB94F-AE0E-46D6-9CE4-9AB6F9133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2293</Words>
  <Characters>13075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siham aisha</dc:creator>
  <cp:keywords/>
  <dc:description/>
  <cp:lastModifiedBy>siham aisha</cp:lastModifiedBy>
  <cp:revision>4</cp:revision>
  <cp:lastPrinted>2020-03-13T09:05:00Z</cp:lastPrinted>
  <dcterms:created xsi:type="dcterms:W3CDTF">2020-03-13T08:51:00Z</dcterms:created>
  <dcterms:modified xsi:type="dcterms:W3CDTF">2020-03-13T09:06:00Z</dcterms:modified>
</cp:coreProperties>
</file>