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33C" w:rsidRDefault="004F15AC">
      <w:r>
        <w:rPr>
          <w:noProof/>
        </w:rPr>
        <w:drawing>
          <wp:anchor distT="0" distB="0" distL="114300" distR="114300" simplePos="0" relativeHeight="251686912" behindDoc="1" locked="0" layoutInCell="1" allowOverlap="1" wp14:anchorId="2A5EED79" wp14:editId="16C8F5DA">
            <wp:simplePos x="0" y="0"/>
            <wp:positionH relativeFrom="page">
              <wp:align>right</wp:align>
            </wp:positionH>
            <wp:positionV relativeFrom="paragraph">
              <wp:posOffset>152400</wp:posOffset>
            </wp:positionV>
            <wp:extent cx="2003062" cy="1410729"/>
            <wp:effectExtent l="0" t="0" r="0" b="0"/>
            <wp:wrapTight wrapText="bothSides">
              <wp:wrapPolygon edited="0">
                <wp:start x="0" y="0"/>
                <wp:lineTo x="0" y="21299"/>
                <wp:lineTo x="21367" y="21299"/>
                <wp:lineTo x="2136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3062" cy="1410729"/>
                    </a:xfrm>
                    <a:prstGeom prst="rect">
                      <a:avLst/>
                    </a:prstGeom>
                  </pic:spPr>
                </pic:pic>
              </a:graphicData>
            </a:graphic>
            <wp14:sizeRelH relativeFrom="margin">
              <wp14:pctWidth>0</wp14:pctWidth>
            </wp14:sizeRelH>
            <wp14:sizeRelV relativeFrom="margin">
              <wp14:pctHeight>0</wp14:pctHeight>
            </wp14:sizeRelV>
          </wp:anchor>
        </w:drawing>
      </w:r>
      <w:r w:rsidR="006E62E7" w:rsidRPr="00097689">
        <w:rPr>
          <w:noProof/>
        </w:rPr>
        <w:drawing>
          <wp:anchor distT="0" distB="0" distL="114300" distR="114300" simplePos="0" relativeHeight="251659264" behindDoc="1" locked="0" layoutInCell="1" allowOverlap="1" wp14:anchorId="603344AA" wp14:editId="29DE16F5">
            <wp:simplePos x="0" y="0"/>
            <wp:positionH relativeFrom="page">
              <wp:align>left</wp:align>
            </wp:positionH>
            <wp:positionV relativeFrom="page">
              <wp:posOffset>1099457</wp:posOffset>
            </wp:positionV>
            <wp:extent cx="5812971" cy="1164590"/>
            <wp:effectExtent l="0" t="0" r="0" b="0"/>
            <wp:wrapSquare wrapText="bothSides"/>
            <wp:docPr id="1" name="Picture 1" descr="AECENAR_Kopf_withWebsiteA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ECENAR_Kopf_withWebsiteAdres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9184" cy="1165835"/>
                    </a:xfrm>
                    <a:prstGeom prst="rect">
                      <a:avLst/>
                    </a:prstGeom>
                    <a:noFill/>
                  </pic:spPr>
                </pic:pic>
              </a:graphicData>
            </a:graphic>
            <wp14:sizeRelH relativeFrom="margin">
              <wp14:pctWidth>0</wp14:pctWidth>
            </wp14:sizeRelH>
            <wp14:sizeRelV relativeFrom="margin">
              <wp14:pctHeight>0</wp14:pctHeight>
            </wp14:sizeRelV>
          </wp:anchor>
        </w:drawing>
      </w:r>
      <w:r w:rsidR="006E62E7" w:rsidRPr="00097689">
        <w:rPr>
          <w:noProof/>
        </w:rPr>
        <w:drawing>
          <wp:anchor distT="0" distB="0" distL="114300" distR="114300" simplePos="0" relativeHeight="251660288" behindDoc="1" locked="0" layoutInCell="1" allowOverlap="1" wp14:anchorId="5F89EEEE" wp14:editId="499FF821">
            <wp:simplePos x="0" y="0"/>
            <wp:positionH relativeFrom="margin">
              <wp:align>center</wp:align>
            </wp:positionH>
            <wp:positionV relativeFrom="page">
              <wp:posOffset>217351</wp:posOffset>
            </wp:positionV>
            <wp:extent cx="2817050" cy="479540"/>
            <wp:effectExtent l="0" t="0" r="2540" b="0"/>
            <wp:wrapSquare wrapText="bothSides"/>
            <wp:docPr id="2" name="Picture 2" descr="Basm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asmall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7050" cy="479540"/>
                    </a:xfrm>
                    <a:prstGeom prst="rect">
                      <a:avLst/>
                    </a:prstGeom>
                    <a:noFill/>
                  </pic:spPr>
                </pic:pic>
              </a:graphicData>
            </a:graphic>
            <wp14:sizeRelH relativeFrom="margin">
              <wp14:pctWidth>0</wp14:pctWidth>
            </wp14:sizeRelH>
            <wp14:sizeRelV relativeFrom="margin">
              <wp14:pctHeight>0</wp14:pctHeight>
            </wp14:sizeRelV>
          </wp:anchor>
        </w:drawing>
      </w:r>
    </w:p>
    <w:p w:rsidR="00FA7D05" w:rsidRDefault="00FD633C">
      <w:r>
        <w:t xml:space="preserve"> </w:t>
      </w:r>
    </w:p>
    <w:p w:rsidR="00FD633C" w:rsidRPr="00E45B9E" w:rsidRDefault="00E45B9E" w:rsidP="00E45B9E">
      <w:pPr>
        <w:jc w:val="center"/>
        <w:rPr>
          <w:b/>
          <w:bCs/>
          <w:sz w:val="40"/>
          <w:szCs w:val="40"/>
        </w:rPr>
      </w:pPr>
      <w:r w:rsidRPr="00E45B9E">
        <w:rPr>
          <w:b/>
          <w:bCs/>
          <w:sz w:val="40"/>
          <w:szCs w:val="40"/>
        </w:rPr>
        <w:t xml:space="preserve">North Lebanon Water management </w:t>
      </w:r>
    </w:p>
    <w:p w:rsidR="00FD633C" w:rsidRDefault="00FD633C" w:rsidP="00FD633C">
      <w:pPr>
        <w:rPr>
          <w:b/>
          <w:bCs/>
          <w:sz w:val="24"/>
          <w:szCs w:val="24"/>
        </w:rPr>
      </w:pPr>
    </w:p>
    <w:p w:rsidR="00FD633C" w:rsidRDefault="00FD633C" w:rsidP="00FD633C">
      <w:pPr>
        <w:rPr>
          <w:b/>
          <w:bCs/>
          <w:sz w:val="24"/>
          <w:szCs w:val="24"/>
        </w:rPr>
      </w:pPr>
    </w:p>
    <w:p w:rsidR="00FD633C" w:rsidRDefault="00FD633C" w:rsidP="00FD633C">
      <w:pPr>
        <w:rPr>
          <w:b/>
          <w:bCs/>
          <w:sz w:val="24"/>
          <w:szCs w:val="24"/>
        </w:rPr>
      </w:pPr>
      <w:bookmarkStart w:id="0" w:name="_GoBack"/>
      <w:bookmarkEnd w:id="0"/>
    </w:p>
    <w:p w:rsidR="00FD633C" w:rsidRDefault="00FD633C" w:rsidP="00FD633C">
      <w:pPr>
        <w:rPr>
          <w:b/>
          <w:bCs/>
          <w:sz w:val="24"/>
          <w:szCs w:val="24"/>
        </w:rPr>
      </w:pPr>
      <w:r>
        <w:rPr>
          <w:b/>
          <w:bCs/>
          <w:sz w:val="24"/>
          <w:szCs w:val="24"/>
        </w:rPr>
        <w:t>Author: Maryam Abdel-karim</w:t>
      </w:r>
    </w:p>
    <w:p w:rsidR="00FD633C" w:rsidRDefault="00FD633C" w:rsidP="00FD633C">
      <w:pPr>
        <w:rPr>
          <w:b/>
          <w:bCs/>
          <w:sz w:val="24"/>
          <w:szCs w:val="24"/>
        </w:rPr>
      </w:pPr>
    </w:p>
    <w:p w:rsidR="00FD633C" w:rsidRDefault="00FD633C" w:rsidP="00FD633C">
      <w:pPr>
        <w:rPr>
          <w:b/>
          <w:bCs/>
          <w:sz w:val="24"/>
          <w:szCs w:val="24"/>
        </w:rPr>
      </w:pPr>
    </w:p>
    <w:p w:rsidR="00FD633C" w:rsidRDefault="00FD633C" w:rsidP="00FD633C">
      <w:pPr>
        <w:rPr>
          <w:b/>
          <w:bCs/>
          <w:sz w:val="24"/>
          <w:szCs w:val="24"/>
        </w:rPr>
      </w:pPr>
    </w:p>
    <w:p w:rsidR="00FD633C" w:rsidRDefault="00FD633C" w:rsidP="00FD633C">
      <w:pPr>
        <w:rPr>
          <w:b/>
          <w:bCs/>
          <w:sz w:val="24"/>
          <w:szCs w:val="24"/>
        </w:rPr>
      </w:pPr>
    </w:p>
    <w:p w:rsidR="00FD633C" w:rsidRDefault="00FD633C" w:rsidP="00FD633C">
      <w:pPr>
        <w:rPr>
          <w:b/>
          <w:bCs/>
          <w:sz w:val="24"/>
          <w:szCs w:val="24"/>
        </w:rPr>
      </w:pPr>
    </w:p>
    <w:p w:rsidR="00FD633C" w:rsidRDefault="00FD633C" w:rsidP="00FD633C">
      <w:pPr>
        <w:rPr>
          <w:b/>
          <w:bCs/>
          <w:sz w:val="24"/>
          <w:szCs w:val="24"/>
        </w:rPr>
      </w:pPr>
    </w:p>
    <w:p w:rsidR="00FD633C" w:rsidRDefault="00FD633C" w:rsidP="00FD633C">
      <w:pPr>
        <w:rPr>
          <w:b/>
          <w:bCs/>
          <w:sz w:val="24"/>
          <w:szCs w:val="24"/>
        </w:rPr>
      </w:pPr>
    </w:p>
    <w:p w:rsidR="00AD59E8" w:rsidRDefault="00AD59E8">
      <w:pPr>
        <w:rPr>
          <w:b/>
          <w:bCs/>
          <w:sz w:val="24"/>
          <w:szCs w:val="24"/>
        </w:rPr>
      </w:pPr>
      <w:r>
        <w:rPr>
          <w:b/>
          <w:bCs/>
          <w:sz w:val="24"/>
          <w:szCs w:val="24"/>
        </w:rPr>
        <w:br w:type="page"/>
      </w:r>
    </w:p>
    <w:sdt>
      <w:sdtPr>
        <w:rPr>
          <w:rFonts w:asciiTheme="minorHAnsi" w:eastAsiaTheme="minorHAnsi" w:hAnsiTheme="minorHAnsi" w:cstheme="minorBidi"/>
          <w:color w:val="auto"/>
          <w:sz w:val="22"/>
          <w:szCs w:val="22"/>
        </w:rPr>
        <w:id w:val="1786780005"/>
        <w:docPartObj>
          <w:docPartGallery w:val="Table of Contents"/>
          <w:docPartUnique/>
        </w:docPartObj>
      </w:sdtPr>
      <w:sdtEndPr>
        <w:rPr>
          <w:b/>
          <w:bCs/>
          <w:noProof/>
        </w:rPr>
      </w:sdtEndPr>
      <w:sdtContent>
        <w:p w:rsidR="00AD59E8" w:rsidRDefault="00AD59E8">
          <w:pPr>
            <w:pStyle w:val="TOCHeading"/>
          </w:pPr>
          <w:r>
            <w:t>Contents</w:t>
          </w:r>
        </w:p>
        <w:p w:rsidR="00292B6C" w:rsidRDefault="00AD59E8">
          <w:pPr>
            <w:pStyle w:val="TOC1"/>
            <w:tabs>
              <w:tab w:val="left" w:pos="440"/>
              <w:tab w:val="right" w:leader="dot" w:pos="8630"/>
            </w:tabs>
            <w:rPr>
              <w:rFonts w:eastAsiaTheme="minorEastAsia"/>
              <w:noProof/>
            </w:rPr>
          </w:pPr>
          <w:r>
            <w:fldChar w:fldCharType="begin"/>
          </w:r>
          <w:r>
            <w:instrText xml:space="preserve"> TOC \o "1-3" \h \z \u </w:instrText>
          </w:r>
          <w:r>
            <w:fldChar w:fldCharType="separate"/>
          </w:r>
          <w:hyperlink w:anchor="_Toc34724337" w:history="1">
            <w:r w:rsidR="00292B6C" w:rsidRPr="006F5784">
              <w:rPr>
                <w:rStyle w:val="Hyperlink"/>
                <w:b/>
                <w:bCs/>
                <w:noProof/>
              </w:rPr>
              <w:t>1.</w:t>
            </w:r>
            <w:r w:rsidR="00292B6C">
              <w:rPr>
                <w:rFonts w:eastAsiaTheme="minorEastAsia"/>
                <w:noProof/>
              </w:rPr>
              <w:tab/>
            </w:r>
            <w:r w:rsidR="00292B6C" w:rsidRPr="006F5784">
              <w:rPr>
                <w:rStyle w:val="Hyperlink"/>
                <w:b/>
                <w:bCs/>
                <w:noProof/>
              </w:rPr>
              <w:t>Lebanon’s water sector: problem statement and underlying issues</w:t>
            </w:r>
            <w:r w:rsidR="00292B6C">
              <w:rPr>
                <w:noProof/>
                <w:webHidden/>
              </w:rPr>
              <w:tab/>
            </w:r>
            <w:r w:rsidR="00292B6C">
              <w:rPr>
                <w:noProof/>
                <w:webHidden/>
              </w:rPr>
              <w:fldChar w:fldCharType="begin"/>
            </w:r>
            <w:r w:rsidR="00292B6C">
              <w:rPr>
                <w:noProof/>
                <w:webHidden/>
              </w:rPr>
              <w:instrText xml:space="preserve"> PAGEREF _Toc34724337 \h </w:instrText>
            </w:r>
            <w:r w:rsidR="00292B6C">
              <w:rPr>
                <w:noProof/>
                <w:webHidden/>
              </w:rPr>
            </w:r>
            <w:r w:rsidR="00292B6C">
              <w:rPr>
                <w:noProof/>
                <w:webHidden/>
              </w:rPr>
              <w:fldChar w:fldCharType="separate"/>
            </w:r>
            <w:r w:rsidR="00292B6C">
              <w:rPr>
                <w:noProof/>
                <w:webHidden/>
              </w:rPr>
              <w:t>3</w:t>
            </w:r>
            <w:r w:rsidR="00292B6C">
              <w:rPr>
                <w:noProof/>
                <w:webHidden/>
              </w:rPr>
              <w:fldChar w:fldCharType="end"/>
            </w:r>
          </w:hyperlink>
        </w:p>
        <w:p w:rsidR="00292B6C" w:rsidRDefault="007713DD">
          <w:pPr>
            <w:pStyle w:val="TOC1"/>
            <w:tabs>
              <w:tab w:val="left" w:pos="440"/>
              <w:tab w:val="right" w:leader="dot" w:pos="8630"/>
            </w:tabs>
            <w:rPr>
              <w:rFonts w:eastAsiaTheme="minorEastAsia"/>
              <w:noProof/>
            </w:rPr>
          </w:pPr>
          <w:hyperlink w:anchor="_Toc34724338" w:history="1">
            <w:r w:rsidR="00292B6C" w:rsidRPr="006F5784">
              <w:rPr>
                <w:rStyle w:val="Hyperlink"/>
                <w:b/>
                <w:bCs/>
                <w:noProof/>
              </w:rPr>
              <w:t>2.</w:t>
            </w:r>
            <w:r w:rsidR="00292B6C">
              <w:rPr>
                <w:rFonts w:eastAsiaTheme="minorEastAsia"/>
                <w:noProof/>
              </w:rPr>
              <w:tab/>
            </w:r>
            <w:r w:rsidR="00292B6C" w:rsidRPr="006F5784">
              <w:rPr>
                <w:rStyle w:val="Hyperlink"/>
                <w:b/>
                <w:bCs/>
                <w:noProof/>
              </w:rPr>
              <w:t>Shortcomings on the Lebanese water infrastructure and management fronts</w:t>
            </w:r>
            <w:r w:rsidR="00292B6C">
              <w:rPr>
                <w:noProof/>
                <w:webHidden/>
              </w:rPr>
              <w:tab/>
            </w:r>
            <w:r w:rsidR="00292B6C">
              <w:rPr>
                <w:noProof/>
                <w:webHidden/>
              </w:rPr>
              <w:fldChar w:fldCharType="begin"/>
            </w:r>
            <w:r w:rsidR="00292B6C">
              <w:rPr>
                <w:noProof/>
                <w:webHidden/>
              </w:rPr>
              <w:instrText xml:space="preserve"> PAGEREF _Toc34724338 \h </w:instrText>
            </w:r>
            <w:r w:rsidR="00292B6C">
              <w:rPr>
                <w:noProof/>
                <w:webHidden/>
              </w:rPr>
            </w:r>
            <w:r w:rsidR="00292B6C">
              <w:rPr>
                <w:noProof/>
                <w:webHidden/>
              </w:rPr>
              <w:fldChar w:fldCharType="separate"/>
            </w:r>
            <w:r w:rsidR="00292B6C">
              <w:rPr>
                <w:noProof/>
                <w:webHidden/>
              </w:rPr>
              <w:t>5</w:t>
            </w:r>
            <w:r w:rsidR="00292B6C">
              <w:rPr>
                <w:noProof/>
                <w:webHidden/>
              </w:rPr>
              <w:fldChar w:fldCharType="end"/>
            </w:r>
          </w:hyperlink>
        </w:p>
        <w:p w:rsidR="00292B6C" w:rsidRDefault="007713DD">
          <w:pPr>
            <w:pStyle w:val="TOC1"/>
            <w:tabs>
              <w:tab w:val="left" w:pos="440"/>
              <w:tab w:val="right" w:leader="dot" w:pos="8630"/>
            </w:tabs>
            <w:rPr>
              <w:rFonts w:eastAsiaTheme="minorEastAsia"/>
              <w:noProof/>
            </w:rPr>
          </w:pPr>
          <w:hyperlink w:anchor="_Toc34724339" w:history="1">
            <w:r w:rsidR="00292B6C" w:rsidRPr="006F5784">
              <w:rPr>
                <w:rStyle w:val="Hyperlink"/>
                <w:b/>
                <w:bCs/>
                <w:noProof/>
              </w:rPr>
              <w:t>3.</w:t>
            </w:r>
            <w:r w:rsidR="00292B6C">
              <w:rPr>
                <w:rFonts w:eastAsiaTheme="minorEastAsia"/>
                <w:noProof/>
              </w:rPr>
              <w:tab/>
            </w:r>
            <w:r w:rsidR="00292B6C" w:rsidRPr="006F5784">
              <w:rPr>
                <w:rStyle w:val="Hyperlink"/>
                <w:b/>
                <w:bCs/>
                <w:noProof/>
              </w:rPr>
              <w:t>Lebanon’s Water Sector value chain</w:t>
            </w:r>
            <w:r w:rsidR="00292B6C">
              <w:rPr>
                <w:noProof/>
                <w:webHidden/>
              </w:rPr>
              <w:tab/>
            </w:r>
            <w:r w:rsidR="00292B6C">
              <w:rPr>
                <w:noProof/>
                <w:webHidden/>
              </w:rPr>
              <w:fldChar w:fldCharType="begin"/>
            </w:r>
            <w:r w:rsidR="00292B6C">
              <w:rPr>
                <w:noProof/>
                <w:webHidden/>
              </w:rPr>
              <w:instrText xml:space="preserve"> PAGEREF _Toc34724339 \h </w:instrText>
            </w:r>
            <w:r w:rsidR="00292B6C">
              <w:rPr>
                <w:noProof/>
                <w:webHidden/>
              </w:rPr>
            </w:r>
            <w:r w:rsidR="00292B6C">
              <w:rPr>
                <w:noProof/>
                <w:webHidden/>
              </w:rPr>
              <w:fldChar w:fldCharType="separate"/>
            </w:r>
            <w:r w:rsidR="00292B6C">
              <w:rPr>
                <w:noProof/>
                <w:webHidden/>
              </w:rPr>
              <w:t>5</w:t>
            </w:r>
            <w:r w:rsidR="00292B6C">
              <w:rPr>
                <w:noProof/>
                <w:webHidden/>
              </w:rPr>
              <w:fldChar w:fldCharType="end"/>
            </w:r>
          </w:hyperlink>
        </w:p>
        <w:p w:rsidR="00292B6C" w:rsidRDefault="007713DD">
          <w:pPr>
            <w:pStyle w:val="TOC1"/>
            <w:tabs>
              <w:tab w:val="left" w:pos="440"/>
              <w:tab w:val="right" w:leader="dot" w:pos="8630"/>
            </w:tabs>
            <w:rPr>
              <w:rFonts w:eastAsiaTheme="minorEastAsia"/>
              <w:noProof/>
            </w:rPr>
          </w:pPr>
          <w:hyperlink w:anchor="_Toc34724340" w:history="1">
            <w:r w:rsidR="00292B6C" w:rsidRPr="006F5784">
              <w:rPr>
                <w:rStyle w:val="Hyperlink"/>
                <w:b/>
                <w:bCs/>
                <w:noProof/>
              </w:rPr>
              <w:t>4.</w:t>
            </w:r>
            <w:r w:rsidR="00292B6C">
              <w:rPr>
                <w:rFonts w:eastAsiaTheme="minorEastAsia"/>
                <w:noProof/>
              </w:rPr>
              <w:tab/>
            </w:r>
            <w:r w:rsidR="00292B6C" w:rsidRPr="006F5784">
              <w:rPr>
                <w:rStyle w:val="Hyperlink"/>
                <w:b/>
                <w:bCs/>
                <w:noProof/>
              </w:rPr>
              <w:t>Demand/Supply Forecast</w:t>
            </w:r>
            <w:r w:rsidR="00292B6C">
              <w:rPr>
                <w:noProof/>
                <w:webHidden/>
              </w:rPr>
              <w:tab/>
            </w:r>
            <w:r w:rsidR="00292B6C">
              <w:rPr>
                <w:noProof/>
                <w:webHidden/>
              </w:rPr>
              <w:fldChar w:fldCharType="begin"/>
            </w:r>
            <w:r w:rsidR="00292B6C">
              <w:rPr>
                <w:noProof/>
                <w:webHidden/>
              </w:rPr>
              <w:instrText xml:space="preserve"> PAGEREF _Toc34724340 \h </w:instrText>
            </w:r>
            <w:r w:rsidR="00292B6C">
              <w:rPr>
                <w:noProof/>
                <w:webHidden/>
              </w:rPr>
            </w:r>
            <w:r w:rsidR="00292B6C">
              <w:rPr>
                <w:noProof/>
                <w:webHidden/>
              </w:rPr>
              <w:fldChar w:fldCharType="separate"/>
            </w:r>
            <w:r w:rsidR="00292B6C">
              <w:rPr>
                <w:noProof/>
                <w:webHidden/>
              </w:rPr>
              <w:t>8</w:t>
            </w:r>
            <w:r w:rsidR="00292B6C">
              <w:rPr>
                <w:noProof/>
                <w:webHidden/>
              </w:rPr>
              <w:fldChar w:fldCharType="end"/>
            </w:r>
          </w:hyperlink>
        </w:p>
        <w:p w:rsidR="00292B6C" w:rsidRDefault="007713DD">
          <w:pPr>
            <w:pStyle w:val="TOC2"/>
            <w:tabs>
              <w:tab w:val="left" w:pos="880"/>
              <w:tab w:val="right" w:leader="dot" w:pos="8630"/>
            </w:tabs>
            <w:rPr>
              <w:rFonts w:eastAsiaTheme="minorEastAsia"/>
              <w:noProof/>
            </w:rPr>
          </w:pPr>
          <w:hyperlink w:anchor="_Toc34724341" w:history="1">
            <w:r w:rsidR="00292B6C" w:rsidRPr="006F5784">
              <w:rPr>
                <w:rStyle w:val="Hyperlink"/>
                <w:b/>
                <w:bCs/>
                <w:noProof/>
              </w:rPr>
              <w:t>4.1.</w:t>
            </w:r>
            <w:r w:rsidR="00292B6C">
              <w:rPr>
                <w:rFonts w:eastAsiaTheme="minorEastAsia"/>
                <w:noProof/>
              </w:rPr>
              <w:tab/>
            </w:r>
            <w:r w:rsidR="00292B6C" w:rsidRPr="006F5784">
              <w:rPr>
                <w:rStyle w:val="Hyperlink"/>
                <w:b/>
                <w:bCs/>
                <w:noProof/>
              </w:rPr>
              <w:t>Demand</w:t>
            </w:r>
            <w:r w:rsidR="00292B6C">
              <w:rPr>
                <w:noProof/>
                <w:webHidden/>
              </w:rPr>
              <w:tab/>
            </w:r>
            <w:r w:rsidR="00292B6C">
              <w:rPr>
                <w:noProof/>
                <w:webHidden/>
              </w:rPr>
              <w:fldChar w:fldCharType="begin"/>
            </w:r>
            <w:r w:rsidR="00292B6C">
              <w:rPr>
                <w:noProof/>
                <w:webHidden/>
              </w:rPr>
              <w:instrText xml:space="preserve"> PAGEREF _Toc34724341 \h </w:instrText>
            </w:r>
            <w:r w:rsidR="00292B6C">
              <w:rPr>
                <w:noProof/>
                <w:webHidden/>
              </w:rPr>
            </w:r>
            <w:r w:rsidR="00292B6C">
              <w:rPr>
                <w:noProof/>
                <w:webHidden/>
              </w:rPr>
              <w:fldChar w:fldCharType="separate"/>
            </w:r>
            <w:r w:rsidR="00292B6C">
              <w:rPr>
                <w:noProof/>
                <w:webHidden/>
              </w:rPr>
              <w:t>8</w:t>
            </w:r>
            <w:r w:rsidR="00292B6C">
              <w:rPr>
                <w:noProof/>
                <w:webHidden/>
              </w:rPr>
              <w:fldChar w:fldCharType="end"/>
            </w:r>
          </w:hyperlink>
        </w:p>
        <w:p w:rsidR="00292B6C" w:rsidRDefault="007713DD">
          <w:pPr>
            <w:pStyle w:val="TOC2"/>
            <w:tabs>
              <w:tab w:val="left" w:pos="880"/>
              <w:tab w:val="right" w:leader="dot" w:pos="8630"/>
            </w:tabs>
            <w:rPr>
              <w:rFonts w:eastAsiaTheme="minorEastAsia"/>
              <w:noProof/>
            </w:rPr>
          </w:pPr>
          <w:hyperlink w:anchor="_Toc34724342" w:history="1">
            <w:r w:rsidR="00292B6C" w:rsidRPr="006F5784">
              <w:rPr>
                <w:rStyle w:val="Hyperlink"/>
                <w:b/>
                <w:bCs/>
                <w:noProof/>
              </w:rPr>
              <w:t>4.2.</w:t>
            </w:r>
            <w:r w:rsidR="00292B6C">
              <w:rPr>
                <w:rFonts w:eastAsiaTheme="minorEastAsia"/>
                <w:noProof/>
              </w:rPr>
              <w:tab/>
            </w:r>
            <w:r w:rsidR="00292B6C" w:rsidRPr="006F5784">
              <w:rPr>
                <w:rStyle w:val="Hyperlink"/>
                <w:b/>
                <w:bCs/>
                <w:noProof/>
              </w:rPr>
              <w:t>Supply</w:t>
            </w:r>
            <w:r w:rsidR="00292B6C">
              <w:rPr>
                <w:noProof/>
                <w:webHidden/>
              </w:rPr>
              <w:tab/>
            </w:r>
            <w:r w:rsidR="00292B6C">
              <w:rPr>
                <w:noProof/>
                <w:webHidden/>
              </w:rPr>
              <w:fldChar w:fldCharType="begin"/>
            </w:r>
            <w:r w:rsidR="00292B6C">
              <w:rPr>
                <w:noProof/>
                <w:webHidden/>
              </w:rPr>
              <w:instrText xml:space="preserve"> PAGEREF _Toc34724342 \h </w:instrText>
            </w:r>
            <w:r w:rsidR="00292B6C">
              <w:rPr>
                <w:noProof/>
                <w:webHidden/>
              </w:rPr>
            </w:r>
            <w:r w:rsidR="00292B6C">
              <w:rPr>
                <w:noProof/>
                <w:webHidden/>
              </w:rPr>
              <w:fldChar w:fldCharType="separate"/>
            </w:r>
            <w:r w:rsidR="00292B6C">
              <w:rPr>
                <w:noProof/>
                <w:webHidden/>
              </w:rPr>
              <w:t>15</w:t>
            </w:r>
            <w:r w:rsidR="00292B6C">
              <w:rPr>
                <w:noProof/>
                <w:webHidden/>
              </w:rPr>
              <w:fldChar w:fldCharType="end"/>
            </w:r>
          </w:hyperlink>
        </w:p>
        <w:p w:rsidR="00292B6C" w:rsidRDefault="007713DD">
          <w:pPr>
            <w:pStyle w:val="TOC1"/>
            <w:tabs>
              <w:tab w:val="left" w:pos="440"/>
              <w:tab w:val="right" w:leader="dot" w:pos="8630"/>
            </w:tabs>
            <w:rPr>
              <w:rFonts w:eastAsiaTheme="minorEastAsia"/>
              <w:noProof/>
            </w:rPr>
          </w:pPr>
          <w:hyperlink w:anchor="_Toc34724343" w:history="1">
            <w:r w:rsidR="00292B6C" w:rsidRPr="006F5784">
              <w:rPr>
                <w:rStyle w:val="Hyperlink"/>
                <w:b/>
                <w:bCs/>
                <w:noProof/>
              </w:rPr>
              <w:t>5.</w:t>
            </w:r>
            <w:r w:rsidR="00292B6C">
              <w:rPr>
                <w:rFonts w:eastAsiaTheme="minorEastAsia"/>
                <w:noProof/>
              </w:rPr>
              <w:tab/>
            </w:r>
            <w:r w:rsidR="00292B6C" w:rsidRPr="006F5784">
              <w:rPr>
                <w:rStyle w:val="Hyperlink"/>
                <w:b/>
                <w:bCs/>
                <w:noProof/>
              </w:rPr>
              <w:t>State of water resources</w:t>
            </w:r>
            <w:r w:rsidR="00292B6C">
              <w:rPr>
                <w:noProof/>
                <w:webHidden/>
              </w:rPr>
              <w:tab/>
            </w:r>
            <w:r w:rsidR="00292B6C">
              <w:rPr>
                <w:noProof/>
                <w:webHidden/>
              </w:rPr>
              <w:fldChar w:fldCharType="begin"/>
            </w:r>
            <w:r w:rsidR="00292B6C">
              <w:rPr>
                <w:noProof/>
                <w:webHidden/>
              </w:rPr>
              <w:instrText xml:space="preserve"> PAGEREF _Toc34724343 \h </w:instrText>
            </w:r>
            <w:r w:rsidR="00292B6C">
              <w:rPr>
                <w:noProof/>
                <w:webHidden/>
              </w:rPr>
            </w:r>
            <w:r w:rsidR="00292B6C">
              <w:rPr>
                <w:noProof/>
                <w:webHidden/>
              </w:rPr>
              <w:fldChar w:fldCharType="separate"/>
            </w:r>
            <w:r w:rsidR="00292B6C">
              <w:rPr>
                <w:noProof/>
                <w:webHidden/>
              </w:rPr>
              <w:t>17</w:t>
            </w:r>
            <w:r w:rsidR="00292B6C">
              <w:rPr>
                <w:noProof/>
                <w:webHidden/>
              </w:rPr>
              <w:fldChar w:fldCharType="end"/>
            </w:r>
          </w:hyperlink>
        </w:p>
        <w:p w:rsidR="00292B6C" w:rsidRDefault="007713DD">
          <w:pPr>
            <w:pStyle w:val="TOC1"/>
            <w:tabs>
              <w:tab w:val="left" w:pos="440"/>
              <w:tab w:val="right" w:leader="dot" w:pos="8630"/>
            </w:tabs>
            <w:rPr>
              <w:rFonts w:eastAsiaTheme="minorEastAsia"/>
              <w:noProof/>
            </w:rPr>
          </w:pPr>
          <w:hyperlink w:anchor="_Toc34724344" w:history="1">
            <w:r w:rsidR="00292B6C" w:rsidRPr="006F5784">
              <w:rPr>
                <w:rStyle w:val="Hyperlink"/>
                <w:b/>
                <w:bCs/>
                <w:noProof/>
              </w:rPr>
              <w:t>6.</w:t>
            </w:r>
            <w:r w:rsidR="00292B6C">
              <w:rPr>
                <w:rFonts w:eastAsiaTheme="minorEastAsia"/>
                <w:noProof/>
              </w:rPr>
              <w:tab/>
            </w:r>
            <w:r w:rsidR="00292B6C" w:rsidRPr="006F5784">
              <w:rPr>
                <w:rStyle w:val="Hyperlink"/>
                <w:b/>
                <w:bCs/>
                <w:noProof/>
              </w:rPr>
              <w:t>Lebanon’s Water Resources</w:t>
            </w:r>
            <w:r w:rsidR="00292B6C">
              <w:rPr>
                <w:noProof/>
                <w:webHidden/>
              </w:rPr>
              <w:tab/>
            </w:r>
            <w:r w:rsidR="00292B6C">
              <w:rPr>
                <w:noProof/>
                <w:webHidden/>
              </w:rPr>
              <w:fldChar w:fldCharType="begin"/>
            </w:r>
            <w:r w:rsidR="00292B6C">
              <w:rPr>
                <w:noProof/>
                <w:webHidden/>
              </w:rPr>
              <w:instrText xml:space="preserve"> PAGEREF _Toc34724344 \h </w:instrText>
            </w:r>
            <w:r w:rsidR="00292B6C">
              <w:rPr>
                <w:noProof/>
                <w:webHidden/>
              </w:rPr>
            </w:r>
            <w:r w:rsidR="00292B6C">
              <w:rPr>
                <w:noProof/>
                <w:webHidden/>
              </w:rPr>
              <w:fldChar w:fldCharType="separate"/>
            </w:r>
            <w:r w:rsidR="00292B6C">
              <w:rPr>
                <w:noProof/>
                <w:webHidden/>
              </w:rPr>
              <w:t>18</w:t>
            </w:r>
            <w:r w:rsidR="00292B6C">
              <w:rPr>
                <w:noProof/>
                <w:webHidden/>
              </w:rPr>
              <w:fldChar w:fldCharType="end"/>
            </w:r>
          </w:hyperlink>
        </w:p>
        <w:p w:rsidR="00292B6C" w:rsidRDefault="007713DD">
          <w:pPr>
            <w:pStyle w:val="TOC2"/>
            <w:tabs>
              <w:tab w:val="left" w:pos="880"/>
              <w:tab w:val="right" w:leader="dot" w:pos="8630"/>
            </w:tabs>
            <w:rPr>
              <w:rFonts w:eastAsiaTheme="minorEastAsia"/>
              <w:noProof/>
            </w:rPr>
          </w:pPr>
          <w:hyperlink w:anchor="_Toc34724345" w:history="1">
            <w:r w:rsidR="00292B6C" w:rsidRPr="006F5784">
              <w:rPr>
                <w:rStyle w:val="Hyperlink"/>
                <w:b/>
                <w:bCs/>
                <w:noProof/>
              </w:rPr>
              <w:t>6.1.</w:t>
            </w:r>
            <w:r w:rsidR="00292B6C">
              <w:rPr>
                <w:rFonts w:eastAsiaTheme="minorEastAsia"/>
                <w:noProof/>
              </w:rPr>
              <w:tab/>
            </w:r>
            <w:r w:rsidR="00292B6C" w:rsidRPr="006F5784">
              <w:rPr>
                <w:rStyle w:val="Hyperlink"/>
                <w:b/>
                <w:bCs/>
                <w:noProof/>
              </w:rPr>
              <w:t>Surface water</w:t>
            </w:r>
            <w:r w:rsidR="00292B6C">
              <w:rPr>
                <w:noProof/>
                <w:webHidden/>
              </w:rPr>
              <w:tab/>
            </w:r>
            <w:r w:rsidR="00292B6C">
              <w:rPr>
                <w:noProof/>
                <w:webHidden/>
              </w:rPr>
              <w:fldChar w:fldCharType="begin"/>
            </w:r>
            <w:r w:rsidR="00292B6C">
              <w:rPr>
                <w:noProof/>
                <w:webHidden/>
              </w:rPr>
              <w:instrText xml:space="preserve"> PAGEREF _Toc34724345 \h </w:instrText>
            </w:r>
            <w:r w:rsidR="00292B6C">
              <w:rPr>
                <w:noProof/>
                <w:webHidden/>
              </w:rPr>
            </w:r>
            <w:r w:rsidR="00292B6C">
              <w:rPr>
                <w:noProof/>
                <w:webHidden/>
              </w:rPr>
              <w:fldChar w:fldCharType="separate"/>
            </w:r>
            <w:r w:rsidR="00292B6C">
              <w:rPr>
                <w:noProof/>
                <w:webHidden/>
              </w:rPr>
              <w:t>18</w:t>
            </w:r>
            <w:r w:rsidR="00292B6C">
              <w:rPr>
                <w:noProof/>
                <w:webHidden/>
              </w:rPr>
              <w:fldChar w:fldCharType="end"/>
            </w:r>
          </w:hyperlink>
        </w:p>
        <w:p w:rsidR="00292B6C" w:rsidRDefault="007713DD">
          <w:pPr>
            <w:pStyle w:val="TOC2"/>
            <w:tabs>
              <w:tab w:val="left" w:pos="880"/>
              <w:tab w:val="right" w:leader="dot" w:pos="8630"/>
            </w:tabs>
            <w:rPr>
              <w:rFonts w:eastAsiaTheme="minorEastAsia"/>
              <w:noProof/>
            </w:rPr>
          </w:pPr>
          <w:hyperlink w:anchor="_Toc34724346" w:history="1">
            <w:r w:rsidR="00292B6C" w:rsidRPr="006F5784">
              <w:rPr>
                <w:rStyle w:val="Hyperlink"/>
                <w:b/>
                <w:bCs/>
                <w:noProof/>
              </w:rPr>
              <w:t>6.2.</w:t>
            </w:r>
            <w:r w:rsidR="00292B6C">
              <w:rPr>
                <w:rFonts w:eastAsiaTheme="minorEastAsia"/>
                <w:noProof/>
              </w:rPr>
              <w:tab/>
            </w:r>
            <w:r w:rsidR="00292B6C" w:rsidRPr="006F5784">
              <w:rPr>
                <w:rStyle w:val="Hyperlink"/>
                <w:b/>
                <w:bCs/>
                <w:noProof/>
              </w:rPr>
              <w:t>Underground Water</w:t>
            </w:r>
            <w:r w:rsidR="00292B6C">
              <w:rPr>
                <w:noProof/>
                <w:webHidden/>
              </w:rPr>
              <w:tab/>
            </w:r>
            <w:r w:rsidR="00292B6C">
              <w:rPr>
                <w:noProof/>
                <w:webHidden/>
              </w:rPr>
              <w:fldChar w:fldCharType="begin"/>
            </w:r>
            <w:r w:rsidR="00292B6C">
              <w:rPr>
                <w:noProof/>
                <w:webHidden/>
              </w:rPr>
              <w:instrText xml:space="preserve"> PAGEREF _Toc34724346 \h </w:instrText>
            </w:r>
            <w:r w:rsidR="00292B6C">
              <w:rPr>
                <w:noProof/>
                <w:webHidden/>
              </w:rPr>
            </w:r>
            <w:r w:rsidR="00292B6C">
              <w:rPr>
                <w:noProof/>
                <w:webHidden/>
              </w:rPr>
              <w:fldChar w:fldCharType="separate"/>
            </w:r>
            <w:r w:rsidR="00292B6C">
              <w:rPr>
                <w:noProof/>
                <w:webHidden/>
              </w:rPr>
              <w:t>19</w:t>
            </w:r>
            <w:r w:rsidR="00292B6C">
              <w:rPr>
                <w:noProof/>
                <w:webHidden/>
              </w:rPr>
              <w:fldChar w:fldCharType="end"/>
            </w:r>
          </w:hyperlink>
        </w:p>
        <w:p w:rsidR="00292B6C" w:rsidRDefault="007713DD">
          <w:pPr>
            <w:pStyle w:val="TOC1"/>
            <w:tabs>
              <w:tab w:val="left" w:pos="440"/>
              <w:tab w:val="right" w:leader="dot" w:pos="8630"/>
            </w:tabs>
            <w:rPr>
              <w:rFonts w:eastAsiaTheme="minorEastAsia"/>
              <w:noProof/>
            </w:rPr>
          </w:pPr>
          <w:hyperlink w:anchor="_Toc34724347" w:history="1">
            <w:r w:rsidR="00292B6C" w:rsidRPr="006F5784">
              <w:rPr>
                <w:rStyle w:val="Hyperlink"/>
                <w:b/>
                <w:bCs/>
                <w:noProof/>
              </w:rPr>
              <w:t>7.</w:t>
            </w:r>
            <w:r w:rsidR="00292B6C">
              <w:rPr>
                <w:rFonts w:eastAsiaTheme="minorEastAsia"/>
                <w:noProof/>
              </w:rPr>
              <w:tab/>
            </w:r>
            <w:r w:rsidR="00292B6C" w:rsidRPr="006F5784">
              <w:rPr>
                <w:rStyle w:val="Hyperlink"/>
                <w:b/>
                <w:bCs/>
                <w:noProof/>
              </w:rPr>
              <w:t>Lebanon’s Organization of water sector</w:t>
            </w:r>
            <w:r w:rsidR="00292B6C">
              <w:rPr>
                <w:noProof/>
                <w:webHidden/>
              </w:rPr>
              <w:tab/>
            </w:r>
            <w:r w:rsidR="00292B6C">
              <w:rPr>
                <w:noProof/>
                <w:webHidden/>
              </w:rPr>
              <w:fldChar w:fldCharType="begin"/>
            </w:r>
            <w:r w:rsidR="00292B6C">
              <w:rPr>
                <w:noProof/>
                <w:webHidden/>
              </w:rPr>
              <w:instrText xml:space="preserve"> PAGEREF _Toc34724347 \h </w:instrText>
            </w:r>
            <w:r w:rsidR="00292B6C">
              <w:rPr>
                <w:noProof/>
                <w:webHidden/>
              </w:rPr>
            </w:r>
            <w:r w:rsidR="00292B6C">
              <w:rPr>
                <w:noProof/>
                <w:webHidden/>
              </w:rPr>
              <w:fldChar w:fldCharType="separate"/>
            </w:r>
            <w:r w:rsidR="00292B6C">
              <w:rPr>
                <w:noProof/>
                <w:webHidden/>
              </w:rPr>
              <w:t>19</w:t>
            </w:r>
            <w:r w:rsidR="00292B6C">
              <w:rPr>
                <w:noProof/>
                <w:webHidden/>
              </w:rPr>
              <w:fldChar w:fldCharType="end"/>
            </w:r>
          </w:hyperlink>
        </w:p>
        <w:p w:rsidR="00292B6C" w:rsidRDefault="007713DD">
          <w:pPr>
            <w:pStyle w:val="TOC2"/>
            <w:tabs>
              <w:tab w:val="left" w:pos="880"/>
              <w:tab w:val="right" w:leader="dot" w:pos="8630"/>
            </w:tabs>
            <w:rPr>
              <w:rFonts w:eastAsiaTheme="minorEastAsia"/>
              <w:noProof/>
            </w:rPr>
          </w:pPr>
          <w:hyperlink w:anchor="_Toc34724348" w:history="1">
            <w:r w:rsidR="00292B6C" w:rsidRPr="006F5784">
              <w:rPr>
                <w:rStyle w:val="Hyperlink"/>
                <w:b/>
                <w:bCs/>
                <w:noProof/>
              </w:rPr>
              <w:t>7.1.</w:t>
            </w:r>
            <w:r w:rsidR="00292B6C">
              <w:rPr>
                <w:rFonts w:eastAsiaTheme="minorEastAsia"/>
                <w:noProof/>
              </w:rPr>
              <w:tab/>
            </w:r>
            <w:r w:rsidR="00292B6C" w:rsidRPr="006F5784">
              <w:rPr>
                <w:rStyle w:val="Hyperlink"/>
                <w:b/>
                <w:bCs/>
                <w:noProof/>
              </w:rPr>
              <w:t>Ministry of Energy &amp; Water (MOEW)</w:t>
            </w:r>
            <w:r w:rsidR="00292B6C">
              <w:rPr>
                <w:noProof/>
                <w:webHidden/>
              </w:rPr>
              <w:tab/>
            </w:r>
            <w:r w:rsidR="00292B6C">
              <w:rPr>
                <w:noProof/>
                <w:webHidden/>
              </w:rPr>
              <w:fldChar w:fldCharType="begin"/>
            </w:r>
            <w:r w:rsidR="00292B6C">
              <w:rPr>
                <w:noProof/>
                <w:webHidden/>
              </w:rPr>
              <w:instrText xml:space="preserve"> PAGEREF _Toc34724348 \h </w:instrText>
            </w:r>
            <w:r w:rsidR="00292B6C">
              <w:rPr>
                <w:noProof/>
                <w:webHidden/>
              </w:rPr>
            </w:r>
            <w:r w:rsidR="00292B6C">
              <w:rPr>
                <w:noProof/>
                <w:webHidden/>
              </w:rPr>
              <w:fldChar w:fldCharType="separate"/>
            </w:r>
            <w:r w:rsidR="00292B6C">
              <w:rPr>
                <w:noProof/>
                <w:webHidden/>
              </w:rPr>
              <w:t>20</w:t>
            </w:r>
            <w:r w:rsidR="00292B6C">
              <w:rPr>
                <w:noProof/>
                <w:webHidden/>
              </w:rPr>
              <w:fldChar w:fldCharType="end"/>
            </w:r>
          </w:hyperlink>
        </w:p>
        <w:p w:rsidR="00292B6C" w:rsidRDefault="007713DD">
          <w:pPr>
            <w:pStyle w:val="TOC2"/>
            <w:tabs>
              <w:tab w:val="left" w:pos="880"/>
              <w:tab w:val="right" w:leader="dot" w:pos="8630"/>
            </w:tabs>
            <w:rPr>
              <w:rFonts w:eastAsiaTheme="minorEastAsia"/>
              <w:noProof/>
            </w:rPr>
          </w:pPr>
          <w:hyperlink w:anchor="_Toc34724349" w:history="1">
            <w:r w:rsidR="00292B6C" w:rsidRPr="006F5784">
              <w:rPr>
                <w:rStyle w:val="Hyperlink"/>
                <w:b/>
                <w:bCs/>
                <w:noProof/>
              </w:rPr>
              <w:t>7.2.</w:t>
            </w:r>
            <w:r w:rsidR="00292B6C">
              <w:rPr>
                <w:rFonts w:eastAsiaTheme="minorEastAsia"/>
                <w:noProof/>
              </w:rPr>
              <w:tab/>
            </w:r>
            <w:r w:rsidR="00292B6C" w:rsidRPr="006F5784">
              <w:rPr>
                <w:rStyle w:val="Hyperlink"/>
                <w:b/>
                <w:bCs/>
                <w:noProof/>
              </w:rPr>
              <w:t>Regional water establishment</w:t>
            </w:r>
            <w:r w:rsidR="00292B6C">
              <w:rPr>
                <w:noProof/>
                <w:webHidden/>
              </w:rPr>
              <w:tab/>
            </w:r>
            <w:r w:rsidR="00292B6C">
              <w:rPr>
                <w:noProof/>
                <w:webHidden/>
              </w:rPr>
              <w:fldChar w:fldCharType="begin"/>
            </w:r>
            <w:r w:rsidR="00292B6C">
              <w:rPr>
                <w:noProof/>
                <w:webHidden/>
              </w:rPr>
              <w:instrText xml:space="preserve"> PAGEREF _Toc34724349 \h </w:instrText>
            </w:r>
            <w:r w:rsidR="00292B6C">
              <w:rPr>
                <w:noProof/>
                <w:webHidden/>
              </w:rPr>
            </w:r>
            <w:r w:rsidR="00292B6C">
              <w:rPr>
                <w:noProof/>
                <w:webHidden/>
              </w:rPr>
              <w:fldChar w:fldCharType="separate"/>
            </w:r>
            <w:r w:rsidR="00292B6C">
              <w:rPr>
                <w:noProof/>
                <w:webHidden/>
              </w:rPr>
              <w:t>21</w:t>
            </w:r>
            <w:r w:rsidR="00292B6C">
              <w:rPr>
                <w:noProof/>
                <w:webHidden/>
              </w:rPr>
              <w:fldChar w:fldCharType="end"/>
            </w:r>
          </w:hyperlink>
        </w:p>
        <w:p w:rsidR="00292B6C" w:rsidRDefault="007713DD">
          <w:pPr>
            <w:pStyle w:val="TOC2"/>
            <w:tabs>
              <w:tab w:val="left" w:pos="880"/>
              <w:tab w:val="right" w:leader="dot" w:pos="8630"/>
            </w:tabs>
            <w:rPr>
              <w:rFonts w:eastAsiaTheme="minorEastAsia"/>
              <w:noProof/>
            </w:rPr>
          </w:pPr>
          <w:hyperlink w:anchor="_Toc34724350" w:history="1">
            <w:r w:rsidR="00292B6C" w:rsidRPr="006F5784">
              <w:rPr>
                <w:rStyle w:val="Hyperlink"/>
                <w:b/>
                <w:bCs/>
                <w:noProof/>
              </w:rPr>
              <w:t>7.3.</w:t>
            </w:r>
            <w:r w:rsidR="00292B6C">
              <w:rPr>
                <w:rFonts w:eastAsiaTheme="minorEastAsia"/>
                <w:noProof/>
              </w:rPr>
              <w:tab/>
            </w:r>
            <w:r w:rsidR="00292B6C" w:rsidRPr="006F5784">
              <w:rPr>
                <w:rStyle w:val="Hyperlink"/>
                <w:b/>
                <w:bCs/>
                <w:noProof/>
              </w:rPr>
              <w:t>Local Committee</w:t>
            </w:r>
            <w:r w:rsidR="00292B6C">
              <w:rPr>
                <w:noProof/>
                <w:webHidden/>
              </w:rPr>
              <w:tab/>
            </w:r>
            <w:r w:rsidR="00292B6C">
              <w:rPr>
                <w:noProof/>
                <w:webHidden/>
              </w:rPr>
              <w:fldChar w:fldCharType="begin"/>
            </w:r>
            <w:r w:rsidR="00292B6C">
              <w:rPr>
                <w:noProof/>
                <w:webHidden/>
              </w:rPr>
              <w:instrText xml:space="preserve"> PAGEREF _Toc34724350 \h </w:instrText>
            </w:r>
            <w:r w:rsidR="00292B6C">
              <w:rPr>
                <w:noProof/>
                <w:webHidden/>
              </w:rPr>
            </w:r>
            <w:r w:rsidR="00292B6C">
              <w:rPr>
                <w:noProof/>
                <w:webHidden/>
              </w:rPr>
              <w:fldChar w:fldCharType="separate"/>
            </w:r>
            <w:r w:rsidR="00292B6C">
              <w:rPr>
                <w:noProof/>
                <w:webHidden/>
              </w:rPr>
              <w:t>22</w:t>
            </w:r>
            <w:r w:rsidR="00292B6C">
              <w:rPr>
                <w:noProof/>
                <w:webHidden/>
              </w:rPr>
              <w:fldChar w:fldCharType="end"/>
            </w:r>
          </w:hyperlink>
        </w:p>
        <w:p w:rsidR="00292B6C" w:rsidRDefault="007713DD">
          <w:pPr>
            <w:pStyle w:val="TOC1"/>
            <w:tabs>
              <w:tab w:val="left" w:pos="440"/>
              <w:tab w:val="right" w:leader="dot" w:pos="8630"/>
            </w:tabs>
            <w:rPr>
              <w:rFonts w:eastAsiaTheme="minorEastAsia"/>
              <w:noProof/>
            </w:rPr>
          </w:pPr>
          <w:hyperlink w:anchor="_Toc34724351" w:history="1">
            <w:r w:rsidR="00292B6C" w:rsidRPr="006F5784">
              <w:rPr>
                <w:rStyle w:val="Hyperlink"/>
                <w:b/>
                <w:bCs/>
                <w:noProof/>
              </w:rPr>
              <w:t>8.</w:t>
            </w:r>
            <w:r w:rsidR="00292B6C">
              <w:rPr>
                <w:rFonts w:eastAsiaTheme="minorEastAsia"/>
                <w:noProof/>
              </w:rPr>
              <w:tab/>
            </w:r>
            <w:r w:rsidR="00292B6C" w:rsidRPr="006F5784">
              <w:rPr>
                <w:rStyle w:val="Hyperlink"/>
                <w:b/>
                <w:bCs/>
                <w:noProof/>
              </w:rPr>
              <w:t>Completed and ongoing projects</w:t>
            </w:r>
            <w:r w:rsidR="00292B6C">
              <w:rPr>
                <w:noProof/>
                <w:webHidden/>
              </w:rPr>
              <w:tab/>
            </w:r>
            <w:r w:rsidR="00292B6C">
              <w:rPr>
                <w:noProof/>
                <w:webHidden/>
              </w:rPr>
              <w:fldChar w:fldCharType="begin"/>
            </w:r>
            <w:r w:rsidR="00292B6C">
              <w:rPr>
                <w:noProof/>
                <w:webHidden/>
              </w:rPr>
              <w:instrText xml:space="preserve"> PAGEREF _Toc34724351 \h </w:instrText>
            </w:r>
            <w:r w:rsidR="00292B6C">
              <w:rPr>
                <w:noProof/>
                <w:webHidden/>
              </w:rPr>
            </w:r>
            <w:r w:rsidR="00292B6C">
              <w:rPr>
                <w:noProof/>
                <w:webHidden/>
              </w:rPr>
              <w:fldChar w:fldCharType="separate"/>
            </w:r>
            <w:r w:rsidR="00292B6C">
              <w:rPr>
                <w:noProof/>
                <w:webHidden/>
              </w:rPr>
              <w:t>24</w:t>
            </w:r>
            <w:r w:rsidR="00292B6C">
              <w:rPr>
                <w:noProof/>
                <w:webHidden/>
              </w:rPr>
              <w:fldChar w:fldCharType="end"/>
            </w:r>
          </w:hyperlink>
        </w:p>
        <w:p w:rsidR="00292B6C" w:rsidRDefault="007713DD">
          <w:pPr>
            <w:pStyle w:val="TOC1"/>
            <w:tabs>
              <w:tab w:val="left" w:pos="660"/>
              <w:tab w:val="right" w:leader="dot" w:pos="8630"/>
            </w:tabs>
            <w:rPr>
              <w:rFonts w:eastAsiaTheme="minorEastAsia"/>
              <w:noProof/>
            </w:rPr>
          </w:pPr>
          <w:hyperlink w:anchor="_Toc34724352" w:history="1">
            <w:r w:rsidR="00292B6C" w:rsidRPr="006F5784">
              <w:rPr>
                <w:rStyle w:val="Hyperlink"/>
                <w:b/>
                <w:bCs/>
                <w:noProof/>
              </w:rPr>
              <w:t>10.</w:t>
            </w:r>
            <w:r w:rsidR="00292B6C">
              <w:rPr>
                <w:rFonts w:eastAsiaTheme="minorEastAsia"/>
                <w:noProof/>
              </w:rPr>
              <w:tab/>
            </w:r>
            <w:r w:rsidR="00292B6C" w:rsidRPr="006F5784">
              <w:rPr>
                <w:rStyle w:val="Hyperlink"/>
                <w:b/>
                <w:bCs/>
                <w:noProof/>
              </w:rPr>
              <w:t>Water extraction</w:t>
            </w:r>
            <w:r w:rsidR="00292B6C">
              <w:rPr>
                <w:noProof/>
                <w:webHidden/>
              </w:rPr>
              <w:tab/>
            </w:r>
            <w:r w:rsidR="00292B6C">
              <w:rPr>
                <w:noProof/>
                <w:webHidden/>
              </w:rPr>
              <w:fldChar w:fldCharType="begin"/>
            </w:r>
            <w:r w:rsidR="00292B6C">
              <w:rPr>
                <w:noProof/>
                <w:webHidden/>
              </w:rPr>
              <w:instrText xml:space="preserve"> PAGEREF _Toc34724352 \h </w:instrText>
            </w:r>
            <w:r w:rsidR="00292B6C">
              <w:rPr>
                <w:noProof/>
                <w:webHidden/>
              </w:rPr>
            </w:r>
            <w:r w:rsidR="00292B6C">
              <w:rPr>
                <w:noProof/>
                <w:webHidden/>
              </w:rPr>
              <w:fldChar w:fldCharType="separate"/>
            </w:r>
            <w:r w:rsidR="00292B6C">
              <w:rPr>
                <w:noProof/>
                <w:webHidden/>
              </w:rPr>
              <w:t>26</w:t>
            </w:r>
            <w:r w:rsidR="00292B6C">
              <w:rPr>
                <w:noProof/>
                <w:webHidden/>
              </w:rPr>
              <w:fldChar w:fldCharType="end"/>
            </w:r>
          </w:hyperlink>
        </w:p>
        <w:p w:rsidR="00292B6C" w:rsidRDefault="007713DD">
          <w:pPr>
            <w:pStyle w:val="TOC1"/>
            <w:tabs>
              <w:tab w:val="left" w:pos="660"/>
              <w:tab w:val="right" w:leader="dot" w:pos="8630"/>
            </w:tabs>
            <w:rPr>
              <w:rFonts w:eastAsiaTheme="minorEastAsia"/>
              <w:noProof/>
            </w:rPr>
          </w:pPr>
          <w:hyperlink w:anchor="_Toc34724353" w:history="1">
            <w:r w:rsidR="00292B6C" w:rsidRPr="006F5784">
              <w:rPr>
                <w:rStyle w:val="Hyperlink"/>
                <w:b/>
                <w:bCs/>
                <w:noProof/>
              </w:rPr>
              <w:t>11.</w:t>
            </w:r>
            <w:r w:rsidR="00292B6C">
              <w:rPr>
                <w:rFonts w:eastAsiaTheme="minorEastAsia"/>
                <w:noProof/>
              </w:rPr>
              <w:tab/>
            </w:r>
            <w:r w:rsidR="00292B6C" w:rsidRPr="006F5784">
              <w:rPr>
                <w:rStyle w:val="Hyperlink"/>
                <w:b/>
                <w:bCs/>
                <w:noProof/>
              </w:rPr>
              <w:t>Water treatment steps</w:t>
            </w:r>
            <w:r w:rsidR="00292B6C">
              <w:rPr>
                <w:noProof/>
                <w:webHidden/>
              </w:rPr>
              <w:tab/>
            </w:r>
            <w:r w:rsidR="00292B6C">
              <w:rPr>
                <w:noProof/>
                <w:webHidden/>
              </w:rPr>
              <w:fldChar w:fldCharType="begin"/>
            </w:r>
            <w:r w:rsidR="00292B6C">
              <w:rPr>
                <w:noProof/>
                <w:webHidden/>
              </w:rPr>
              <w:instrText xml:space="preserve"> PAGEREF _Toc34724353 \h </w:instrText>
            </w:r>
            <w:r w:rsidR="00292B6C">
              <w:rPr>
                <w:noProof/>
                <w:webHidden/>
              </w:rPr>
            </w:r>
            <w:r w:rsidR="00292B6C">
              <w:rPr>
                <w:noProof/>
                <w:webHidden/>
              </w:rPr>
              <w:fldChar w:fldCharType="separate"/>
            </w:r>
            <w:r w:rsidR="00292B6C">
              <w:rPr>
                <w:noProof/>
                <w:webHidden/>
              </w:rPr>
              <w:t>26</w:t>
            </w:r>
            <w:r w:rsidR="00292B6C">
              <w:rPr>
                <w:noProof/>
                <w:webHidden/>
              </w:rPr>
              <w:fldChar w:fldCharType="end"/>
            </w:r>
          </w:hyperlink>
        </w:p>
        <w:p w:rsidR="00292B6C" w:rsidRDefault="007713DD">
          <w:pPr>
            <w:pStyle w:val="TOC1"/>
            <w:tabs>
              <w:tab w:val="left" w:pos="660"/>
              <w:tab w:val="right" w:leader="dot" w:pos="8630"/>
            </w:tabs>
            <w:rPr>
              <w:rFonts w:eastAsiaTheme="minorEastAsia"/>
              <w:noProof/>
            </w:rPr>
          </w:pPr>
          <w:hyperlink w:anchor="_Toc34724354" w:history="1">
            <w:r w:rsidR="00292B6C" w:rsidRPr="006F5784">
              <w:rPr>
                <w:rStyle w:val="Hyperlink"/>
                <w:b/>
                <w:bCs/>
                <w:noProof/>
              </w:rPr>
              <w:t>12.</w:t>
            </w:r>
            <w:r w:rsidR="00292B6C">
              <w:rPr>
                <w:rFonts w:eastAsiaTheme="minorEastAsia"/>
                <w:noProof/>
              </w:rPr>
              <w:tab/>
            </w:r>
            <w:r w:rsidR="00292B6C" w:rsidRPr="006F5784">
              <w:rPr>
                <w:rStyle w:val="Hyperlink"/>
                <w:b/>
                <w:bCs/>
                <w:noProof/>
              </w:rPr>
              <w:t>Water distribution system</w:t>
            </w:r>
            <w:r w:rsidR="00292B6C">
              <w:rPr>
                <w:noProof/>
                <w:webHidden/>
              </w:rPr>
              <w:tab/>
            </w:r>
            <w:r w:rsidR="00292B6C">
              <w:rPr>
                <w:noProof/>
                <w:webHidden/>
              </w:rPr>
              <w:fldChar w:fldCharType="begin"/>
            </w:r>
            <w:r w:rsidR="00292B6C">
              <w:rPr>
                <w:noProof/>
                <w:webHidden/>
              </w:rPr>
              <w:instrText xml:space="preserve"> PAGEREF _Toc34724354 \h </w:instrText>
            </w:r>
            <w:r w:rsidR="00292B6C">
              <w:rPr>
                <w:noProof/>
                <w:webHidden/>
              </w:rPr>
            </w:r>
            <w:r w:rsidR="00292B6C">
              <w:rPr>
                <w:noProof/>
                <w:webHidden/>
              </w:rPr>
              <w:fldChar w:fldCharType="separate"/>
            </w:r>
            <w:r w:rsidR="00292B6C">
              <w:rPr>
                <w:noProof/>
                <w:webHidden/>
              </w:rPr>
              <w:t>28</w:t>
            </w:r>
            <w:r w:rsidR="00292B6C">
              <w:rPr>
                <w:noProof/>
                <w:webHidden/>
              </w:rPr>
              <w:fldChar w:fldCharType="end"/>
            </w:r>
          </w:hyperlink>
        </w:p>
        <w:p w:rsidR="00292B6C" w:rsidRDefault="007713DD">
          <w:pPr>
            <w:pStyle w:val="TOC2"/>
            <w:tabs>
              <w:tab w:val="left" w:pos="1100"/>
              <w:tab w:val="right" w:leader="dot" w:pos="8630"/>
            </w:tabs>
            <w:rPr>
              <w:rFonts w:eastAsiaTheme="minorEastAsia"/>
              <w:noProof/>
            </w:rPr>
          </w:pPr>
          <w:hyperlink w:anchor="_Toc34724355" w:history="1">
            <w:r w:rsidR="00292B6C" w:rsidRPr="006F5784">
              <w:rPr>
                <w:rStyle w:val="Hyperlink"/>
                <w:b/>
                <w:bCs/>
                <w:noProof/>
              </w:rPr>
              <w:t>12.1.</w:t>
            </w:r>
            <w:r w:rsidR="00292B6C">
              <w:rPr>
                <w:rFonts w:eastAsiaTheme="minorEastAsia"/>
                <w:noProof/>
              </w:rPr>
              <w:tab/>
            </w:r>
            <w:r w:rsidR="00292B6C" w:rsidRPr="006F5784">
              <w:rPr>
                <w:rStyle w:val="Hyperlink"/>
                <w:b/>
                <w:bCs/>
                <w:noProof/>
              </w:rPr>
              <w:t>Infrastructure</w:t>
            </w:r>
            <w:r w:rsidR="00292B6C">
              <w:rPr>
                <w:noProof/>
                <w:webHidden/>
              </w:rPr>
              <w:tab/>
            </w:r>
            <w:r w:rsidR="00292B6C">
              <w:rPr>
                <w:noProof/>
                <w:webHidden/>
              </w:rPr>
              <w:fldChar w:fldCharType="begin"/>
            </w:r>
            <w:r w:rsidR="00292B6C">
              <w:rPr>
                <w:noProof/>
                <w:webHidden/>
              </w:rPr>
              <w:instrText xml:space="preserve"> PAGEREF _Toc34724355 \h </w:instrText>
            </w:r>
            <w:r w:rsidR="00292B6C">
              <w:rPr>
                <w:noProof/>
                <w:webHidden/>
              </w:rPr>
            </w:r>
            <w:r w:rsidR="00292B6C">
              <w:rPr>
                <w:noProof/>
                <w:webHidden/>
              </w:rPr>
              <w:fldChar w:fldCharType="separate"/>
            </w:r>
            <w:r w:rsidR="00292B6C">
              <w:rPr>
                <w:noProof/>
                <w:webHidden/>
              </w:rPr>
              <w:t>28</w:t>
            </w:r>
            <w:r w:rsidR="00292B6C">
              <w:rPr>
                <w:noProof/>
                <w:webHidden/>
              </w:rPr>
              <w:fldChar w:fldCharType="end"/>
            </w:r>
          </w:hyperlink>
        </w:p>
        <w:p w:rsidR="00292B6C" w:rsidRDefault="007713DD">
          <w:pPr>
            <w:pStyle w:val="TOC3"/>
            <w:tabs>
              <w:tab w:val="left" w:pos="1320"/>
              <w:tab w:val="right" w:leader="dot" w:pos="8630"/>
            </w:tabs>
            <w:rPr>
              <w:rFonts w:eastAsiaTheme="minorEastAsia"/>
              <w:noProof/>
            </w:rPr>
          </w:pPr>
          <w:hyperlink w:anchor="_Toc34724356" w:history="1">
            <w:r w:rsidR="00292B6C" w:rsidRPr="006F5784">
              <w:rPr>
                <w:rStyle w:val="Hyperlink"/>
                <w:b/>
                <w:bCs/>
                <w:noProof/>
              </w:rPr>
              <w:t>12.1.1.</w:t>
            </w:r>
            <w:r w:rsidR="00292B6C">
              <w:rPr>
                <w:rFonts w:eastAsiaTheme="minorEastAsia"/>
                <w:noProof/>
              </w:rPr>
              <w:tab/>
            </w:r>
            <w:r w:rsidR="00292B6C" w:rsidRPr="006F5784">
              <w:rPr>
                <w:rStyle w:val="Hyperlink"/>
                <w:b/>
                <w:bCs/>
                <w:noProof/>
              </w:rPr>
              <w:t>Pipes</w:t>
            </w:r>
            <w:r w:rsidR="00292B6C">
              <w:rPr>
                <w:noProof/>
                <w:webHidden/>
              </w:rPr>
              <w:tab/>
            </w:r>
            <w:r w:rsidR="00292B6C">
              <w:rPr>
                <w:noProof/>
                <w:webHidden/>
              </w:rPr>
              <w:fldChar w:fldCharType="begin"/>
            </w:r>
            <w:r w:rsidR="00292B6C">
              <w:rPr>
                <w:noProof/>
                <w:webHidden/>
              </w:rPr>
              <w:instrText xml:space="preserve"> PAGEREF _Toc34724356 \h </w:instrText>
            </w:r>
            <w:r w:rsidR="00292B6C">
              <w:rPr>
                <w:noProof/>
                <w:webHidden/>
              </w:rPr>
            </w:r>
            <w:r w:rsidR="00292B6C">
              <w:rPr>
                <w:noProof/>
                <w:webHidden/>
              </w:rPr>
              <w:fldChar w:fldCharType="separate"/>
            </w:r>
            <w:r w:rsidR="00292B6C">
              <w:rPr>
                <w:noProof/>
                <w:webHidden/>
              </w:rPr>
              <w:t>28</w:t>
            </w:r>
            <w:r w:rsidR="00292B6C">
              <w:rPr>
                <w:noProof/>
                <w:webHidden/>
              </w:rPr>
              <w:fldChar w:fldCharType="end"/>
            </w:r>
          </w:hyperlink>
        </w:p>
        <w:p w:rsidR="00292B6C" w:rsidRDefault="007713DD">
          <w:pPr>
            <w:pStyle w:val="TOC3"/>
            <w:tabs>
              <w:tab w:val="left" w:pos="1320"/>
              <w:tab w:val="right" w:leader="dot" w:pos="8630"/>
            </w:tabs>
            <w:rPr>
              <w:rFonts w:eastAsiaTheme="minorEastAsia"/>
              <w:noProof/>
            </w:rPr>
          </w:pPr>
          <w:hyperlink w:anchor="_Toc34724357" w:history="1">
            <w:r w:rsidR="00292B6C" w:rsidRPr="006F5784">
              <w:rPr>
                <w:rStyle w:val="Hyperlink"/>
                <w:b/>
                <w:bCs/>
                <w:noProof/>
              </w:rPr>
              <w:t>12.1.2.</w:t>
            </w:r>
            <w:r w:rsidR="00292B6C">
              <w:rPr>
                <w:rFonts w:eastAsiaTheme="minorEastAsia"/>
                <w:noProof/>
              </w:rPr>
              <w:tab/>
            </w:r>
            <w:r w:rsidR="00292B6C" w:rsidRPr="006F5784">
              <w:rPr>
                <w:rStyle w:val="Hyperlink"/>
                <w:b/>
                <w:bCs/>
                <w:noProof/>
              </w:rPr>
              <w:t>Pipe-Network Configurations</w:t>
            </w:r>
            <w:r w:rsidR="00292B6C">
              <w:rPr>
                <w:noProof/>
                <w:webHidden/>
              </w:rPr>
              <w:tab/>
            </w:r>
            <w:r w:rsidR="00292B6C">
              <w:rPr>
                <w:noProof/>
                <w:webHidden/>
              </w:rPr>
              <w:fldChar w:fldCharType="begin"/>
            </w:r>
            <w:r w:rsidR="00292B6C">
              <w:rPr>
                <w:noProof/>
                <w:webHidden/>
              </w:rPr>
              <w:instrText xml:space="preserve"> PAGEREF _Toc34724357 \h </w:instrText>
            </w:r>
            <w:r w:rsidR="00292B6C">
              <w:rPr>
                <w:noProof/>
                <w:webHidden/>
              </w:rPr>
            </w:r>
            <w:r w:rsidR="00292B6C">
              <w:rPr>
                <w:noProof/>
                <w:webHidden/>
              </w:rPr>
              <w:fldChar w:fldCharType="separate"/>
            </w:r>
            <w:r w:rsidR="00292B6C">
              <w:rPr>
                <w:noProof/>
                <w:webHidden/>
              </w:rPr>
              <w:t>28</w:t>
            </w:r>
            <w:r w:rsidR="00292B6C">
              <w:rPr>
                <w:noProof/>
                <w:webHidden/>
              </w:rPr>
              <w:fldChar w:fldCharType="end"/>
            </w:r>
          </w:hyperlink>
        </w:p>
        <w:p w:rsidR="00292B6C" w:rsidRDefault="007713DD">
          <w:pPr>
            <w:pStyle w:val="TOC3"/>
            <w:tabs>
              <w:tab w:val="left" w:pos="1320"/>
              <w:tab w:val="right" w:leader="dot" w:pos="8630"/>
            </w:tabs>
            <w:rPr>
              <w:rFonts w:eastAsiaTheme="minorEastAsia"/>
              <w:noProof/>
            </w:rPr>
          </w:pPr>
          <w:hyperlink w:anchor="_Toc34724358" w:history="1">
            <w:r w:rsidR="00292B6C" w:rsidRPr="006F5784">
              <w:rPr>
                <w:rStyle w:val="Hyperlink"/>
                <w:b/>
                <w:bCs/>
                <w:noProof/>
              </w:rPr>
              <w:t>12.1.3.</w:t>
            </w:r>
            <w:r w:rsidR="00292B6C">
              <w:rPr>
                <w:rFonts w:eastAsiaTheme="minorEastAsia"/>
                <w:noProof/>
              </w:rPr>
              <w:tab/>
            </w:r>
            <w:r w:rsidR="00292B6C" w:rsidRPr="006F5784">
              <w:rPr>
                <w:rStyle w:val="Hyperlink"/>
                <w:b/>
                <w:bCs/>
                <w:noProof/>
              </w:rPr>
              <w:t>Storage Tanks and Reservoirs</w:t>
            </w:r>
            <w:r w:rsidR="00292B6C">
              <w:rPr>
                <w:noProof/>
                <w:webHidden/>
              </w:rPr>
              <w:tab/>
            </w:r>
            <w:r w:rsidR="00292B6C">
              <w:rPr>
                <w:noProof/>
                <w:webHidden/>
              </w:rPr>
              <w:fldChar w:fldCharType="begin"/>
            </w:r>
            <w:r w:rsidR="00292B6C">
              <w:rPr>
                <w:noProof/>
                <w:webHidden/>
              </w:rPr>
              <w:instrText xml:space="preserve"> PAGEREF _Toc34724358 \h </w:instrText>
            </w:r>
            <w:r w:rsidR="00292B6C">
              <w:rPr>
                <w:noProof/>
                <w:webHidden/>
              </w:rPr>
            </w:r>
            <w:r w:rsidR="00292B6C">
              <w:rPr>
                <w:noProof/>
                <w:webHidden/>
              </w:rPr>
              <w:fldChar w:fldCharType="separate"/>
            </w:r>
            <w:r w:rsidR="00292B6C">
              <w:rPr>
                <w:noProof/>
                <w:webHidden/>
              </w:rPr>
              <w:t>29</w:t>
            </w:r>
            <w:r w:rsidR="00292B6C">
              <w:rPr>
                <w:noProof/>
                <w:webHidden/>
              </w:rPr>
              <w:fldChar w:fldCharType="end"/>
            </w:r>
          </w:hyperlink>
        </w:p>
        <w:p w:rsidR="00292B6C" w:rsidRDefault="007713DD">
          <w:pPr>
            <w:pStyle w:val="TOC3"/>
            <w:tabs>
              <w:tab w:val="left" w:pos="1320"/>
              <w:tab w:val="right" w:leader="dot" w:pos="8630"/>
            </w:tabs>
            <w:rPr>
              <w:rFonts w:eastAsiaTheme="minorEastAsia"/>
              <w:noProof/>
            </w:rPr>
          </w:pPr>
          <w:hyperlink w:anchor="_Toc34724359" w:history="1">
            <w:r w:rsidR="00292B6C" w:rsidRPr="006F5784">
              <w:rPr>
                <w:rStyle w:val="Hyperlink"/>
                <w:b/>
                <w:bCs/>
                <w:noProof/>
              </w:rPr>
              <w:t>12.1.4.</w:t>
            </w:r>
            <w:r w:rsidR="00292B6C">
              <w:rPr>
                <w:rFonts w:eastAsiaTheme="minorEastAsia"/>
                <w:noProof/>
              </w:rPr>
              <w:tab/>
            </w:r>
            <w:r w:rsidR="00292B6C" w:rsidRPr="006F5784">
              <w:rPr>
                <w:rStyle w:val="Hyperlink"/>
                <w:b/>
                <w:bCs/>
                <w:noProof/>
              </w:rPr>
              <w:t>Pumps</w:t>
            </w:r>
            <w:r w:rsidR="00292B6C">
              <w:rPr>
                <w:noProof/>
                <w:webHidden/>
              </w:rPr>
              <w:tab/>
            </w:r>
            <w:r w:rsidR="00292B6C">
              <w:rPr>
                <w:noProof/>
                <w:webHidden/>
              </w:rPr>
              <w:fldChar w:fldCharType="begin"/>
            </w:r>
            <w:r w:rsidR="00292B6C">
              <w:rPr>
                <w:noProof/>
                <w:webHidden/>
              </w:rPr>
              <w:instrText xml:space="preserve"> PAGEREF _Toc34724359 \h </w:instrText>
            </w:r>
            <w:r w:rsidR="00292B6C">
              <w:rPr>
                <w:noProof/>
                <w:webHidden/>
              </w:rPr>
            </w:r>
            <w:r w:rsidR="00292B6C">
              <w:rPr>
                <w:noProof/>
                <w:webHidden/>
              </w:rPr>
              <w:fldChar w:fldCharType="separate"/>
            </w:r>
            <w:r w:rsidR="00292B6C">
              <w:rPr>
                <w:noProof/>
                <w:webHidden/>
              </w:rPr>
              <w:t>29</w:t>
            </w:r>
            <w:r w:rsidR="00292B6C">
              <w:rPr>
                <w:noProof/>
                <w:webHidden/>
              </w:rPr>
              <w:fldChar w:fldCharType="end"/>
            </w:r>
          </w:hyperlink>
        </w:p>
        <w:p w:rsidR="00292B6C" w:rsidRDefault="007713DD">
          <w:pPr>
            <w:pStyle w:val="TOC3"/>
            <w:tabs>
              <w:tab w:val="left" w:pos="1320"/>
              <w:tab w:val="right" w:leader="dot" w:pos="8630"/>
            </w:tabs>
            <w:rPr>
              <w:rFonts w:eastAsiaTheme="minorEastAsia"/>
              <w:noProof/>
            </w:rPr>
          </w:pPr>
          <w:hyperlink w:anchor="_Toc34724360" w:history="1">
            <w:r w:rsidR="00292B6C" w:rsidRPr="006F5784">
              <w:rPr>
                <w:rStyle w:val="Hyperlink"/>
                <w:b/>
                <w:bCs/>
                <w:noProof/>
              </w:rPr>
              <w:t>12.1.5.</w:t>
            </w:r>
            <w:r w:rsidR="00292B6C">
              <w:rPr>
                <w:rFonts w:eastAsiaTheme="minorEastAsia"/>
                <w:noProof/>
              </w:rPr>
              <w:tab/>
            </w:r>
            <w:r w:rsidR="00292B6C" w:rsidRPr="006F5784">
              <w:rPr>
                <w:rStyle w:val="Hyperlink"/>
                <w:b/>
                <w:bCs/>
                <w:noProof/>
              </w:rPr>
              <w:t>Valves</w:t>
            </w:r>
            <w:r w:rsidR="00292B6C">
              <w:rPr>
                <w:noProof/>
                <w:webHidden/>
              </w:rPr>
              <w:tab/>
            </w:r>
            <w:r w:rsidR="00292B6C">
              <w:rPr>
                <w:noProof/>
                <w:webHidden/>
              </w:rPr>
              <w:fldChar w:fldCharType="begin"/>
            </w:r>
            <w:r w:rsidR="00292B6C">
              <w:rPr>
                <w:noProof/>
                <w:webHidden/>
              </w:rPr>
              <w:instrText xml:space="preserve"> PAGEREF _Toc34724360 \h </w:instrText>
            </w:r>
            <w:r w:rsidR="00292B6C">
              <w:rPr>
                <w:noProof/>
                <w:webHidden/>
              </w:rPr>
            </w:r>
            <w:r w:rsidR="00292B6C">
              <w:rPr>
                <w:noProof/>
                <w:webHidden/>
              </w:rPr>
              <w:fldChar w:fldCharType="separate"/>
            </w:r>
            <w:r w:rsidR="00292B6C">
              <w:rPr>
                <w:noProof/>
                <w:webHidden/>
              </w:rPr>
              <w:t>30</w:t>
            </w:r>
            <w:r w:rsidR="00292B6C">
              <w:rPr>
                <w:noProof/>
                <w:webHidden/>
              </w:rPr>
              <w:fldChar w:fldCharType="end"/>
            </w:r>
          </w:hyperlink>
        </w:p>
        <w:p w:rsidR="00292B6C" w:rsidRDefault="007713DD">
          <w:pPr>
            <w:pStyle w:val="TOC3"/>
            <w:tabs>
              <w:tab w:val="left" w:pos="1320"/>
              <w:tab w:val="right" w:leader="dot" w:pos="8630"/>
            </w:tabs>
            <w:rPr>
              <w:rFonts w:eastAsiaTheme="minorEastAsia"/>
              <w:noProof/>
            </w:rPr>
          </w:pPr>
          <w:hyperlink w:anchor="_Toc34724361" w:history="1">
            <w:r w:rsidR="00292B6C" w:rsidRPr="006F5784">
              <w:rPr>
                <w:rStyle w:val="Hyperlink"/>
                <w:b/>
                <w:bCs/>
                <w:noProof/>
              </w:rPr>
              <w:t>12.1.6.</w:t>
            </w:r>
            <w:r w:rsidR="00292B6C">
              <w:rPr>
                <w:rFonts w:eastAsiaTheme="minorEastAsia"/>
                <w:noProof/>
              </w:rPr>
              <w:tab/>
            </w:r>
            <w:r w:rsidR="00292B6C" w:rsidRPr="006F5784">
              <w:rPr>
                <w:rStyle w:val="Hyperlink"/>
                <w:b/>
                <w:bCs/>
                <w:noProof/>
              </w:rPr>
              <w:t>Hydrants</w:t>
            </w:r>
            <w:r w:rsidR="00292B6C">
              <w:rPr>
                <w:noProof/>
                <w:webHidden/>
              </w:rPr>
              <w:tab/>
            </w:r>
            <w:r w:rsidR="00292B6C">
              <w:rPr>
                <w:noProof/>
                <w:webHidden/>
              </w:rPr>
              <w:fldChar w:fldCharType="begin"/>
            </w:r>
            <w:r w:rsidR="00292B6C">
              <w:rPr>
                <w:noProof/>
                <w:webHidden/>
              </w:rPr>
              <w:instrText xml:space="preserve"> PAGEREF _Toc34724361 \h </w:instrText>
            </w:r>
            <w:r w:rsidR="00292B6C">
              <w:rPr>
                <w:noProof/>
                <w:webHidden/>
              </w:rPr>
            </w:r>
            <w:r w:rsidR="00292B6C">
              <w:rPr>
                <w:noProof/>
                <w:webHidden/>
              </w:rPr>
              <w:fldChar w:fldCharType="separate"/>
            </w:r>
            <w:r w:rsidR="00292B6C">
              <w:rPr>
                <w:noProof/>
                <w:webHidden/>
              </w:rPr>
              <w:t>30</w:t>
            </w:r>
            <w:r w:rsidR="00292B6C">
              <w:rPr>
                <w:noProof/>
                <w:webHidden/>
              </w:rPr>
              <w:fldChar w:fldCharType="end"/>
            </w:r>
          </w:hyperlink>
        </w:p>
        <w:p w:rsidR="00292B6C" w:rsidRDefault="007713DD">
          <w:pPr>
            <w:pStyle w:val="TOC1"/>
            <w:tabs>
              <w:tab w:val="left" w:pos="660"/>
              <w:tab w:val="right" w:leader="dot" w:pos="8630"/>
            </w:tabs>
            <w:rPr>
              <w:rFonts w:eastAsiaTheme="minorEastAsia"/>
              <w:noProof/>
            </w:rPr>
          </w:pPr>
          <w:hyperlink w:anchor="_Toc34724362" w:history="1">
            <w:r w:rsidR="00292B6C" w:rsidRPr="006F5784">
              <w:rPr>
                <w:rStyle w:val="Hyperlink"/>
                <w:b/>
                <w:bCs/>
                <w:noProof/>
              </w:rPr>
              <w:t>13.</w:t>
            </w:r>
            <w:r w:rsidR="00292B6C">
              <w:rPr>
                <w:rFonts w:eastAsiaTheme="minorEastAsia"/>
                <w:noProof/>
              </w:rPr>
              <w:tab/>
            </w:r>
            <w:r w:rsidR="00292B6C" w:rsidRPr="006F5784">
              <w:rPr>
                <w:rStyle w:val="Hyperlink"/>
                <w:b/>
                <w:bCs/>
                <w:noProof/>
              </w:rPr>
              <w:t>Applying a System Dynamics Approach</w:t>
            </w:r>
            <w:r w:rsidR="00292B6C">
              <w:rPr>
                <w:noProof/>
                <w:webHidden/>
              </w:rPr>
              <w:tab/>
            </w:r>
            <w:r w:rsidR="00292B6C">
              <w:rPr>
                <w:noProof/>
                <w:webHidden/>
              </w:rPr>
              <w:fldChar w:fldCharType="begin"/>
            </w:r>
            <w:r w:rsidR="00292B6C">
              <w:rPr>
                <w:noProof/>
                <w:webHidden/>
              </w:rPr>
              <w:instrText xml:space="preserve"> PAGEREF _Toc34724362 \h </w:instrText>
            </w:r>
            <w:r w:rsidR="00292B6C">
              <w:rPr>
                <w:noProof/>
                <w:webHidden/>
              </w:rPr>
            </w:r>
            <w:r w:rsidR="00292B6C">
              <w:rPr>
                <w:noProof/>
                <w:webHidden/>
              </w:rPr>
              <w:fldChar w:fldCharType="separate"/>
            </w:r>
            <w:r w:rsidR="00292B6C">
              <w:rPr>
                <w:noProof/>
                <w:webHidden/>
              </w:rPr>
              <w:t>31</w:t>
            </w:r>
            <w:r w:rsidR="00292B6C">
              <w:rPr>
                <w:noProof/>
                <w:webHidden/>
              </w:rPr>
              <w:fldChar w:fldCharType="end"/>
            </w:r>
          </w:hyperlink>
        </w:p>
        <w:p w:rsidR="00292B6C" w:rsidRDefault="007713DD">
          <w:pPr>
            <w:pStyle w:val="TOC1"/>
            <w:tabs>
              <w:tab w:val="left" w:pos="660"/>
              <w:tab w:val="right" w:leader="dot" w:pos="8630"/>
            </w:tabs>
            <w:rPr>
              <w:rFonts w:eastAsiaTheme="minorEastAsia"/>
              <w:noProof/>
            </w:rPr>
          </w:pPr>
          <w:hyperlink w:anchor="_Toc34724363" w:history="1">
            <w:r w:rsidR="00292B6C" w:rsidRPr="006F5784">
              <w:rPr>
                <w:rStyle w:val="Hyperlink"/>
                <w:b/>
                <w:bCs/>
                <w:noProof/>
              </w:rPr>
              <w:t>14.</w:t>
            </w:r>
            <w:r w:rsidR="00292B6C">
              <w:rPr>
                <w:rFonts w:eastAsiaTheme="minorEastAsia"/>
                <w:noProof/>
              </w:rPr>
              <w:tab/>
            </w:r>
            <w:r w:rsidR="00292B6C" w:rsidRPr="006F5784">
              <w:rPr>
                <w:rStyle w:val="Hyperlink"/>
                <w:b/>
                <w:bCs/>
                <w:noProof/>
              </w:rPr>
              <w:t>Conclusion</w:t>
            </w:r>
            <w:r w:rsidR="00292B6C">
              <w:rPr>
                <w:noProof/>
                <w:webHidden/>
              </w:rPr>
              <w:tab/>
            </w:r>
            <w:r w:rsidR="00292B6C">
              <w:rPr>
                <w:noProof/>
                <w:webHidden/>
              </w:rPr>
              <w:fldChar w:fldCharType="begin"/>
            </w:r>
            <w:r w:rsidR="00292B6C">
              <w:rPr>
                <w:noProof/>
                <w:webHidden/>
              </w:rPr>
              <w:instrText xml:space="preserve"> PAGEREF _Toc34724363 \h </w:instrText>
            </w:r>
            <w:r w:rsidR="00292B6C">
              <w:rPr>
                <w:noProof/>
                <w:webHidden/>
              </w:rPr>
            </w:r>
            <w:r w:rsidR="00292B6C">
              <w:rPr>
                <w:noProof/>
                <w:webHidden/>
              </w:rPr>
              <w:fldChar w:fldCharType="separate"/>
            </w:r>
            <w:r w:rsidR="00292B6C">
              <w:rPr>
                <w:noProof/>
                <w:webHidden/>
              </w:rPr>
              <w:t>31</w:t>
            </w:r>
            <w:r w:rsidR="00292B6C">
              <w:rPr>
                <w:noProof/>
                <w:webHidden/>
              </w:rPr>
              <w:fldChar w:fldCharType="end"/>
            </w:r>
          </w:hyperlink>
        </w:p>
        <w:p w:rsidR="00AD59E8" w:rsidRDefault="00AD59E8">
          <w:r>
            <w:rPr>
              <w:b/>
              <w:bCs/>
              <w:noProof/>
            </w:rPr>
            <w:fldChar w:fldCharType="end"/>
          </w:r>
        </w:p>
      </w:sdtContent>
    </w:sdt>
    <w:p w:rsidR="00AD59E8" w:rsidRDefault="00AD59E8" w:rsidP="00FD633C">
      <w:pPr>
        <w:rPr>
          <w:b/>
          <w:bCs/>
          <w:sz w:val="24"/>
          <w:szCs w:val="24"/>
        </w:rPr>
      </w:pPr>
    </w:p>
    <w:p w:rsidR="00FD633C" w:rsidRDefault="00AD59E8" w:rsidP="00AD59E8">
      <w:pPr>
        <w:rPr>
          <w:b/>
          <w:bCs/>
          <w:sz w:val="24"/>
          <w:szCs w:val="24"/>
        </w:rPr>
      </w:pPr>
      <w:r>
        <w:rPr>
          <w:b/>
          <w:bCs/>
          <w:sz w:val="24"/>
          <w:szCs w:val="24"/>
        </w:rPr>
        <w:br w:type="page"/>
      </w:r>
    </w:p>
    <w:p w:rsidR="00FD633C" w:rsidRDefault="00FD633C" w:rsidP="00FD633C">
      <w:pPr>
        <w:rPr>
          <w:b/>
          <w:bCs/>
          <w:sz w:val="24"/>
          <w:szCs w:val="24"/>
        </w:rPr>
      </w:pPr>
    </w:p>
    <w:p w:rsidR="00115DC9" w:rsidRPr="00F328E0" w:rsidRDefault="00115DC9" w:rsidP="00AD59E8">
      <w:pPr>
        <w:pStyle w:val="ListParagraph"/>
        <w:numPr>
          <w:ilvl w:val="0"/>
          <w:numId w:val="1"/>
        </w:numPr>
        <w:outlineLvl w:val="0"/>
        <w:rPr>
          <w:b/>
          <w:bCs/>
          <w:sz w:val="28"/>
          <w:szCs w:val="28"/>
          <w:u w:val="single"/>
        </w:rPr>
      </w:pPr>
      <w:bookmarkStart w:id="1" w:name="_Toc34724337"/>
      <w:r w:rsidRPr="00F328E0">
        <w:rPr>
          <w:b/>
          <w:bCs/>
          <w:sz w:val="28"/>
          <w:szCs w:val="28"/>
          <w:u w:val="single"/>
        </w:rPr>
        <w:t>Lebanon’s water sector: problem statement and underlying issues</w:t>
      </w:r>
      <w:bookmarkEnd w:id="1"/>
      <w:r w:rsidRPr="00F328E0">
        <w:rPr>
          <w:b/>
          <w:bCs/>
          <w:sz w:val="28"/>
          <w:szCs w:val="28"/>
          <w:u w:val="single"/>
        </w:rPr>
        <w:t xml:space="preserve"> </w:t>
      </w:r>
    </w:p>
    <w:p w:rsidR="00115DC9" w:rsidRPr="00F328E0" w:rsidRDefault="00115DC9" w:rsidP="00F328E0">
      <w:pPr>
        <w:jc w:val="both"/>
        <w:rPr>
          <w:sz w:val="24"/>
          <w:szCs w:val="24"/>
        </w:rPr>
      </w:pPr>
      <w:r w:rsidRPr="00F328E0">
        <w:rPr>
          <w:sz w:val="24"/>
          <w:szCs w:val="24"/>
        </w:rPr>
        <w:t>Despite its relatively high per capita water endowment (1,000m3 /capita, making the country the fourth best-endowed in MENA), Lebanon is already using two thirds of its available water resources, high by global standards (averaging 10-30% for other regions), and there is significant groundwater mining. There is a seasonal mismatch between supply (at its peak in the rainy winter) and demand (peaking in the hot, dry summer months). Factors exacerbating this seasonal water imbalance are the very low water storage capacity (6% of total resources, compared to the MENA average of 85%), the deficiency of water supply networks and, on the demand side, fast rising demand from the municipal and industrial sectors. These seasonal imbalances are likely to lead to chronic water shortages. Already, dry season shortages are emerging and w</w:t>
      </w:r>
      <w:r w:rsidR="00F328E0">
        <w:rPr>
          <w:sz w:val="24"/>
          <w:szCs w:val="24"/>
        </w:rPr>
        <w:t>ater quality is deteriorating.</w:t>
      </w:r>
      <w:r w:rsidRPr="00F328E0">
        <w:rPr>
          <w:sz w:val="24"/>
          <w:szCs w:val="24"/>
        </w:rPr>
        <w:t xml:space="preserve"> If no actions are taken to improve efficiency, manage demand and increase storage capacity, the country would depend in the long run on mined groundwater or on high cost desalination for incremental resources.</w:t>
      </w:r>
    </w:p>
    <w:p w:rsidR="004529DA" w:rsidRDefault="004529DA" w:rsidP="00115DC9">
      <w:pPr>
        <w:rPr>
          <w:b/>
          <w:bCs/>
          <w:sz w:val="24"/>
          <w:szCs w:val="24"/>
        </w:rPr>
      </w:pPr>
      <w:r>
        <w:rPr>
          <w:noProof/>
        </w:rPr>
        <w:lastRenderedPageBreak/>
        <w:drawing>
          <wp:inline distT="0" distB="0" distL="0" distR="0" wp14:anchorId="3807F8A8" wp14:editId="24DB1C8D">
            <wp:extent cx="5486400" cy="6713676"/>
            <wp:effectExtent l="0" t="0" r="0" b="0"/>
            <wp:docPr id="13" name="Picture 13" descr="https://www.researchgate.net/profile/Elie_Bou-Zeid2/publication/235342669/figure/fig3/AS:299801171251224@1448489577440/Rivers-and-water-basins-of-Leban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earchgate.net/profile/Elie_Bou-Zeid2/publication/235342669/figure/fig3/AS:299801171251224@1448489577440/Rivers-and-water-basins-of-Leban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6713676"/>
                    </a:xfrm>
                    <a:prstGeom prst="rect">
                      <a:avLst/>
                    </a:prstGeom>
                    <a:noFill/>
                    <a:ln>
                      <a:noFill/>
                    </a:ln>
                  </pic:spPr>
                </pic:pic>
              </a:graphicData>
            </a:graphic>
          </wp:inline>
        </w:drawing>
      </w:r>
    </w:p>
    <w:p w:rsidR="00115DC9" w:rsidRDefault="00115DC9" w:rsidP="00FD633C">
      <w:pPr>
        <w:rPr>
          <w:b/>
          <w:bCs/>
          <w:sz w:val="24"/>
          <w:szCs w:val="24"/>
        </w:rPr>
      </w:pPr>
    </w:p>
    <w:p w:rsidR="00F328E0" w:rsidRDefault="00F328E0" w:rsidP="00FD633C">
      <w:pPr>
        <w:rPr>
          <w:b/>
          <w:bCs/>
          <w:sz w:val="24"/>
          <w:szCs w:val="24"/>
        </w:rPr>
      </w:pPr>
    </w:p>
    <w:p w:rsidR="00F328E0" w:rsidRDefault="00F328E0" w:rsidP="00FD633C">
      <w:pPr>
        <w:rPr>
          <w:b/>
          <w:bCs/>
          <w:sz w:val="24"/>
          <w:szCs w:val="24"/>
        </w:rPr>
      </w:pPr>
    </w:p>
    <w:p w:rsidR="00F328E0" w:rsidRDefault="00F328E0" w:rsidP="00FD633C">
      <w:pPr>
        <w:rPr>
          <w:b/>
          <w:bCs/>
          <w:sz w:val="24"/>
          <w:szCs w:val="24"/>
        </w:rPr>
      </w:pPr>
    </w:p>
    <w:p w:rsidR="00F328E0" w:rsidRDefault="00F328E0" w:rsidP="00FD633C">
      <w:pPr>
        <w:rPr>
          <w:b/>
          <w:bCs/>
          <w:sz w:val="24"/>
          <w:szCs w:val="24"/>
        </w:rPr>
      </w:pPr>
    </w:p>
    <w:p w:rsidR="00F328E0" w:rsidRPr="00F328E0" w:rsidRDefault="00F328E0" w:rsidP="00AD59E8">
      <w:pPr>
        <w:pStyle w:val="ListParagraph"/>
        <w:numPr>
          <w:ilvl w:val="0"/>
          <w:numId w:val="1"/>
        </w:numPr>
        <w:outlineLvl w:val="0"/>
        <w:rPr>
          <w:b/>
          <w:bCs/>
          <w:sz w:val="24"/>
          <w:szCs w:val="24"/>
          <w:u w:val="single"/>
        </w:rPr>
      </w:pPr>
      <w:bookmarkStart w:id="2" w:name="_Toc34724338"/>
      <w:r w:rsidRPr="00F328E0">
        <w:rPr>
          <w:b/>
          <w:bCs/>
          <w:sz w:val="24"/>
          <w:szCs w:val="24"/>
          <w:u w:val="single"/>
        </w:rPr>
        <w:lastRenderedPageBreak/>
        <w:t xml:space="preserve">Shortcomings on the </w:t>
      </w:r>
      <w:r w:rsidR="00B87303">
        <w:rPr>
          <w:b/>
          <w:bCs/>
          <w:sz w:val="24"/>
          <w:szCs w:val="24"/>
          <w:u w:val="single"/>
        </w:rPr>
        <w:t xml:space="preserve">Lebanese water </w:t>
      </w:r>
      <w:r w:rsidRPr="00F328E0">
        <w:rPr>
          <w:b/>
          <w:bCs/>
          <w:sz w:val="24"/>
          <w:szCs w:val="24"/>
          <w:u w:val="single"/>
        </w:rPr>
        <w:t>infrastructure and management fronts</w:t>
      </w:r>
      <w:bookmarkEnd w:id="2"/>
    </w:p>
    <w:p w:rsidR="00FD633C" w:rsidRDefault="00691E51" w:rsidP="00FD633C">
      <w:pPr>
        <w:rPr>
          <w:b/>
          <w:bCs/>
          <w:sz w:val="24"/>
          <w:szCs w:val="24"/>
        </w:rPr>
      </w:pPr>
      <w:r>
        <w:rPr>
          <w:noProof/>
        </w:rPr>
        <w:drawing>
          <wp:inline distT="0" distB="0" distL="0" distR="0" wp14:anchorId="04E306B2" wp14:editId="14849A5B">
            <wp:extent cx="5559953" cy="3414481"/>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2479" cy="3422174"/>
                    </a:xfrm>
                    <a:prstGeom prst="rect">
                      <a:avLst/>
                    </a:prstGeom>
                  </pic:spPr>
                </pic:pic>
              </a:graphicData>
            </a:graphic>
          </wp:inline>
        </w:drawing>
      </w:r>
    </w:p>
    <w:p w:rsidR="00F328E0" w:rsidRPr="00F328E0" w:rsidRDefault="00B87303" w:rsidP="00AD59E8">
      <w:pPr>
        <w:pStyle w:val="ListParagraph"/>
        <w:numPr>
          <w:ilvl w:val="0"/>
          <w:numId w:val="1"/>
        </w:numPr>
        <w:outlineLvl w:val="0"/>
        <w:rPr>
          <w:b/>
          <w:bCs/>
          <w:sz w:val="24"/>
          <w:szCs w:val="24"/>
          <w:u w:val="single"/>
        </w:rPr>
      </w:pPr>
      <w:bookmarkStart w:id="3" w:name="_Toc34724339"/>
      <w:r>
        <w:rPr>
          <w:b/>
          <w:bCs/>
          <w:sz w:val="24"/>
          <w:szCs w:val="24"/>
          <w:u w:val="single"/>
        </w:rPr>
        <w:t xml:space="preserve">Lebanon’s </w:t>
      </w:r>
      <w:r w:rsidR="00F328E0" w:rsidRPr="00F328E0">
        <w:rPr>
          <w:b/>
          <w:bCs/>
          <w:sz w:val="24"/>
          <w:szCs w:val="24"/>
          <w:u w:val="single"/>
        </w:rPr>
        <w:t>Water Sector value chain</w:t>
      </w:r>
      <w:bookmarkEnd w:id="3"/>
    </w:p>
    <w:p w:rsidR="00691E51" w:rsidRDefault="00691E51" w:rsidP="00FD633C">
      <w:pPr>
        <w:rPr>
          <w:b/>
          <w:bCs/>
          <w:sz w:val="24"/>
          <w:szCs w:val="24"/>
        </w:rPr>
      </w:pPr>
      <w:r>
        <w:rPr>
          <w:noProof/>
        </w:rPr>
        <w:drawing>
          <wp:inline distT="0" distB="0" distL="0" distR="0" wp14:anchorId="3E2257AC" wp14:editId="468A2751">
            <wp:extent cx="5611542" cy="331691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3091" cy="3323742"/>
                    </a:xfrm>
                    <a:prstGeom prst="rect">
                      <a:avLst/>
                    </a:prstGeom>
                  </pic:spPr>
                </pic:pic>
              </a:graphicData>
            </a:graphic>
          </wp:inline>
        </w:drawing>
      </w:r>
    </w:p>
    <w:p w:rsidR="00691E51" w:rsidRDefault="00691E51" w:rsidP="00FD633C">
      <w:pPr>
        <w:rPr>
          <w:b/>
          <w:bCs/>
          <w:sz w:val="24"/>
          <w:szCs w:val="24"/>
        </w:rPr>
      </w:pPr>
      <w:r>
        <w:rPr>
          <w:noProof/>
        </w:rPr>
        <w:lastRenderedPageBreak/>
        <w:drawing>
          <wp:inline distT="0" distB="0" distL="0" distR="0" wp14:anchorId="3D13335B" wp14:editId="24A5F73D">
            <wp:extent cx="6325790" cy="380645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31458" cy="3809867"/>
                    </a:xfrm>
                    <a:prstGeom prst="rect">
                      <a:avLst/>
                    </a:prstGeom>
                  </pic:spPr>
                </pic:pic>
              </a:graphicData>
            </a:graphic>
          </wp:inline>
        </w:drawing>
      </w:r>
    </w:p>
    <w:p w:rsidR="00691E51" w:rsidRDefault="007958AD" w:rsidP="00FD633C">
      <w:pPr>
        <w:rPr>
          <w:b/>
          <w:bCs/>
          <w:sz w:val="24"/>
          <w:szCs w:val="24"/>
        </w:rPr>
      </w:pPr>
      <w:r>
        <w:rPr>
          <w:noProof/>
        </w:rPr>
        <mc:AlternateContent>
          <mc:Choice Requires="wps">
            <w:drawing>
              <wp:anchor distT="0" distB="0" distL="114300" distR="114300" simplePos="0" relativeHeight="251670528" behindDoc="0" locked="0" layoutInCell="1" allowOverlap="1" wp14:anchorId="0E0A9616" wp14:editId="472C82F0">
                <wp:simplePos x="0" y="0"/>
                <wp:positionH relativeFrom="column">
                  <wp:posOffset>2688771</wp:posOffset>
                </wp:positionH>
                <wp:positionV relativeFrom="paragraph">
                  <wp:posOffset>3335836</wp:posOffset>
                </wp:positionV>
                <wp:extent cx="402772" cy="544286"/>
                <wp:effectExtent l="0" t="0" r="16510" b="27305"/>
                <wp:wrapNone/>
                <wp:docPr id="51" name="Rectangle 51"/>
                <wp:cNvGraphicFramePr/>
                <a:graphic xmlns:a="http://schemas.openxmlformats.org/drawingml/2006/main">
                  <a:graphicData uri="http://schemas.microsoft.com/office/word/2010/wordprocessingShape">
                    <wps:wsp>
                      <wps:cNvSpPr/>
                      <wps:spPr>
                        <a:xfrm>
                          <a:off x="0" y="0"/>
                          <a:ext cx="402772" cy="5442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5E72DD" id="Rectangle 51" o:spid="_x0000_s1026" style="position:absolute;margin-left:211.7pt;margin-top:262.65pt;width:31.7pt;height:42.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669504" behindDoc="0" locked="0" layoutInCell="1" allowOverlap="1" wp14:anchorId="11A80CD4" wp14:editId="7700DA1C">
                <wp:simplePos x="0" y="0"/>
                <wp:positionH relativeFrom="column">
                  <wp:posOffset>587829</wp:posOffset>
                </wp:positionH>
                <wp:positionV relativeFrom="paragraph">
                  <wp:posOffset>3335836</wp:posOffset>
                </wp:positionV>
                <wp:extent cx="326571" cy="500743"/>
                <wp:effectExtent l="0" t="0" r="16510" b="13970"/>
                <wp:wrapNone/>
                <wp:docPr id="50" name="Rectangle 50"/>
                <wp:cNvGraphicFramePr/>
                <a:graphic xmlns:a="http://schemas.openxmlformats.org/drawingml/2006/main">
                  <a:graphicData uri="http://schemas.microsoft.com/office/word/2010/wordprocessingShape">
                    <wps:wsp>
                      <wps:cNvSpPr/>
                      <wps:spPr>
                        <a:xfrm>
                          <a:off x="0" y="0"/>
                          <a:ext cx="326571" cy="5007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B4B2C" id="Rectangle 50" o:spid="_x0000_s1026" style="position:absolute;margin-left:46.3pt;margin-top:262.65pt;width:25.7pt;height:39.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668480" behindDoc="0" locked="0" layoutInCell="1" allowOverlap="1" wp14:anchorId="76BC4DBE" wp14:editId="30FF6FAE">
                <wp:simplePos x="0" y="0"/>
                <wp:positionH relativeFrom="column">
                  <wp:posOffset>2547257</wp:posOffset>
                </wp:positionH>
                <wp:positionV relativeFrom="paragraph">
                  <wp:posOffset>1659436</wp:posOffset>
                </wp:positionV>
                <wp:extent cx="315686" cy="500743"/>
                <wp:effectExtent l="0" t="0" r="27305" b="13970"/>
                <wp:wrapNone/>
                <wp:docPr id="38" name="Rectangle 38"/>
                <wp:cNvGraphicFramePr/>
                <a:graphic xmlns:a="http://schemas.openxmlformats.org/drawingml/2006/main">
                  <a:graphicData uri="http://schemas.microsoft.com/office/word/2010/wordprocessingShape">
                    <wps:wsp>
                      <wps:cNvSpPr/>
                      <wps:spPr>
                        <a:xfrm>
                          <a:off x="0" y="0"/>
                          <a:ext cx="315686" cy="5007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63C82" id="Rectangle 38" o:spid="_x0000_s1026" style="position:absolute;margin-left:200.55pt;margin-top:130.65pt;width:24.85pt;height:39.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" filled="f" strokecolor="red" strokeweight="1pt"/>
            </w:pict>
          </mc:Fallback>
        </mc:AlternateContent>
      </w:r>
      <w:r>
        <w:rPr>
          <w:noProof/>
        </w:rPr>
        <mc:AlternateContent>
          <mc:Choice Requires="wps">
            <w:drawing>
              <wp:anchor distT="0" distB="0" distL="114300" distR="114300" simplePos="0" relativeHeight="251667456" behindDoc="0" locked="0" layoutInCell="1" allowOverlap="1" wp14:anchorId="526C3137" wp14:editId="1BA8DE01">
                <wp:simplePos x="0" y="0"/>
                <wp:positionH relativeFrom="column">
                  <wp:posOffset>544286</wp:posOffset>
                </wp:positionH>
                <wp:positionV relativeFrom="paragraph">
                  <wp:posOffset>1463494</wp:posOffset>
                </wp:positionV>
                <wp:extent cx="381000" cy="674914"/>
                <wp:effectExtent l="0" t="0" r="19050" b="11430"/>
                <wp:wrapNone/>
                <wp:docPr id="12" name="Rectangle 12"/>
                <wp:cNvGraphicFramePr/>
                <a:graphic xmlns:a="http://schemas.openxmlformats.org/drawingml/2006/main">
                  <a:graphicData uri="http://schemas.microsoft.com/office/word/2010/wordprocessingShape">
                    <wps:wsp>
                      <wps:cNvSpPr/>
                      <wps:spPr>
                        <a:xfrm>
                          <a:off x="0" y="0"/>
                          <a:ext cx="381000" cy="6749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0032D" id="Rectangle 12" o:spid="_x0000_s1026" style="position:absolute;margin-left:42.85pt;margin-top:115.25pt;width:30pt;height:5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" filled="f" strokecolor="red" strokeweight="1pt"/>
            </w:pict>
          </mc:Fallback>
        </mc:AlternateContent>
      </w:r>
      <w:r w:rsidR="00691E51">
        <w:rPr>
          <w:noProof/>
        </w:rPr>
        <w:drawing>
          <wp:inline distT="0" distB="0" distL="0" distR="0" wp14:anchorId="385989BB" wp14:editId="5E059BB4">
            <wp:extent cx="6448503" cy="397657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61284" cy="3984459"/>
                    </a:xfrm>
                    <a:prstGeom prst="rect">
                      <a:avLst/>
                    </a:prstGeom>
                  </pic:spPr>
                </pic:pic>
              </a:graphicData>
            </a:graphic>
          </wp:inline>
        </w:drawing>
      </w:r>
    </w:p>
    <w:p w:rsidR="009F4875" w:rsidRDefault="00627F0A" w:rsidP="00FD633C">
      <w:pPr>
        <w:rPr>
          <w:b/>
          <w:bCs/>
          <w:sz w:val="24"/>
          <w:szCs w:val="24"/>
          <w:rtl/>
        </w:rPr>
      </w:pPr>
      <w:r>
        <w:rPr>
          <w:noProof/>
        </w:rPr>
        <w:lastRenderedPageBreak/>
        <mc:AlternateContent>
          <mc:Choice Requires="wps">
            <w:drawing>
              <wp:anchor distT="0" distB="0" distL="114300" distR="114300" simplePos="0" relativeHeight="251684864" behindDoc="0" locked="0" layoutInCell="1" allowOverlap="1" wp14:anchorId="18334141" wp14:editId="015B0D92">
                <wp:simplePos x="0" y="0"/>
                <wp:positionH relativeFrom="column">
                  <wp:posOffset>293914</wp:posOffset>
                </wp:positionH>
                <wp:positionV relativeFrom="paragraph">
                  <wp:posOffset>1992086</wp:posOffset>
                </wp:positionV>
                <wp:extent cx="2166257" cy="1121047"/>
                <wp:effectExtent l="0" t="0" r="24765" b="22225"/>
                <wp:wrapNone/>
                <wp:docPr id="64" name="Rectangle 64"/>
                <wp:cNvGraphicFramePr/>
                <a:graphic xmlns:a="http://schemas.openxmlformats.org/drawingml/2006/main">
                  <a:graphicData uri="http://schemas.microsoft.com/office/word/2010/wordprocessingShape">
                    <wps:wsp>
                      <wps:cNvSpPr/>
                      <wps:spPr>
                        <a:xfrm>
                          <a:off x="0" y="0"/>
                          <a:ext cx="2166257" cy="11210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2562C3" id="Rectangle 64" o:spid="_x0000_s1026" style="position:absolute;margin-left:23.15pt;margin-top:156.85pt;width:170.55pt;height:88.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" filled="f" strokecolor="red" strokeweight="1pt"/>
            </w:pict>
          </mc:Fallback>
        </mc:AlternateContent>
      </w:r>
      <w:r w:rsidR="005D5D85">
        <w:rPr>
          <w:noProof/>
        </w:rPr>
        <mc:AlternateContent>
          <mc:Choice Requires="wps">
            <w:drawing>
              <wp:anchor distT="0" distB="0" distL="114300" distR="114300" simplePos="0" relativeHeight="251671552" behindDoc="0" locked="0" layoutInCell="1" allowOverlap="1" wp14:anchorId="1D243AEF" wp14:editId="11F5B2B4">
                <wp:simplePos x="0" y="0"/>
                <wp:positionH relativeFrom="column">
                  <wp:posOffset>631371</wp:posOffset>
                </wp:positionH>
                <wp:positionV relativeFrom="paragraph">
                  <wp:posOffset>718457</wp:posOffset>
                </wp:positionV>
                <wp:extent cx="326572" cy="870857"/>
                <wp:effectExtent l="0" t="0" r="16510" b="24765"/>
                <wp:wrapNone/>
                <wp:docPr id="52" name="Rectangle 52"/>
                <wp:cNvGraphicFramePr/>
                <a:graphic xmlns:a="http://schemas.openxmlformats.org/drawingml/2006/main">
                  <a:graphicData uri="http://schemas.microsoft.com/office/word/2010/wordprocessingShape">
                    <wps:wsp>
                      <wps:cNvSpPr/>
                      <wps:spPr>
                        <a:xfrm>
                          <a:off x="0" y="0"/>
                          <a:ext cx="326572" cy="8708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271054" id="Rectangle 52" o:spid="_x0000_s1026" style="position:absolute;margin-left:49.7pt;margin-top:56.55pt;width:25.7pt;height:68.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" filled="f" strokecolor="red" strokeweight="1pt"/>
            </w:pict>
          </mc:Fallback>
        </mc:AlternateContent>
      </w:r>
      <w:r w:rsidR="009F4875">
        <w:rPr>
          <w:noProof/>
        </w:rPr>
        <w:drawing>
          <wp:inline distT="0" distB="0" distL="0" distR="0" wp14:anchorId="19D55422" wp14:editId="2809690B">
            <wp:extent cx="5486400" cy="34963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3496310"/>
                    </a:xfrm>
                    <a:prstGeom prst="rect">
                      <a:avLst/>
                    </a:prstGeom>
                  </pic:spPr>
                </pic:pic>
              </a:graphicData>
            </a:graphic>
          </wp:inline>
        </w:drawing>
      </w:r>
    </w:p>
    <w:p w:rsidR="00627F0A" w:rsidRDefault="00627F0A" w:rsidP="00627F0A">
      <w:pPr>
        <w:bidi/>
        <w:rPr>
          <w:b/>
          <w:bCs/>
          <w:sz w:val="24"/>
          <w:szCs w:val="24"/>
        </w:rPr>
      </w:pPr>
      <w:r>
        <w:rPr>
          <w:rFonts w:hint="cs"/>
          <w:b/>
          <w:bCs/>
          <w:sz w:val="24"/>
          <w:szCs w:val="24"/>
          <w:rtl/>
        </w:rPr>
        <w:t>يعتبر عمر الامدادات والانابيب كبير جدا وهي بحاجة الى صيانة.</w:t>
      </w:r>
    </w:p>
    <w:p w:rsidR="00691E51" w:rsidRDefault="005D5D85" w:rsidP="00FD633C">
      <w:pPr>
        <w:rPr>
          <w:b/>
          <w:bCs/>
          <w:sz w:val="24"/>
          <w:szCs w:val="24"/>
          <w:rtl/>
        </w:rPr>
      </w:pPr>
      <w:r>
        <w:rPr>
          <w:noProof/>
        </w:rPr>
        <mc:AlternateContent>
          <mc:Choice Requires="wps">
            <w:drawing>
              <wp:anchor distT="0" distB="0" distL="114300" distR="114300" simplePos="0" relativeHeight="251673600" behindDoc="0" locked="0" layoutInCell="1" allowOverlap="1" wp14:anchorId="0C0F8E2C" wp14:editId="4BCDEE89">
                <wp:simplePos x="0" y="0"/>
                <wp:positionH relativeFrom="column">
                  <wp:posOffset>3570514</wp:posOffset>
                </wp:positionH>
                <wp:positionV relativeFrom="paragraph">
                  <wp:posOffset>1441722</wp:posOffset>
                </wp:positionV>
                <wp:extent cx="457200" cy="576943"/>
                <wp:effectExtent l="0" t="0" r="19050" b="13970"/>
                <wp:wrapNone/>
                <wp:docPr id="54" name="Rectangle 54"/>
                <wp:cNvGraphicFramePr/>
                <a:graphic xmlns:a="http://schemas.openxmlformats.org/drawingml/2006/main">
                  <a:graphicData uri="http://schemas.microsoft.com/office/word/2010/wordprocessingShape">
                    <wps:wsp>
                      <wps:cNvSpPr/>
                      <wps:spPr>
                        <a:xfrm>
                          <a:off x="0" y="0"/>
                          <a:ext cx="457200" cy="5769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78B9F5" id="Rectangle 54" o:spid="_x0000_s1026" style="position:absolute;margin-left:281.15pt;margin-top:113.5pt;width:36pt;height:45.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672576" behindDoc="0" locked="0" layoutInCell="1" allowOverlap="1" wp14:anchorId="3644D6F9" wp14:editId="09F7DE7C">
                <wp:simplePos x="0" y="0"/>
                <wp:positionH relativeFrom="column">
                  <wp:posOffset>478971</wp:posOffset>
                </wp:positionH>
                <wp:positionV relativeFrom="paragraph">
                  <wp:posOffset>1332865</wp:posOffset>
                </wp:positionV>
                <wp:extent cx="500743" cy="642257"/>
                <wp:effectExtent l="0" t="0" r="13970" b="24765"/>
                <wp:wrapNone/>
                <wp:docPr id="53" name="Rectangle 53"/>
                <wp:cNvGraphicFramePr/>
                <a:graphic xmlns:a="http://schemas.openxmlformats.org/drawingml/2006/main">
                  <a:graphicData uri="http://schemas.microsoft.com/office/word/2010/wordprocessingShape">
                    <wps:wsp>
                      <wps:cNvSpPr/>
                      <wps:spPr>
                        <a:xfrm>
                          <a:off x="0" y="0"/>
                          <a:ext cx="500743" cy="6422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0AAC2B" id="Rectangle 53" o:spid="_x0000_s1026" style="position:absolute;margin-left:37.7pt;margin-top:104.95pt;width:39.45pt;height:50.5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" filled="f" strokecolor="red" strokeweight="1pt"/>
            </w:pict>
          </mc:Fallback>
        </mc:AlternateContent>
      </w:r>
      <w:r w:rsidR="00F733F4">
        <w:rPr>
          <w:noProof/>
        </w:rPr>
        <w:drawing>
          <wp:inline distT="0" distB="0" distL="0" distR="0" wp14:anchorId="051EEE3A" wp14:editId="0EA5DCDF">
            <wp:extent cx="5907911" cy="3799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2630" cy="3808580"/>
                    </a:xfrm>
                    <a:prstGeom prst="rect">
                      <a:avLst/>
                    </a:prstGeom>
                  </pic:spPr>
                </pic:pic>
              </a:graphicData>
            </a:graphic>
          </wp:inline>
        </w:drawing>
      </w:r>
    </w:p>
    <w:p w:rsidR="00627F0A" w:rsidRDefault="00627F0A" w:rsidP="00627F0A">
      <w:pPr>
        <w:bidi/>
        <w:rPr>
          <w:b/>
          <w:bCs/>
          <w:sz w:val="24"/>
          <w:szCs w:val="24"/>
        </w:rPr>
      </w:pPr>
      <w:r>
        <w:rPr>
          <w:rFonts w:hint="cs"/>
          <w:b/>
          <w:bCs/>
          <w:sz w:val="24"/>
          <w:szCs w:val="24"/>
          <w:rtl/>
        </w:rPr>
        <w:t>الزراعة هي المستهلك الرئيسي للمياه وتعتبر طرق الري التقليدية المستخدمة حاليا من اهم أسباب هدر الموارد.</w:t>
      </w:r>
    </w:p>
    <w:p w:rsidR="00F733F4" w:rsidRDefault="00627F0A" w:rsidP="00FD633C">
      <w:pPr>
        <w:rPr>
          <w:b/>
          <w:bCs/>
          <w:sz w:val="24"/>
          <w:szCs w:val="24"/>
          <w:rtl/>
        </w:rPr>
      </w:pPr>
      <w:r>
        <w:rPr>
          <w:noProof/>
        </w:rPr>
        <w:lastRenderedPageBreak/>
        <mc:AlternateContent>
          <mc:Choice Requires="wps">
            <w:drawing>
              <wp:anchor distT="0" distB="0" distL="114300" distR="114300" simplePos="0" relativeHeight="251685888" behindDoc="0" locked="0" layoutInCell="1" allowOverlap="1" wp14:anchorId="0C171A87" wp14:editId="6D615367">
                <wp:simplePos x="0" y="0"/>
                <wp:positionH relativeFrom="column">
                  <wp:posOffset>968829</wp:posOffset>
                </wp:positionH>
                <wp:positionV relativeFrom="paragraph">
                  <wp:posOffset>729343</wp:posOffset>
                </wp:positionV>
                <wp:extent cx="370023" cy="1186543"/>
                <wp:effectExtent l="0" t="0" r="11430" b="13970"/>
                <wp:wrapNone/>
                <wp:docPr id="65" name="Rectangle 65"/>
                <wp:cNvGraphicFramePr/>
                <a:graphic xmlns:a="http://schemas.openxmlformats.org/drawingml/2006/main">
                  <a:graphicData uri="http://schemas.microsoft.com/office/word/2010/wordprocessingShape">
                    <wps:wsp>
                      <wps:cNvSpPr/>
                      <wps:spPr>
                        <a:xfrm>
                          <a:off x="0" y="0"/>
                          <a:ext cx="370023" cy="11865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D2ED4E" id="Rectangle 65" o:spid="_x0000_s1026" style="position:absolute;margin-left:76.3pt;margin-top:57.45pt;width:29.15pt;height:93.4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" filled="f" strokecolor="red" strokeweight="1pt"/>
            </w:pict>
          </mc:Fallback>
        </mc:AlternateContent>
      </w:r>
      <w:r w:rsidR="00F733F4">
        <w:rPr>
          <w:noProof/>
        </w:rPr>
        <w:drawing>
          <wp:inline distT="0" distB="0" distL="0" distR="0" wp14:anchorId="49C9969F" wp14:editId="55A42382">
            <wp:extent cx="5505651" cy="36965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29253" cy="3712409"/>
                    </a:xfrm>
                    <a:prstGeom prst="rect">
                      <a:avLst/>
                    </a:prstGeom>
                  </pic:spPr>
                </pic:pic>
              </a:graphicData>
            </a:graphic>
          </wp:inline>
        </w:drawing>
      </w:r>
    </w:p>
    <w:p w:rsidR="00627F0A" w:rsidRDefault="00627F0A" w:rsidP="00627F0A">
      <w:pPr>
        <w:bidi/>
        <w:rPr>
          <w:b/>
          <w:bCs/>
          <w:sz w:val="24"/>
          <w:szCs w:val="24"/>
        </w:rPr>
      </w:pPr>
      <w:r>
        <w:rPr>
          <w:rFonts w:hint="cs"/>
          <w:b/>
          <w:bCs/>
          <w:sz w:val="24"/>
          <w:szCs w:val="24"/>
          <w:rtl/>
        </w:rPr>
        <w:t>نلاحظ نقص حاد باليد العاملة في هذا القطاع.</w:t>
      </w:r>
    </w:p>
    <w:p w:rsidR="00C9140F" w:rsidRDefault="00C9140F" w:rsidP="00292B6C">
      <w:pPr>
        <w:pStyle w:val="ListParagraph"/>
        <w:numPr>
          <w:ilvl w:val="0"/>
          <w:numId w:val="1"/>
        </w:numPr>
        <w:outlineLvl w:val="0"/>
        <w:rPr>
          <w:b/>
          <w:bCs/>
          <w:sz w:val="24"/>
          <w:szCs w:val="24"/>
          <w:u w:val="single"/>
        </w:rPr>
      </w:pPr>
      <w:bookmarkStart w:id="4" w:name="_Toc34724340"/>
      <w:r w:rsidRPr="00C9140F">
        <w:rPr>
          <w:b/>
          <w:bCs/>
          <w:sz w:val="24"/>
          <w:szCs w:val="24"/>
          <w:u w:val="single"/>
        </w:rPr>
        <w:t>Demand/Supply Forecast</w:t>
      </w:r>
      <w:bookmarkEnd w:id="4"/>
      <w:r w:rsidRPr="00C9140F">
        <w:rPr>
          <w:b/>
          <w:bCs/>
          <w:sz w:val="24"/>
          <w:szCs w:val="24"/>
          <w:u w:val="single"/>
        </w:rPr>
        <w:t xml:space="preserve"> </w:t>
      </w:r>
    </w:p>
    <w:p w:rsidR="002F07A3" w:rsidRDefault="002F07A3" w:rsidP="00292B6C">
      <w:pPr>
        <w:pStyle w:val="ListParagraph"/>
        <w:numPr>
          <w:ilvl w:val="1"/>
          <w:numId w:val="1"/>
        </w:numPr>
        <w:outlineLvl w:val="1"/>
        <w:rPr>
          <w:b/>
          <w:bCs/>
          <w:sz w:val="24"/>
          <w:szCs w:val="24"/>
          <w:u w:val="single"/>
        </w:rPr>
      </w:pPr>
      <w:bookmarkStart w:id="5" w:name="_Toc34724341"/>
      <w:r>
        <w:rPr>
          <w:b/>
          <w:bCs/>
          <w:sz w:val="24"/>
          <w:szCs w:val="24"/>
          <w:u w:val="single"/>
        </w:rPr>
        <w:t>Demand</w:t>
      </w:r>
      <w:bookmarkEnd w:id="5"/>
    </w:p>
    <w:p w:rsidR="002F07A3" w:rsidRPr="002F07A3" w:rsidRDefault="002F07A3" w:rsidP="002F07A3">
      <w:pPr>
        <w:rPr>
          <w:b/>
          <w:bCs/>
          <w:sz w:val="24"/>
          <w:szCs w:val="24"/>
          <w:u w:val="single"/>
        </w:rPr>
      </w:pPr>
      <w:r>
        <w:rPr>
          <w:noProof/>
        </w:rPr>
        <w:drawing>
          <wp:inline distT="0" distB="0" distL="0" distR="0" wp14:anchorId="14F31296" wp14:editId="4C1CCE99">
            <wp:extent cx="5486400" cy="35883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3588385"/>
                    </a:xfrm>
                    <a:prstGeom prst="rect">
                      <a:avLst/>
                    </a:prstGeom>
                  </pic:spPr>
                </pic:pic>
              </a:graphicData>
            </a:graphic>
          </wp:inline>
        </w:drawing>
      </w:r>
    </w:p>
    <w:p w:rsidR="00F733F4" w:rsidRDefault="002F07A3" w:rsidP="00FD633C">
      <w:pPr>
        <w:rPr>
          <w:b/>
          <w:bCs/>
          <w:sz w:val="24"/>
          <w:szCs w:val="24"/>
        </w:rPr>
      </w:pPr>
      <w:r>
        <w:rPr>
          <w:noProof/>
        </w:rPr>
        <w:lastRenderedPageBreak/>
        <w:drawing>
          <wp:inline distT="0" distB="0" distL="0" distR="0" wp14:anchorId="082E8FB7" wp14:editId="7D4C0192">
            <wp:extent cx="5486400" cy="3492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3492500"/>
                    </a:xfrm>
                    <a:prstGeom prst="rect">
                      <a:avLst/>
                    </a:prstGeom>
                  </pic:spPr>
                </pic:pic>
              </a:graphicData>
            </a:graphic>
          </wp:inline>
        </w:drawing>
      </w:r>
      <w:r w:rsidR="00115DC9">
        <w:rPr>
          <w:rStyle w:val="FootnoteReference"/>
          <w:b/>
          <w:bCs/>
          <w:sz w:val="24"/>
          <w:szCs w:val="24"/>
        </w:rPr>
        <w:footnoteReference w:id="1"/>
      </w:r>
    </w:p>
    <w:p w:rsidR="002F07A3" w:rsidRDefault="002F07A3" w:rsidP="00FD633C">
      <w:pPr>
        <w:rPr>
          <w:b/>
          <w:bCs/>
          <w:sz w:val="24"/>
          <w:szCs w:val="24"/>
        </w:rPr>
      </w:pPr>
      <w:r>
        <w:rPr>
          <w:noProof/>
        </w:rPr>
        <w:drawing>
          <wp:inline distT="0" distB="0" distL="0" distR="0" wp14:anchorId="67E530AD" wp14:editId="5E8959C0">
            <wp:extent cx="5486400" cy="35064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3506470"/>
                    </a:xfrm>
                    <a:prstGeom prst="rect">
                      <a:avLst/>
                    </a:prstGeom>
                  </pic:spPr>
                </pic:pic>
              </a:graphicData>
            </a:graphic>
          </wp:inline>
        </w:drawing>
      </w:r>
    </w:p>
    <w:p w:rsidR="002F07A3" w:rsidRDefault="005D5D85" w:rsidP="00FD633C">
      <w:pPr>
        <w:rPr>
          <w:b/>
          <w:bCs/>
          <w:sz w:val="24"/>
          <w:szCs w:val="24"/>
        </w:rPr>
      </w:pPr>
      <w:r>
        <w:rPr>
          <w:noProof/>
        </w:rPr>
        <w:lastRenderedPageBreak/>
        <mc:AlternateContent>
          <mc:Choice Requires="wps">
            <w:drawing>
              <wp:anchor distT="0" distB="0" distL="114300" distR="114300" simplePos="0" relativeHeight="251675648" behindDoc="0" locked="0" layoutInCell="1" allowOverlap="1" wp14:anchorId="56451315" wp14:editId="32FA01E5">
                <wp:simplePos x="0" y="0"/>
                <wp:positionH relativeFrom="column">
                  <wp:posOffset>3004456</wp:posOffset>
                </wp:positionH>
                <wp:positionV relativeFrom="paragraph">
                  <wp:posOffset>1698171</wp:posOffset>
                </wp:positionV>
                <wp:extent cx="2634343" cy="369843"/>
                <wp:effectExtent l="0" t="0" r="13970" b="11430"/>
                <wp:wrapNone/>
                <wp:docPr id="56" name="Rectangle 56"/>
                <wp:cNvGraphicFramePr/>
                <a:graphic xmlns:a="http://schemas.openxmlformats.org/drawingml/2006/main">
                  <a:graphicData uri="http://schemas.microsoft.com/office/word/2010/wordprocessingShape">
                    <wps:wsp>
                      <wps:cNvSpPr/>
                      <wps:spPr>
                        <a:xfrm>
                          <a:off x="0" y="0"/>
                          <a:ext cx="2634343" cy="3698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FBB5F" id="Rectangle 56" o:spid="_x0000_s1026" style="position:absolute;margin-left:236.55pt;margin-top:133.7pt;width:207.45pt;height:2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674624" behindDoc="0" locked="0" layoutInCell="1" allowOverlap="1" wp14:anchorId="3C276BEF" wp14:editId="4F647D13">
                <wp:simplePos x="0" y="0"/>
                <wp:positionH relativeFrom="column">
                  <wp:posOffset>979714</wp:posOffset>
                </wp:positionH>
                <wp:positionV relativeFrom="paragraph">
                  <wp:posOffset>2090057</wp:posOffset>
                </wp:positionV>
                <wp:extent cx="457200" cy="881743"/>
                <wp:effectExtent l="0" t="0" r="19050" b="13970"/>
                <wp:wrapNone/>
                <wp:docPr id="55" name="Rectangle 55"/>
                <wp:cNvGraphicFramePr/>
                <a:graphic xmlns:a="http://schemas.openxmlformats.org/drawingml/2006/main">
                  <a:graphicData uri="http://schemas.microsoft.com/office/word/2010/wordprocessingShape">
                    <wps:wsp>
                      <wps:cNvSpPr/>
                      <wps:spPr>
                        <a:xfrm>
                          <a:off x="0" y="0"/>
                          <a:ext cx="457200" cy="8817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A49C67" id="Rectangle 55" o:spid="_x0000_s1026" style="position:absolute;margin-left:77.15pt;margin-top:164.55pt;width:36pt;height:69.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" filled="f" strokecolor="red" strokeweight="1pt"/>
            </w:pict>
          </mc:Fallback>
        </mc:AlternateContent>
      </w:r>
      <w:r w:rsidR="002F07A3">
        <w:rPr>
          <w:noProof/>
        </w:rPr>
        <w:drawing>
          <wp:inline distT="0" distB="0" distL="0" distR="0" wp14:anchorId="5D1F2628" wp14:editId="0F07A7B9">
            <wp:extent cx="5486400" cy="35077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3507740"/>
                    </a:xfrm>
                    <a:prstGeom prst="rect">
                      <a:avLst/>
                    </a:prstGeom>
                  </pic:spPr>
                </pic:pic>
              </a:graphicData>
            </a:graphic>
          </wp:inline>
        </w:drawing>
      </w:r>
    </w:p>
    <w:p w:rsidR="002F07A3" w:rsidRDefault="005D5D85" w:rsidP="00FD633C">
      <w:pPr>
        <w:rPr>
          <w:b/>
          <w:bCs/>
          <w:sz w:val="24"/>
          <w:szCs w:val="24"/>
        </w:rPr>
      </w:pPr>
      <w:r>
        <w:rPr>
          <w:noProof/>
        </w:rPr>
        <mc:AlternateContent>
          <mc:Choice Requires="wps">
            <w:drawing>
              <wp:anchor distT="0" distB="0" distL="114300" distR="114300" simplePos="0" relativeHeight="251676672" behindDoc="0" locked="0" layoutInCell="1" allowOverlap="1" wp14:anchorId="33BA19DB" wp14:editId="057EC280">
                <wp:simplePos x="0" y="0"/>
                <wp:positionH relativeFrom="column">
                  <wp:posOffset>152400</wp:posOffset>
                </wp:positionH>
                <wp:positionV relativeFrom="paragraph">
                  <wp:posOffset>1983468</wp:posOffset>
                </wp:positionV>
                <wp:extent cx="446314" cy="881743"/>
                <wp:effectExtent l="0" t="0" r="11430" b="13970"/>
                <wp:wrapNone/>
                <wp:docPr id="57" name="Rectangle 57"/>
                <wp:cNvGraphicFramePr/>
                <a:graphic xmlns:a="http://schemas.openxmlformats.org/drawingml/2006/main">
                  <a:graphicData uri="http://schemas.microsoft.com/office/word/2010/wordprocessingShape">
                    <wps:wsp>
                      <wps:cNvSpPr/>
                      <wps:spPr>
                        <a:xfrm>
                          <a:off x="0" y="0"/>
                          <a:ext cx="446314" cy="8817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3BA645" id="Rectangle 57" o:spid="_x0000_s1026" style="position:absolute;margin-left:12pt;margin-top:156.2pt;width:35.15pt;height:69.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" filled="f" strokecolor="red" strokeweight="1pt"/>
            </w:pict>
          </mc:Fallback>
        </mc:AlternateContent>
      </w:r>
      <w:r w:rsidR="002F07A3">
        <w:rPr>
          <w:noProof/>
        </w:rPr>
        <w:drawing>
          <wp:inline distT="0" distB="0" distL="0" distR="0" wp14:anchorId="6AF8571A" wp14:editId="54327FE6">
            <wp:extent cx="5486400" cy="34537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3453765"/>
                    </a:xfrm>
                    <a:prstGeom prst="rect">
                      <a:avLst/>
                    </a:prstGeom>
                  </pic:spPr>
                </pic:pic>
              </a:graphicData>
            </a:graphic>
          </wp:inline>
        </w:drawing>
      </w:r>
    </w:p>
    <w:p w:rsidR="002F07A3" w:rsidRDefault="002F07A3" w:rsidP="00FD633C">
      <w:pPr>
        <w:rPr>
          <w:b/>
          <w:bCs/>
          <w:sz w:val="24"/>
          <w:szCs w:val="24"/>
        </w:rPr>
      </w:pPr>
      <w:r>
        <w:rPr>
          <w:noProof/>
        </w:rPr>
        <w:lastRenderedPageBreak/>
        <w:drawing>
          <wp:inline distT="0" distB="0" distL="0" distR="0" wp14:anchorId="30617359" wp14:editId="2592DA2D">
            <wp:extent cx="5486400" cy="343916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3439160"/>
                    </a:xfrm>
                    <a:prstGeom prst="rect">
                      <a:avLst/>
                    </a:prstGeom>
                  </pic:spPr>
                </pic:pic>
              </a:graphicData>
            </a:graphic>
          </wp:inline>
        </w:drawing>
      </w:r>
    </w:p>
    <w:p w:rsidR="002F07A3" w:rsidRDefault="002F07A3" w:rsidP="00FD633C">
      <w:pPr>
        <w:rPr>
          <w:b/>
          <w:bCs/>
          <w:sz w:val="24"/>
          <w:szCs w:val="24"/>
        </w:rPr>
      </w:pPr>
      <w:r>
        <w:rPr>
          <w:noProof/>
        </w:rPr>
        <w:drawing>
          <wp:inline distT="0" distB="0" distL="0" distR="0" wp14:anchorId="0DC8B6B5" wp14:editId="681606BB">
            <wp:extent cx="5486400" cy="34493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3449320"/>
                    </a:xfrm>
                    <a:prstGeom prst="rect">
                      <a:avLst/>
                    </a:prstGeom>
                  </pic:spPr>
                </pic:pic>
              </a:graphicData>
            </a:graphic>
          </wp:inline>
        </w:drawing>
      </w:r>
    </w:p>
    <w:p w:rsidR="002F07A3" w:rsidRDefault="002F07A3" w:rsidP="00FD633C">
      <w:pPr>
        <w:rPr>
          <w:b/>
          <w:bCs/>
          <w:sz w:val="24"/>
          <w:szCs w:val="24"/>
        </w:rPr>
      </w:pPr>
      <w:r>
        <w:rPr>
          <w:noProof/>
        </w:rPr>
        <w:lastRenderedPageBreak/>
        <w:drawing>
          <wp:inline distT="0" distB="0" distL="0" distR="0" wp14:anchorId="300D30FD" wp14:editId="051D39D3">
            <wp:extent cx="5878286" cy="365760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80901" cy="3659227"/>
                    </a:xfrm>
                    <a:prstGeom prst="rect">
                      <a:avLst/>
                    </a:prstGeom>
                  </pic:spPr>
                </pic:pic>
              </a:graphicData>
            </a:graphic>
          </wp:inline>
        </w:drawing>
      </w:r>
    </w:p>
    <w:p w:rsidR="002F07A3" w:rsidRDefault="002F07A3" w:rsidP="00FD633C">
      <w:pPr>
        <w:rPr>
          <w:b/>
          <w:bCs/>
          <w:sz w:val="24"/>
          <w:szCs w:val="24"/>
        </w:rPr>
      </w:pPr>
      <w:r>
        <w:rPr>
          <w:noProof/>
        </w:rPr>
        <w:drawing>
          <wp:inline distT="0" distB="0" distL="0" distR="0" wp14:anchorId="4D3FF3F2" wp14:editId="297E6FC5">
            <wp:extent cx="5863017" cy="3657600"/>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66016" cy="3659471"/>
                    </a:xfrm>
                    <a:prstGeom prst="rect">
                      <a:avLst/>
                    </a:prstGeom>
                  </pic:spPr>
                </pic:pic>
              </a:graphicData>
            </a:graphic>
          </wp:inline>
        </w:drawing>
      </w:r>
    </w:p>
    <w:p w:rsidR="002F07A3" w:rsidRDefault="005D5D85" w:rsidP="00FD633C">
      <w:pPr>
        <w:rPr>
          <w:b/>
          <w:bCs/>
          <w:sz w:val="24"/>
          <w:szCs w:val="24"/>
        </w:rPr>
      </w:pPr>
      <w:r>
        <w:rPr>
          <w:noProof/>
        </w:rPr>
        <w:lastRenderedPageBreak/>
        <mc:AlternateContent>
          <mc:Choice Requires="wps">
            <w:drawing>
              <wp:anchor distT="0" distB="0" distL="114300" distR="114300" simplePos="0" relativeHeight="251677696" behindDoc="0" locked="0" layoutInCell="1" allowOverlap="1" wp14:anchorId="72929EC5" wp14:editId="7DE1F355">
                <wp:simplePos x="0" y="0"/>
                <wp:positionH relativeFrom="column">
                  <wp:posOffset>1349828</wp:posOffset>
                </wp:positionH>
                <wp:positionV relativeFrom="paragraph">
                  <wp:posOffset>816429</wp:posOffset>
                </wp:positionV>
                <wp:extent cx="620485" cy="925285"/>
                <wp:effectExtent l="0" t="0" r="27305" b="27305"/>
                <wp:wrapNone/>
                <wp:docPr id="58" name="Rectangle 58"/>
                <wp:cNvGraphicFramePr/>
                <a:graphic xmlns:a="http://schemas.openxmlformats.org/drawingml/2006/main">
                  <a:graphicData uri="http://schemas.microsoft.com/office/word/2010/wordprocessingShape">
                    <wps:wsp>
                      <wps:cNvSpPr/>
                      <wps:spPr>
                        <a:xfrm>
                          <a:off x="0" y="0"/>
                          <a:ext cx="620485" cy="9252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181EF" id="Rectangle 58" o:spid="_x0000_s1026" style="position:absolute;margin-left:106.3pt;margin-top:64.3pt;width:48.85pt;height:7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" filled="f" strokecolor="red" strokeweight="1pt"/>
            </w:pict>
          </mc:Fallback>
        </mc:AlternateContent>
      </w:r>
      <w:r w:rsidR="002F07A3">
        <w:rPr>
          <w:noProof/>
        </w:rPr>
        <w:drawing>
          <wp:inline distT="0" distB="0" distL="0" distR="0" wp14:anchorId="6041092D" wp14:editId="3A09E295">
            <wp:extent cx="5828562" cy="3668486"/>
            <wp:effectExtent l="0" t="0" r="127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31390" cy="3670266"/>
                    </a:xfrm>
                    <a:prstGeom prst="rect">
                      <a:avLst/>
                    </a:prstGeom>
                  </pic:spPr>
                </pic:pic>
              </a:graphicData>
            </a:graphic>
          </wp:inline>
        </w:drawing>
      </w:r>
    </w:p>
    <w:p w:rsidR="002F07A3" w:rsidRDefault="004E1117" w:rsidP="00FD633C">
      <w:pPr>
        <w:rPr>
          <w:b/>
          <w:bCs/>
          <w:sz w:val="24"/>
          <w:szCs w:val="24"/>
        </w:rPr>
      </w:pPr>
      <w:r>
        <w:rPr>
          <w:noProof/>
        </w:rPr>
        <w:drawing>
          <wp:inline distT="0" distB="0" distL="0" distR="0" wp14:anchorId="284642CD" wp14:editId="2A7D6FB1">
            <wp:extent cx="6015579" cy="3875314"/>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20767" cy="3878656"/>
                    </a:xfrm>
                    <a:prstGeom prst="rect">
                      <a:avLst/>
                    </a:prstGeom>
                  </pic:spPr>
                </pic:pic>
              </a:graphicData>
            </a:graphic>
          </wp:inline>
        </w:drawing>
      </w:r>
    </w:p>
    <w:p w:rsidR="004E1117" w:rsidRDefault="004E1117" w:rsidP="00FD633C">
      <w:pPr>
        <w:rPr>
          <w:b/>
          <w:bCs/>
          <w:sz w:val="24"/>
          <w:szCs w:val="24"/>
        </w:rPr>
      </w:pPr>
      <w:r>
        <w:rPr>
          <w:noProof/>
        </w:rPr>
        <w:lastRenderedPageBreak/>
        <w:drawing>
          <wp:inline distT="0" distB="0" distL="0" distR="0" wp14:anchorId="29329C23" wp14:editId="159CC575">
            <wp:extent cx="5486400" cy="35775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3577590"/>
                    </a:xfrm>
                    <a:prstGeom prst="rect">
                      <a:avLst/>
                    </a:prstGeom>
                  </pic:spPr>
                </pic:pic>
              </a:graphicData>
            </a:graphic>
          </wp:inline>
        </w:drawing>
      </w:r>
    </w:p>
    <w:p w:rsidR="004E1117" w:rsidRDefault="005D5D85" w:rsidP="00FD633C">
      <w:pPr>
        <w:rPr>
          <w:b/>
          <w:bCs/>
          <w:sz w:val="24"/>
          <w:szCs w:val="24"/>
        </w:rPr>
      </w:pPr>
      <w:r>
        <w:rPr>
          <w:noProof/>
        </w:rPr>
        <mc:AlternateContent>
          <mc:Choice Requires="wps">
            <w:drawing>
              <wp:anchor distT="0" distB="0" distL="114300" distR="114300" simplePos="0" relativeHeight="251678720" behindDoc="0" locked="0" layoutInCell="1" allowOverlap="1" wp14:anchorId="3A4FCBB5" wp14:editId="2246AD0E">
                <wp:simplePos x="0" y="0"/>
                <wp:positionH relativeFrom="column">
                  <wp:posOffset>315686</wp:posOffset>
                </wp:positionH>
                <wp:positionV relativeFrom="paragraph">
                  <wp:posOffset>1855380</wp:posOffset>
                </wp:positionV>
                <wp:extent cx="2536371" cy="598442"/>
                <wp:effectExtent l="0" t="0" r="16510" b="11430"/>
                <wp:wrapNone/>
                <wp:docPr id="59" name="Rectangle 59"/>
                <wp:cNvGraphicFramePr/>
                <a:graphic xmlns:a="http://schemas.openxmlformats.org/drawingml/2006/main">
                  <a:graphicData uri="http://schemas.microsoft.com/office/word/2010/wordprocessingShape">
                    <wps:wsp>
                      <wps:cNvSpPr/>
                      <wps:spPr>
                        <a:xfrm>
                          <a:off x="0" y="0"/>
                          <a:ext cx="2536371" cy="5984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E9972" id="Rectangle 59" o:spid="_x0000_s1026" style="position:absolute;margin-left:24.85pt;margin-top:146.1pt;width:199.7pt;height:4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" filled="f" strokecolor="red" strokeweight="1pt"/>
            </w:pict>
          </mc:Fallback>
        </mc:AlternateContent>
      </w:r>
      <w:r w:rsidR="004E1117">
        <w:rPr>
          <w:noProof/>
        </w:rPr>
        <w:drawing>
          <wp:inline distT="0" distB="0" distL="0" distR="0" wp14:anchorId="0C69C4CF" wp14:editId="50B0010E">
            <wp:extent cx="5486400" cy="35077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3507740"/>
                    </a:xfrm>
                    <a:prstGeom prst="rect">
                      <a:avLst/>
                    </a:prstGeom>
                  </pic:spPr>
                </pic:pic>
              </a:graphicData>
            </a:graphic>
          </wp:inline>
        </w:drawing>
      </w:r>
    </w:p>
    <w:p w:rsidR="004E1117" w:rsidRDefault="004E1117" w:rsidP="00FD633C">
      <w:pPr>
        <w:rPr>
          <w:b/>
          <w:bCs/>
          <w:sz w:val="24"/>
          <w:szCs w:val="24"/>
        </w:rPr>
      </w:pPr>
      <w:r>
        <w:rPr>
          <w:noProof/>
        </w:rPr>
        <w:lastRenderedPageBreak/>
        <w:drawing>
          <wp:inline distT="0" distB="0" distL="0" distR="0" wp14:anchorId="0B255759" wp14:editId="32949BF8">
            <wp:extent cx="5486400" cy="36093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3609340"/>
                    </a:xfrm>
                    <a:prstGeom prst="rect">
                      <a:avLst/>
                    </a:prstGeom>
                  </pic:spPr>
                </pic:pic>
              </a:graphicData>
            </a:graphic>
          </wp:inline>
        </w:drawing>
      </w:r>
    </w:p>
    <w:p w:rsidR="004E1117" w:rsidRPr="004E1117" w:rsidRDefault="004E1117" w:rsidP="00292B6C">
      <w:pPr>
        <w:pStyle w:val="ListParagraph"/>
        <w:numPr>
          <w:ilvl w:val="1"/>
          <w:numId w:val="1"/>
        </w:numPr>
        <w:outlineLvl w:val="1"/>
        <w:rPr>
          <w:b/>
          <w:bCs/>
          <w:sz w:val="24"/>
          <w:szCs w:val="24"/>
          <w:u w:val="single"/>
        </w:rPr>
      </w:pPr>
      <w:bookmarkStart w:id="6" w:name="_Toc34724342"/>
      <w:r w:rsidRPr="004E1117">
        <w:rPr>
          <w:b/>
          <w:bCs/>
          <w:sz w:val="24"/>
          <w:szCs w:val="24"/>
          <w:u w:val="single"/>
        </w:rPr>
        <w:t>Supply</w:t>
      </w:r>
      <w:bookmarkEnd w:id="6"/>
    </w:p>
    <w:p w:rsidR="004E1117" w:rsidRDefault="004E1117" w:rsidP="004E1117">
      <w:pPr>
        <w:rPr>
          <w:b/>
          <w:bCs/>
          <w:sz w:val="24"/>
          <w:szCs w:val="24"/>
        </w:rPr>
      </w:pPr>
      <w:r>
        <w:rPr>
          <w:noProof/>
        </w:rPr>
        <w:drawing>
          <wp:inline distT="0" distB="0" distL="0" distR="0" wp14:anchorId="0A303A23" wp14:editId="7732F74D">
            <wp:extent cx="5486400" cy="34905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3490595"/>
                    </a:xfrm>
                    <a:prstGeom prst="rect">
                      <a:avLst/>
                    </a:prstGeom>
                  </pic:spPr>
                </pic:pic>
              </a:graphicData>
            </a:graphic>
          </wp:inline>
        </w:drawing>
      </w:r>
    </w:p>
    <w:p w:rsidR="004E1117" w:rsidRDefault="005D5D85" w:rsidP="004E1117">
      <w:pPr>
        <w:rPr>
          <w:b/>
          <w:bCs/>
          <w:sz w:val="24"/>
          <w:szCs w:val="24"/>
        </w:rPr>
      </w:pPr>
      <w:r>
        <w:rPr>
          <w:noProof/>
        </w:rPr>
        <w:lastRenderedPageBreak/>
        <mc:AlternateContent>
          <mc:Choice Requires="wps">
            <w:drawing>
              <wp:anchor distT="0" distB="0" distL="114300" distR="114300" simplePos="0" relativeHeight="251679744" behindDoc="0" locked="0" layoutInCell="1" allowOverlap="1" wp14:anchorId="794633B7" wp14:editId="153ADF4E">
                <wp:simplePos x="0" y="0"/>
                <wp:positionH relativeFrom="column">
                  <wp:posOffset>587829</wp:posOffset>
                </wp:positionH>
                <wp:positionV relativeFrom="paragraph">
                  <wp:posOffset>1284514</wp:posOffset>
                </wp:positionV>
                <wp:extent cx="446314" cy="1643743"/>
                <wp:effectExtent l="0" t="0" r="11430" b="13970"/>
                <wp:wrapNone/>
                <wp:docPr id="60" name="Rectangle 60"/>
                <wp:cNvGraphicFramePr/>
                <a:graphic xmlns:a="http://schemas.openxmlformats.org/drawingml/2006/main">
                  <a:graphicData uri="http://schemas.microsoft.com/office/word/2010/wordprocessingShape">
                    <wps:wsp>
                      <wps:cNvSpPr/>
                      <wps:spPr>
                        <a:xfrm>
                          <a:off x="0" y="0"/>
                          <a:ext cx="446314" cy="16437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DABAF2" id="Rectangle 60" o:spid="_x0000_s1026" style="position:absolute;margin-left:46.3pt;margin-top:101.15pt;width:35.15pt;height:129.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" filled="f" strokecolor="red" strokeweight="1pt"/>
            </w:pict>
          </mc:Fallback>
        </mc:AlternateContent>
      </w:r>
      <w:r w:rsidR="004E1117">
        <w:rPr>
          <w:noProof/>
        </w:rPr>
        <w:drawing>
          <wp:inline distT="0" distB="0" distL="0" distR="0" wp14:anchorId="0E957580" wp14:editId="16C971E4">
            <wp:extent cx="5486400" cy="35071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3507105"/>
                    </a:xfrm>
                    <a:prstGeom prst="rect">
                      <a:avLst/>
                    </a:prstGeom>
                  </pic:spPr>
                </pic:pic>
              </a:graphicData>
            </a:graphic>
          </wp:inline>
        </w:drawing>
      </w:r>
    </w:p>
    <w:p w:rsidR="004E1117" w:rsidRDefault="004E1117" w:rsidP="004E1117">
      <w:pPr>
        <w:rPr>
          <w:b/>
          <w:bCs/>
          <w:sz w:val="24"/>
          <w:szCs w:val="24"/>
        </w:rPr>
      </w:pPr>
      <w:r>
        <w:rPr>
          <w:noProof/>
        </w:rPr>
        <w:drawing>
          <wp:inline distT="0" distB="0" distL="0" distR="0" wp14:anchorId="4922E8C2" wp14:editId="5B482567">
            <wp:extent cx="5486400" cy="35039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3503930"/>
                    </a:xfrm>
                    <a:prstGeom prst="rect">
                      <a:avLst/>
                    </a:prstGeom>
                  </pic:spPr>
                </pic:pic>
              </a:graphicData>
            </a:graphic>
          </wp:inline>
        </w:drawing>
      </w:r>
    </w:p>
    <w:p w:rsidR="004E1117" w:rsidRPr="004E1117" w:rsidRDefault="004E1117" w:rsidP="004E1117">
      <w:pPr>
        <w:rPr>
          <w:b/>
          <w:bCs/>
          <w:sz w:val="24"/>
          <w:szCs w:val="24"/>
        </w:rPr>
      </w:pPr>
    </w:p>
    <w:p w:rsidR="00FD633C" w:rsidRDefault="005D5D85" w:rsidP="00FD633C">
      <w:pPr>
        <w:rPr>
          <w:b/>
          <w:bCs/>
          <w:sz w:val="24"/>
          <w:szCs w:val="24"/>
        </w:rPr>
      </w:pPr>
      <w:r>
        <w:rPr>
          <w:noProof/>
        </w:rPr>
        <w:lastRenderedPageBreak/>
        <mc:AlternateContent>
          <mc:Choice Requires="wps">
            <w:drawing>
              <wp:anchor distT="0" distB="0" distL="114300" distR="114300" simplePos="0" relativeHeight="251680768" behindDoc="0" locked="0" layoutInCell="1" allowOverlap="1" wp14:anchorId="79CFD2D5" wp14:editId="34D81D3B">
                <wp:simplePos x="0" y="0"/>
                <wp:positionH relativeFrom="column">
                  <wp:posOffset>-54429</wp:posOffset>
                </wp:positionH>
                <wp:positionV relativeFrom="paragraph">
                  <wp:posOffset>1382486</wp:posOffset>
                </wp:positionV>
                <wp:extent cx="5834743" cy="217714"/>
                <wp:effectExtent l="0" t="0" r="13970" b="11430"/>
                <wp:wrapNone/>
                <wp:docPr id="61" name="Rectangle 61"/>
                <wp:cNvGraphicFramePr/>
                <a:graphic xmlns:a="http://schemas.openxmlformats.org/drawingml/2006/main">
                  <a:graphicData uri="http://schemas.microsoft.com/office/word/2010/wordprocessingShape">
                    <wps:wsp>
                      <wps:cNvSpPr/>
                      <wps:spPr>
                        <a:xfrm>
                          <a:off x="0" y="0"/>
                          <a:ext cx="5834743" cy="2177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F05C6C" id="Rectangle 61" o:spid="_x0000_s1026" style="position:absolute;margin-left:-4.3pt;margin-top:108.85pt;width:459.45pt;height:17.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" filled="f" strokecolor="red" strokeweight="1pt"/>
            </w:pict>
          </mc:Fallback>
        </mc:AlternateContent>
      </w:r>
      <w:r w:rsidR="00FD633C">
        <w:rPr>
          <w:noProof/>
        </w:rPr>
        <w:drawing>
          <wp:inline distT="0" distB="0" distL="0" distR="0" wp14:anchorId="61E630FB" wp14:editId="56F1F123">
            <wp:extent cx="5755908" cy="311978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7379" cy="3125999"/>
                    </a:xfrm>
                    <a:prstGeom prst="rect">
                      <a:avLst/>
                    </a:prstGeom>
                  </pic:spPr>
                </pic:pic>
              </a:graphicData>
            </a:graphic>
          </wp:inline>
        </w:drawing>
      </w:r>
    </w:p>
    <w:p w:rsidR="004E1117" w:rsidRPr="004E1117" w:rsidRDefault="004E1117" w:rsidP="00292B6C">
      <w:pPr>
        <w:pStyle w:val="ListParagraph"/>
        <w:numPr>
          <w:ilvl w:val="0"/>
          <w:numId w:val="1"/>
        </w:numPr>
        <w:outlineLvl w:val="0"/>
        <w:rPr>
          <w:b/>
          <w:bCs/>
          <w:sz w:val="24"/>
          <w:szCs w:val="24"/>
          <w:u w:val="single"/>
        </w:rPr>
      </w:pPr>
      <w:bookmarkStart w:id="7" w:name="_Toc34724343"/>
      <w:r w:rsidRPr="004E1117">
        <w:rPr>
          <w:b/>
          <w:bCs/>
          <w:sz w:val="24"/>
          <w:szCs w:val="24"/>
          <w:u w:val="single"/>
        </w:rPr>
        <w:t>State of water resources</w:t>
      </w:r>
      <w:bookmarkEnd w:id="7"/>
    </w:p>
    <w:p w:rsidR="00031D70" w:rsidRDefault="00691E51" w:rsidP="00B87303">
      <w:pPr>
        <w:rPr>
          <w:b/>
          <w:bCs/>
          <w:sz w:val="24"/>
          <w:szCs w:val="24"/>
        </w:rPr>
      </w:pPr>
      <w:r>
        <w:rPr>
          <w:noProof/>
        </w:rPr>
        <w:drawing>
          <wp:inline distT="0" distB="0" distL="0" distR="0" wp14:anchorId="1ABCB165" wp14:editId="53EE35D3">
            <wp:extent cx="6315199" cy="38702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27387" cy="3877721"/>
                    </a:xfrm>
                    <a:prstGeom prst="rect">
                      <a:avLst/>
                    </a:prstGeom>
                  </pic:spPr>
                </pic:pic>
              </a:graphicData>
            </a:graphic>
          </wp:inline>
        </w:drawing>
      </w:r>
      <w:r w:rsidR="00115DC9">
        <w:rPr>
          <w:rStyle w:val="FootnoteReference"/>
          <w:b/>
          <w:bCs/>
          <w:sz w:val="24"/>
          <w:szCs w:val="24"/>
        </w:rPr>
        <w:footnoteReference w:id="2"/>
      </w:r>
    </w:p>
    <w:p w:rsidR="00B87303" w:rsidRDefault="00B87303" w:rsidP="00B87303">
      <w:pPr>
        <w:rPr>
          <w:b/>
          <w:bCs/>
          <w:sz w:val="24"/>
          <w:szCs w:val="24"/>
        </w:rPr>
      </w:pPr>
    </w:p>
    <w:p w:rsidR="00031D70" w:rsidRPr="00031D70" w:rsidRDefault="00B87303" w:rsidP="00AD59E8">
      <w:pPr>
        <w:pStyle w:val="ListParagraph"/>
        <w:numPr>
          <w:ilvl w:val="0"/>
          <w:numId w:val="1"/>
        </w:numPr>
        <w:outlineLvl w:val="0"/>
        <w:rPr>
          <w:b/>
          <w:bCs/>
          <w:sz w:val="24"/>
          <w:szCs w:val="24"/>
          <w:u w:val="single"/>
        </w:rPr>
      </w:pPr>
      <w:bookmarkStart w:id="8" w:name="_Toc34724344"/>
      <w:r>
        <w:rPr>
          <w:b/>
          <w:bCs/>
          <w:sz w:val="24"/>
          <w:szCs w:val="24"/>
          <w:u w:val="single"/>
        </w:rPr>
        <w:t xml:space="preserve">Lebanon’s </w:t>
      </w:r>
      <w:r w:rsidR="00031D70" w:rsidRPr="00031D70">
        <w:rPr>
          <w:b/>
          <w:bCs/>
          <w:sz w:val="24"/>
          <w:szCs w:val="24"/>
          <w:u w:val="single"/>
        </w:rPr>
        <w:t>Water Resources</w:t>
      </w:r>
      <w:bookmarkEnd w:id="8"/>
    </w:p>
    <w:p w:rsidR="00031D70" w:rsidRPr="00031D70" w:rsidRDefault="00031D70" w:rsidP="00031D70">
      <w:pPr>
        <w:pStyle w:val="ListParagraph"/>
        <w:rPr>
          <w:b/>
          <w:bCs/>
          <w:sz w:val="24"/>
          <w:szCs w:val="24"/>
          <w:u w:val="single"/>
        </w:rPr>
      </w:pPr>
    </w:p>
    <w:p w:rsidR="00031D70" w:rsidRPr="00031D70" w:rsidRDefault="00031D70" w:rsidP="00AD59E8">
      <w:pPr>
        <w:pStyle w:val="ListParagraph"/>
        <w:numPr>
          <w:ilvl w:val="1"/>
          <w:numId w:val="1"/>
        </w:numPr>
        <w:outlineLvl w:val="1"/>
        <w:rPr>
          <w:b/>
          <w:bCs/>
          <w:sz w:val="24"/>
          <w:szCs w:val="24"/>
          <w:u w:val="single"/>
        </w:rPr>
      </w:pPr>
      <w:bookmarkStart w:id="9" w:name="_Toc34724345"/>
      <w:r w:rsidRPr="00031D70">
        <w:rPr>
          <w:b/>
          <w:bCs/>
          <w:sz w:val="24"/>
          <w:szCs w:val="24"/>
          <w:u w:val="single"/>
        </w:rPr>
        <w:t>Surface water</w:t>
      </w:r>
      <w:bookmarkEnd w:id="9"/>
    </w:p>
    <w:p w:rsidR="00031D70" w:rsidRDefault="005D5D85" w:rsidP="00031D70">
      <w:pPr>
        <w:rPr>
          <w:b/>
          <w:bCs/>
          <w:sz w:val="24"/>
          <w:szCs w:val="24"/>
        </w:rPr>
      </w:pPr>
      <w:r>
        <w:rPr>
          <w:noProof/>
        </w:rPr>
        <mc:AlternateContent>
          <mc:Choice Requires="wps">
            <w:drawing>
              <wp:anchor distT="0" distB="0" distL="114300" distR="114300" simplePos="0" relativeHeight="251681792" behindDoc="0" locked="0" layoutInCell="1" allowOverlap="1" wp14:anchorId="7493BA17" wp14:editId="6256E769">
                <wp:simplePos x="0" y="0"/>
                <wp:positionH relativeFrom="column">
                  <wp:posOffset>1632856</wp:posOffset>
                </wp:positionH>
                <wp:positionV relativeFrom="paragraph">
                  <wp:posOffset>637268</wp:posOffset>
                </wp:positionV>
                <wp:extent cx="892629" cy="2492828"/>
                <wp:effectExtent l="0" t="0" r="22225" b="22225"/>
                <wp:wrapNone/>
                <wp:docPr id="62" name="Rectangle 62"/>
                <wp:cNvGraphicFramePr/>
                <a:graphic xmlns:a="http://schemas.openxmlformats.org/drawingml/2006/main">
                  <a:graphicData uri="http://schemas.microsoft.com/office/word/2010/wordprocessingShape">
                    <wps:wsp>
                      <wps:cNvSpPr/>
                      <wps:spPr>
                        <a:xfrm>
                          <a:off x="0" y="0"/>
                          <a:ext cx="892629" cy="24928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A588D6" id="Rectangle 62" o:spid="_x0000_s1026" style="position:absolute;margin-left:128.55pt;margin-top:50.2pt;width:70.3pt;height:196.3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" filled="f" strokecolor="red" strokeweight="1pt"/>
            </w:pict>
          </mc:Fallback>
        </mc:AlternateContent>
      </w:r>
      <w:r w:rsidR="00031D70">
        <w:rPr>
          <w:noProof/>
        </w:rPr>
        <w:drawing>
          <wp:anchor distT="0" distB="0" distL="114300" distR="114300" simplePos="0" relativeHeight="251662336" behindDoc="1" locked="0" layoutInCell="1" allowOverlap="1" wp14:anchorId="3AF88614" wp14:editId="6B3C8C6C">
            <wp:simplePos x="0" y="0"/>
            <wp:positionH relativeFrom="margin">
              <wp:posOffset>-335502</wp:posOffset>
            </wp:positionH>
            <wp:positionV relativeFrom="paragraph">
              <wp:posOffset>3161857</wp:posOffset>
            </wp:positionV>
            <wp:extent cx="6953250" cy="3956685"/>
            <wp:effectExtent l="0" t="0" r="0" b="5715"/>
            <wp:wrapTight wrapText="bothSides">
              <wp:wrapPolygon edited="0">
                <wp:start x="0" y="0"/>
                <wp:lineTo x="0" y="21527"/>
                <wp:lineTo x="21541" y="21527"/>
                <wp:lineTo x="2154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953250" cy="3956685"/>
                    </a:xfrm>
                    <a:prstGeom prst="rect">
                      <a:avLst/>
                    </a:prstGeom>
                  </pic:spPr>
                </pic:pic>
              </a:graphicData>
            </a:graphic>
            <wp14:sizeRelH relativeFrom="page">
              <wp14:pctWidth>0</wp14:pctWidth>
            </wp14:sizeRelH>
            <wp14:sizeRelV relativeFrom="page">
              <wp14:pctHeight>0</wp14:pctHeight>
            </wp14:sizeRelV>
          </wp:anchor>
        </w:drawing>
      </w:r>
      <w:r w:rsidR="00031D70">
        <w:rPr>
          <w:noProof/>
        </w:rPr>
        <w:drawing>
          <wp:inline distT="0" distB="0" distL="0" distR="0" wp14:anchorId="0CE3FF4D" wp14:editId="21C5EE63">
            <wp:extent cx="6345552" cy="3104707"/>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6102"/>
                    <a:stretch/>
                  </pic:blipFill>
                  <pic:spPr bwMode="auto">
                    <a:xfrm>
                      <a:off x="0" y="0"/>
                      <a:ext cx="6359877" cy="3111716"/>
                    </a:xfrm>
                    <a:prstGeom prst="rect">
                      <a:avLst/>
                    </a:prstGeom>
                    <a:ln>
                      <a:noFill/>
                    </a:ln>
                    <a:extLst>
                      <a:ext uri="{53640926-AAD7-44D8-BBD7-CCE9431645EC}">
                        <a14:shadowObscured xmlns:a14="http://schemas.microsoft.com/office/drawing/2010/main"/>
                      </a:ext>
                    </a:extLst>
                  </pic:spPr>
                </pic:pic>
              </a:graphicData>
            </a:graphic>
          </wp:inline>
        </w:drawing>
      </w:r>
    </w:p>
    <w:p w:rsidR="00031D70" w:rsidRDefault="00031D70" w:rsidP="00AD59E8">
      <w:pPr>
        <w:pStyle w:val="ListParagraph"/>
        <w:numPr>
          <w:ilvl w:val="1"/>
          <w:numId w:val="1"/>
        </w:numPr>
        <w:outlineLvl w:val="1"/>
        <w:rPr>
          <w:b/>
          <w:bCs/>
          <w:sz w:val="24"/>
          <w:szCs w:val="24"/>
          <w:u w:val="single"/>
        </w:rPr>
      </w:pPr>
      <w:bookmarkStart w:id="10" w:name="_Toc34724346"/>
      <w:r w:rsidRPr="00031D70">
        <w:rPr>
          <w:b/>
          <w:bCs/>
          <w:sz w:val="24"/>
          <w:szCs w:val="24"/>
          <w:u w:val="single"/>
        </w:rPr>
        <w:lastRenderedPageBreak/>
        <w:t>Underground Water</w:t>
      </w:r>
      <w:bookmarkEnd w:id="10"/>
      <w:r w:rsidRPr="00031D70">
        <w:rPr>
          <w:b/>
          <w:bCs/>
          <w:sz w:val="24"/>
          <w:szCs w:val="24"/>
          <w:u w:val="single"/>
        </w:rPr>
        <w:t xml:space="preserve"> </w:t>
      </w:r>
    </w:p>
    <w:p w:rsidR="00031D70" w:rsidRDefault="00031D70" w:rsidP="00031D70">
      <w:pPr>
        <w:rPr>
          <w:b/>
          <w:bCs/>
          <w:sz w:val="24"/>
          <w:szCs w:val="24"/>
          <w:u w:val="single"/>
        </w:rPr>
      </w:pPr>
      <w:r>
        <w:rPr>
          <w:noProof/>
        </w:rPr>
        <w:drawing>
          <wp:inline distT="0" distB="0" distL="0" distR="0" wp14:anchorId="41571565" wp14:editId="44DC9DD5">
            <wp:extent cx="5029200" cy="1543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29200" cy="1543050"/>
                    </a:xfrm>
                    <a:prstGeom prst="rect">
                      <a:avLst/>
                    </a:prstGeom>
                  </pic:spPr>
                </pic:pic>
              </a:graphicData>
            </a:graphic>
          </wp:inline>
        </w:drawing>
      </w:r>
    </w:p>
    <w:p w:rsidR="00031D70" w:rsidRDefault="00031D70" w:rsidP="00031D70">
      <w:r>
        <w:t>Referring to all water sectors, it is noticed that:</w:t>
      </w:r>
    </w:p>
    <w:p w:rsidR="00581649" w:rsidRDefault="00031D70" w:rsidP="00581649">
      <w:pPr>
        <w:pStyle w:val="ListParagraph"/>
        <w:numPr>
          <w:ilvl w:val="0"/>
          <w:numId w:val="2"/>
        </w:numPr>
      </w:pPr>
      <w:r>
        <w:t>The water available from the springs is no longer sufficient especially in dry seasons.</w:t>
      </w:r>
    </w:p>
    <w:p w:rsidR="00581649" w:rsidRPr="00581649" w:rsidRDefault="00031D70" w:rsidP="00581649">
      <w:pPr>
        <w:pStyle w:val="ListParagraph"/>
        <w:numPr>
          <w:ilvl w:val="0"/>
          <w:numId w:val="2"/>
        </w:numPr>
        <w:rPr>
          <w:b/>
          <w:bCs/>
          <w:sz w:val="24"/>
          <w:szCs w:val="24"/>
          <w:u w:val="single"/>
        </w:rPr>
      </w:pPr>
      <w:r>
        <w:t>The administration and individuals have overused underground water. Most of the projects studied lately by the administration are based on drilling wells.</w:t>
      </w:r>
    </w:p>
    <w:p w:rsidR="00581649" w:rsidRPr="00581649" w:rsidRDefault="00031D70" w:rsidP="00581649">
      <w:pPr>
        <w:pStyle w:val="ListParagraph"/>
        <w:numPr>
          <w:ilvl w:val="0"/>
          <w:numId w:val="2"/>
        </w:numPr>
        <w:rPr>
          <w:b/>
          <w:bCs/>
          <w:sz w:val="24"/>
          <w:szCs w:val="24"/>
          <w:u w:val="single"/>
        </w:rPr>
      </w:pPr>
      <w:r>
        <w:t xml:space="preserve">The over usage of underground water has </w:t>
      </w:r>
      <w:r w:rsidR="00581649">
        <w:t>led</w:t>
      </w:r>
      <w:r>
        <w:t xml:space="preserve"> to the following facts: </w:t>
      </w:r>
    </w:p>
    <w:p w:rsidR="00581649" w:rsidRPr="00581649" w:rsidRDefault="00031D70" w:rsidP="00581649">
      <w:pPr>
        <w:pStyle w:val="ListParagraph"/>
        <w:numPr>
          <w:ilvl w:val="1"/>
          <w:numId w:val="2"/>
        </w:numPr>
        <w:rPr>
          <w:b/>
          <w:bCs/>
          <w:sz w:val="24"/>
          <w:szCs w:val="24"/>
          <w:u w:val="single"/>
        </w:rPr>
      </w:pPr>
      <w:r>
        <w:t>A decrease in spring flows limits the use for potable water and irrigation.</w:t>
      </w:r>
    </w:p>
    <w:p w:rsidR="00581649" w:rsidRPr="00581649" w:rsidRDefault="00031D70" w:rsidP="00581649">
      <w:pPr>
        <w:pStyle w:val="ListParagraph"/>
        <w:numPr>
          <w:ilvl w:val="1"/>
          <w:numId w:val="2"/>
        </w:numPr>
        <w:rPr>
          <w:b/>
          <w:bCs/>
          <w:sz w:val="24"/>
          <w:szCs w:val="24"/>
          <w:u w:val="single"/>
        </w:rPr>
      </w:pPr>
      <w:r>
        <w:t>A decrease in the water level in the underground reservoirs.</w:t>
      </w:r>
    </w:p>
    <w:p w:rsidR="00581649" w:rsidRPr="00581649" w:rsidRDefault="00031D70" w:rsidP="00581649">
      <w:pPr>
        <w:pStyle w:val="ListParagraph"/>
        <w:numPr>
          <w:ilvl w:val="1"/>
          <w:numId w:val="2"/>
        </w:numPr>
        <w:rPr>
          <w:b/>
          <w:bCs/>
          <w:sz w:val="24"/>
          <w:szCs w:val="24"/>
          <w:u w:val="single"/>
        </w:rPr>
      </w:pPr>
      <w:r>
        <w:t xml:space="preserve">The intrusion of sea water and the increase of salinity in the wells on the coast. </w:t>
      </w:r>
    </w:p>
    <w:p w:rsidR="00581649" w:rsidRDefault="00581649" w:rsidP="00581649">
      <w:r>
        <w:t xml:space="preserve">From what has preceded, one can clearly see the necessity of storing winter water to be used in dry seasons. Due to this fact the work plan calls: </w:t>
      </w:r>
    </w:p>
    <w:p w:rsidR="00581649" w:rsidRDefault="00581649" w:rsidP="00581649">
      <w:r>
        <w:t xml:space="preserve">- First: </w:t>
      </w:r>
    </w:p>
    <w:p w:rsidR="00581649" w:rsidRDefault="00581649" w:rsidP="00581649">
      <w:pPr>
        <w:pStyle w:val="ListParagraph"/>
        <w:numPr>
          <w:ilvl w:val="0"/>
          <w:numId w:val="3"/>
        </w:numPr>
      </w:pPr>
      <w:r>
        <w:t>To prepare detailed hydrogeological plans for underground water</w:t>
      </w:r>
    </w:p>
    <w:p w:rsidR="00581649" w:rsidRDefault="00581649" w:rsidP="00581649">
      <w:pPr>
        <w:pStyle w:val="ListParagraph"/>
        <w:numPr>
          <w:ilvl w:val="0"/>
          <w:numId w:val="3"/>
        </w:numPr>
      </w:pPr>
      <w:r>
        <w:t xml:space="preserve">To study the possibility of storing underground water </w:t>
      </w:r>
    </w:p>
    <w:p w:rsidR="00581649" w:rsidRDefault="00581649" w:rsidP="00581649">
      <w:pPr>
        <w:pStyle w:val="ListParagraph"/>
        <w:numPr>
          <w:ilvl w:val="0"/>
          <w:numId w:val="3"/>
        </w:numPr>
      </w:pPr>
      <w:r>
        <w:t>To maximum reduce the intrusion of sea water</w:t>
      </w:r>
    </w:p>
    <w:p w:rsidR="00581649" w:rsidRDefault="00581649" w:rsidP="00581649">
      <w:pPr>
        <w:pStyle w:val="ListParagraph"/>
        <w:numPr>
          <w:ilvl w:val="0"/>
          <w:numId w:val="3"/>
        </w:numPr>
      </w:pPr>
      <w:r>
        <w:t>To study all the necessary infrastructures to insure artificial feeding of underground water.</w:t>
      </w:r>
    </w:p>
    <w:p w:rsidR="00581649" w:rsidRDefault="00581649" w:rsidP="00581649">
      <w:r>
        <w:t xml:space="preserve"> - Second: </w:t>
      </w:r>
    </w:p>
    <w:p w:rsidR="00581649" w:rsidRDefault="00581649" w:rsidP="00581649">
      <w:pPr>
        <w:pStyle w:val="ListParagraph"/>
        <w:numPr>
          <w:ilvl w:val="0"/>
          <w:numId w:val="4"/>
        </w:numPr>
      </w:pPr>
      <w:r>
        <w:t xml:space="preserve">To study the possibility of water storage from the rivers in Lebanon from dams and hill lakes </w:t>
      </w:r>
    </w:p>
    <w:p w:rsidR="00BF3057" w:rsidRPr="009F2062" w:rsidRDefault="00581649" w:rsidP="009F2062">
      <w:pPr>
        <w:pStyle w:val="ListParagraph"/>
        <w:numPr>
          <w:ilvl w:val="0"/>
          <w:numId w:val="4"/>
        </w:numPr>
        <w:rPr>
          <w:b/>
          <w:bCs/>
          <w:sz w:val="24"/>
          <w:szCs w:val="24"/>
          <w:u w:val="single"/>
        </w:rPr>
      </w:pPr>
      <w:r>
        <w:t xml:space="preserve">To execute the construction of dams and hill lakes in regions where their feasibility has been proven. </w:t>
      </w:r>
    </w:p>
    <w:p w:rsidR="009F2062" w:rsidRDefault="00B87303" w:rsidP="00AD59E8">
      <w:pPr>
        <w:pStyle w:val="ListParagraph"/>
        <w:numPr>
          <w:ilvl w:val="0"/>
          <w:numId w:val="1"/>
        </w:numPr>
        <w:outlineLvl w:val="0"/>
        <w:rPr>
          <w:b/>
          <w:bCs/>
          <w:sz w:val="24"/>
          <w:szCs w:val="24"/>
          <w:u w:val="single"/>
        </w:rPr>
      </w:pPr>
      <w:bookmarkStart w:id="11" w:name="_Toc34724347"/>
      <w:r>
        <w:rPr>
          <w:b/>
          <w:bCs/>
          <w:sz w:val="24"/>
          <w:szCs w:val="24"/>
          <w:u w:val="single"/>
        </w:rPr>
        <w:t xml:space="preserve">Lebanon’s </w:t>
      </w:r>
      <w:r w:rsidR="009F2062">
        <w:rPr>
          <w:b/>
          <w:bCs/>
          <w:sz w:val="24"/>
          <w:szCs w:val="24"/>
          <w:u w:val="single"/>
        </w:rPr>
        <w:t>Organization of water sector</w:t>
      </w:r>
      <w:bookmarkEnd w:id="11"/>
    </w:p>
    <w:p w:rsidR="009F2062" w:rsidRDefault="006D6888" w:rsidP="006D6888">
      <w:pPr>
        <w:jc w:val="both"/>
      </w:pPr>
      <w:r>
        <w:t>Numerous governmental, Ministries and autonomous and semi-autonomous agencies are involved in the water sector planning and management in Lebanon. Their responsibilities are interrelated and therefore it is difficult to discern a clear authoritative system linking promulgated decrees to the corresponding and appropriate agencies (MOEW, LRA, RWE, MOA, CDR, GP, etc.). The political power and interest involvement in the country at the institutional level led to this chaotic situation. The historical and actual perspectives concerning the main institutions involved in the water sector are described here below.</w:t>
      </w:r>
    </w:p>
    <w:p w:rsidR="006D6888" w:rsidRPr="006D6888" w:rsidRDefault="006D6888" w:rsidP="00AD59E8">
      <w:pPr>
        <w:pStyle w:val="ListParagraph"/>
        <w:numPr>
          <w:ilvl w:val="1"/>
          <w:numId w:val="1"/>
        </w:numPr>
        <w:outlineLvl w:val="1"/>
        <w:rPr>
          <w:b/>
          <w:bCs/>
          <w:sz w:val="24"/>
          <w:szCs w:val="24"/>
          <w:u w:val="single"/>
        </w:rPr>
      </w:pPr>
      <w:bookmarkStart w:id="12" w:name="_Toc34724348"/>
      <w:r w:rsidRPr="006D6888">
        <w:rPr>
          <w:b/>
          <w:bCs/>
          <w:u w:val="single"/>
        </w:rPr>
        <w:lastRenderedPageBreak/>
        <w:t>Ministry of Energy &amp; Water (MOEW)</w:t>
      </w:r>
      <w:bookmarkEnd w:id="12"/>
    </w:p>
    <w:p w:rsidR="006D6888" w:rsidRDefault="006D6888" w:rsidP="006D6888">
      <w:r>
        <w:t>Created in 1966, the Ministry of Hydraulic and Electrical Resources (MOHER), now MOEW since 2000, has the following mandates:</w:t>
      </w:r>
    </w:p>
    <w:p w:rsidR="006D6888" w:rsidRDefault="006D6888" w:rsidP="006D6888">
      <w:pPr>
        <w:pStyle w:val="ListParagraph"/>
        <w:numPr>
          <w:ilvl w:val="0"/>
          <w:numId w:val="5"/>
        </w:numPr>
      </w:pPr>
      <w:r>
        <w:t xml:space="preserve">protect and develop hydraulic natural resources; </w:t>
      </w:r>
    </w:p>
    <w:p w:rsidR="006D6888" w:rsidRDefault="006D6888" w:rsidP="006D6888">
      <w:pPr>
        <w:pStyle w:val="ListParagraph"/>
        <w:numPr>
          <w:ilvl w:val="0"/>
          <w:numId w:val="5"/>
        </w:numPr>
      </w:pPr>
      <w:r>
        <w:t xml:space="preserve">assume jurisdiction over the water resources in Lebanon; </w:t>
      </w:r>
    </w:p>
    <w:p w:rsidR="006D6888" w:rsidRDefault="006D6888" w:rsidP="006D6888">
      <w:pPr>
        <w:pStyle w:val="ListParagraph"/>
        <w:numPr>
          <w:ilvl w:val="0"/>
          <w:numId w:val="5"/>
        </w:numPr>
      </w:pPr>
      <w:r>
        <w:t>study supply and demand, and global situation of the water resources in Lebanon;</w:t>
      </w:r>
    </w:p>
    <w:p w:rsidR="006D6888" w:rsidRDefault="006D6888" w:rsidP="006D6888">
      <w:pPr>
        <w:pStyle w:val="ListParagraph"/>
        <w:numPr>
          <w:ilvl w:val="0"/>
          <w:numId w:val="5"/>
        </w:numPr>
      </w:pPr>
      <w:r>
        <w:t>prepare the national water master plan;</w:t>
      </w:r>
    </w:p>
    <w:p w:rsidR="006D6888" w:rsidRDefault="006D6888" w:rsidP="006D6888">
      <w:pPr>
        <w:pStyle w:val="ListParagraph"/>
        <w:numPr>
          <w:ilvl w:val="0"/>
          <w:numId w:val="5"/>
        </w:numPr>
      </w:pPr>
      <w:r>
        <w:t>design, implement and operate large hydraulic facilities;</w:t>
      </w:r>
    </w:p>
    <w:p w:rsidR="006D6888" w:rsidRDefault="006D6888" w:rsidP="006D6888">
      <w:pPr>
        <w:pStyle w:val="ListParagraph"/>
        <w:numPr>
          <w:ilvl w:val="0"/>
          <w:numId w:val="5"/>
        </w:numPr>
      </w:pPr>
      <w:r>
        <w:t>conserve and control the water resources including surface and underground water;</w:t>
      </w:r>
    </w:p>
    <w:p w:rsidR="006D6888" w:rsidRDefault="006D6888" w:rsidP="006D6888">
      <w:pPr>
        <w:pStyle w:val="ListParagraph"/>
        <w:numPr>
          <w:ilvl w:val="0"/>
          <w:numId w:val="5"/>
        </w:numPr>
      </w:pPr>
      <w:r>
        <w:t xml:space="preserve">exercise administrative supervision over the WAs and the LRA. </w:t>
      </w:r>
    </w:p>
    <w:p w:rsidR="006D6888" w:rsidRPr="006D6888" w:rsidRDefault="006D6888" w:rsidP="006D6888">
      <w:pPr>
        <w:jc w:val="both"/>
        <w:rPr>
          <w:b/>
          <w:bCs/>
          <w:sz w:val="24"/>
          <w:szCs w:val="24"/>
          <w:u w:val="single"/>
        </w:rPr>
      </w:pPr>
      <w:r>
        <w:t>MOEW has two General Directorates: The largest of the two: The Directorate General of Hydraulic and Electric Resources (DGHER) is responsible for research, studies and implementation of large-scale projects. The second one is the Directorate General for Operations (DGO) is responsible for overseeing the public establishment, for administration and financial aspects and for mines and quarries. MOEW exercises administrative supervision over the RWA, the autonomous Water Boards and Local Committees through the Directorate General of Operations (DGO). MOEW has about 212 staff against 578 assumed positions including 60 engineers. Due to the ban on new recruitment by the public sector, 26 the average age of MOEW staff is quite high. In recent years, some new recruitment and transfer from the other ministries were made on exceptional basis. MOEW's average yearly budget is about US$85 million and irrigation represents ten percent of this total budget.</w:t>
      </w:r>
    </w:p>
    <w:p w:rsidR="00031D70" w:rsidRPr="006D6888" w:rsidRDefault="009F2062" w:rsidP="00AD59E8">
      <w:pPr>
        <w:pStyle w:val="ListParagraph"/>
        <w:numPr>
          <w:ilvl w:val="1"/>
          <w:numId w:val="1"/>
        </w:numPr>
        <w:outlineLvl w:val="1"/>
        <w:rPr>
          <w:b/>
          <w:bCs/>
          <w:sz w:val="24"/>
          <w:szCs w:val="24"/>
          <w:u w:val="single"/>
        </w:rPr>
      </w:pPr>
      <w:bookmarkStart w:id="13" w:name="_Toc34724349"/>
      <w:r>
        <w:rPr>
          <w:noProof/>
        </w:rPr>
        <w:lastRenderedPageBreak/>
        <w:drawing>
          <wp:anchor distT="0" distB="0" distL="114300" distR="114300" simplePos="0" relativeHeight="251663360" behindDoc="1" locked="0" layoutInCell="1" allowOverlap="1" wp14:anchorId="5E9FBB8F" wp14:editId="30EB4C38">
            <wp:simplePos x="0" y="0"/>
            <wp:positionH relativeFrom="page">
              <wp:align>left</wp:align>
            </wp:positionH>
            <wp:positionV relativeFrom="paragraph">
              <wp:posOffset>350875</wp:posOffset>
            </wp:positionV>
            <wp:extent cx="7811770" cy="6007100"/>
            <wp:effectExtent l="0" t="0" r="0" b="0"/>
            <wp:wrapTight wrapText="bothSides">
              <wp:wrapPolygon edited="0">
                <wp:start x="0" y="0"/>
                <wp:lineTo x="0" y="21509"/>
                <wp:lineTo x="21544" y="21509"/>
                <wp:lineTo x="2154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811770" cy="6007100"/>
                    </a:xfrm>
                    <a:prstGeom prst="rect">
                      <a:avLst/>
                    </a:prstGeom>
                  </pic:spPr>
                </pic:pic>
              </a:graphicData>
            </a:graphic>
            <wp14:sizeRelH relativeFrom="page">
              <wp14:pctWidth>0</wp14:pctWidth>
            </wp14:sizeRelH>
            <wp14:sizeRelV relativeFrom="page">
              <wp14:pctHeight>0</wp14:pctHeight>
            </wp14:sizeRelV>
          </wp:anchor>
        </w:drawing>
      </w:r>
      <w:r w:rsidRPr="006D6888">
        <w:rPr>
          <w:b/>
          <w:bCs/>
          <w:sz w:val="24"/>
          <w:szCs w:val="24"/>
          <w:u w:val="single"/>
        </w:rPr>
        <w:t>Regional water establishment</w:t>
      </w:r>
      <w:bookmarkEnd w:id="13"/>
      <w:r w:rsidRPr="006D6888">
        <w:rPr>
          <w:b/>
          <w:bCs/>
          <w:sz w:val="24"/>
          <w:szCs w:val="24"/>
          <w:u w:val="single"/>
        </w:rPr>
        <w:t xml:space="preserve"> </w:t>
      </w:r>
      <w:r w:rsidR="00BF3057" w:rsidRPr="006D6888">
        <w:rPr>
          <w:b/>
          <w:bCs/>
          <w:sz w:val="24"/>
          <w:szCs w:val="24"/>
          <w:u w:val="single"/>
        </w:rPr>
        <w:br w:type="page"/>
      </w:r>
    </w:p>
    <w:p w:rsidR="00BF3057" w:rsidRDefault="00BF3057" w:rsidP="00BF3057">
      <w:pPr>
        <w:rPr>
          <w:b/>
          <w:bCs/>
          <w:sz w:val="24"/>
          <w:szCs w:val="24"/>
          <w:u w:val="single"/>
        </w:rPr>
      </w:pPr>
      <w:r>
        <w:rPr>
          <w:noProof/>
        </w:rPr>
        <w:lastRenderedPageBreak/>
        <w:drawing>
          <wp:inline distT="0" distB="0" distL="0" distR="0" wp14:anchorId="4DD7D011" wp14:editId="6B560034">
            <wp:extent cx="5996763" cy="2281407"/>
            <wp:effectExtent l="0" t="0" r="444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11851" cy="2287147"/>
                    </a:xfrm>
                    <a:prstGeom prst="rect">
                      <a:avLst/>
                    </a:prstGeom>
                  </pic:spPr>
                </pic:pic>
              </a:graphicData>
            </a:graphic>
          </wp:inline>
        </w:drawing>
      </w:r>
    </w:p>
    <w:p w:rsidR="00BF3057" w:rsidRDefault="00BF3057" w:rsidP="00BF3057">
      <w:r>
        <w:t>Table 7: Regional Water Authorities in Lebanon</w:t>
      </w:r>
    </w:p>
    <w:p w:rsidR="00BF3057" w:rsidRPr="00AD59E8" w:rsidRDefault="006D6888" w:rsidP="00292B6C">
      <w:pPr>
        <w:pStyle w:val="Heading2"/>
        <w:numPr>
          <w:ilvl w:val="1"/>
          <w:numId w:val="1"/>
        </w:numPr>
        <w:rPr>
          <w:b/>
          <w:bCs/>
          <w:color w:val="auto"/>
          <w:u w:val="single"/>
        </w:rPr>
      </w:pPr>
      <w:bookmarkStart w:id="14" w:name="_Toc34724350"/>
      <w:r w:rsidRPr="00AD59E8">
        <w:rPr>
          <w:b/>
          <w:bCs/>
          <w:color w:val="auto"/>
          <w:u w:val="single"/>
        </w:rPr>
        <w:t>Local Committee</w:t>
      </w:r>
      <w:bookmarkEnd w:id="14"/>
    </w:p>
    <w:p w:rsidR="006D6888" w:rsidRDefault="006D6888" w:rsidP="006D6888">
      <w:pPr>
        <w:jc w:val="both"/>
      </w:pPr>
      <w:r>
        <w:t>Table 8 describes the 209 Local Committees (LCs) with their locations and functions. These Committees were mainly established after the civil unrests of the 1980s. In general, the role of these Committees is restricted to the operation, maintenance rehabilitation and renovation of the networks and equipment. This keeps the responsibility for studying water requirements, 28 development of water resources and design and execution of extension of existing networks with the MOEW. Out of these 209 LCs, there are 25 Irrigation Committees, which are at present efficiently undertaking the O&amp;M tasks (out of a total of 120). These Committees could easily form the nucleus of the proposed new organization based on Water User’s Associations.</w:t>
      </w:r>
    </w:p>
    <w:p w:rsidR="006D6888" w:rsidRDefault="003572A2" w:rsidP="006D6888">
      <w:pPr>
        <w:jc w:val="both"/>
        <w:rPr>
          <w:b/>
          <w:bCs/>
          <w:sz w:val="24"/>
          <w:szCs w:val="24"/>
          <w:u w:val="single"/>
        </w:rPr>
      </w:pPr>
      <w:r>
        <w:rPr>
          <w:noProof/>
        </w:rPr>
        <w:drawing>
          <wp:inline distT="0" distB="0" distL="0" distR="0" wp14:anchorId="5D52B789" wp14:editId="4957EB4B">
            <wp:extent cx="5486400" cy="18789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6400" cy="1878965"/>
                    </a:xfrm>
                    <a:prstGeom prst="rect">
                      <a:avLst/>
                    </a:prstGeom>
                  </pic:spPr>
                </pic:pic>
              </a:graphicData>
            </a:graphic>
          </wp:inline>
        </w:drawing>
      </w:r>
    </w:p>
    <w:p w:rsidR="003572A2" w:rsidRDefault="003572A2" w:rsidP="003572A2">
      <w:pPr>
        <w:jc w:val="both"/>
      </w:pPr>
      <w:r>
        <w:t>Table 8: Local Water Committees formed between 1984 and 1990</w:t>
      </w:r>
    </w:p>
    <w:p w:rsidR="003572A2" w:rsidRDefault="00A67F5E" w:rsidP="003572A2">
      <w:pPr>
        <w:jc w:val="both"/>
      </w:pPr>
      <w:r>
        <w:t>In 1998, a new decree was issued organizing all Regional Water Authorities into four authorities: North Lebanon, Beirut &amp; Mount Lebanon, South Lebanon and Bekaa (table 9).</w:t>
      </w:r>
    </w:p>
    <w:p w:rsidR="00A67F5E" w:rsidRDefault="00A67F5E" w:rsidP="003572A2">
      <w:pPr>
        <w:jc w:val="both"/>
        <w:rPr>
          <w:b/>
          <w:bCs/>
          <w:sz w:val="24"/>
          <w:szCs w:val="24"/>
          <w:u w:val="single"/>
        </w:rPr>
      </w:pPr>
      <w:r>
        <w:rPr>
          <w:noProof/>
        </w:rPr>
        <w:lastRenderedPageBreak/>
        <w:drawing>
          <wp:inline distT="0" distB="0" distL="0" distR="0" wp14:anchorId="4CEA84FF" wp14:editId="5BFD01ED">
            <wp:extent cx="4713514" cy="212162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27138" cy="2127759"/>
                    </a:xfrm>
                    <a:prstGeom prst="rect">
                      <a:avLst/>
                    </a:prstGeom>
                  </pic:spPr>
                </pic:pic>
              </a:graphicData>
            </a:graphic>
          </wp:inline>
        </w:drawing>
      </w:r>
    </w:p>
    <w:p w:rsidR="00A67F5E" w:rsidRDefault="00A67F5E" w:rsidP="00A67F5E">
      <w:pPr>
        <w:spacing w:after="0" w:line="240" w:lineRule="auto"/>
        <w:jc w:val="both"/>
      </w:pPr>
      <w:r>
        <w:t xml:space="preserve">* Including undetermined Committees. </w:t>
      </w:r>
    </w:p>
    <w:p w:rsidR="00A67F5E" w:rsidRDefault="00A67F5E" w:rsidP="00A67F5E">
      <w:pPr>
        <w:spacing w:after="0" w:line="240" w:lineRule="auto"/>
        <w:jc w:val="both"/>
      </w:pPr>
      <w:r>
        <w:t>Table 9: recently created water authorities</w:t>
      </w:r>
    </w:p>
    <w:p w:rsidR="00A67F5E" w:rsidRDefault="00A67F5E" w:rsidP="00A67F5E">
      <w:pPr>
        <w:spacing w:after="0" w:line="240" w:lineRule="auto"/>
        <w:jc w:val="both"/>
      </w:pPr>
    </w:p>
    <w:p w:rsidR="00270E41" w:rsidRDefault="005D5D85" w:rsidP="005D5D85">
      <w:pPr>
        <w:spacing w:after="0" w:line="240" w:lineRule="auto"/>
        <w:jc w:val="both"/>
      </w:pPr>
      <w:r>
        <w:rPr>
          <w:noProof/>
        </w:rPr>
        <mc:AlternateContent>
          <mc:Choice Requires="wps">
            <w:drawing>
              <wp:anchor distT="0" distB="0" distL="114300" distR="114300" simplePos="0" relativeHeight="251682816" behindDoc="0" locked="0" layoutInCell="1" allowOverlap="1" wp14:anchorId="143FD264" wp14:editId="6F771261">
                <wp:simplePos x="0" y="0"/>
                <wp:positionH relativeFrom="column">
                  <wp:posOffset>-87086</wp:posOffset>
                </wp:positionH>
                <wp:positionV relativeFrom="paragraph">
                  <wp:posOffset>1315810</wp:posOffset>
                </wp:positionV>
                <wp:extent cx="3243580" cy="729252"/>
                <wp:effectExtent l="0" t="0" r="13970" b="13970"/>
                <wp:wrapNone/>
                <wp:docPr id="63" name="Rectangle 63"/>
                <wp:cNvGraphicFramePr/>
                <a:graphic xmlns:a="http://schemas.openxmlformats.org/drawingml/2006/main">
                  <a:graphicData uri="http://schemas.microsoft.com/office/word/2010/wordprocessingShape">
                    <wps:wsp>
                      <wps:cNvSpPr/>
                      <wps:spPr>
                        <a:xfrm>
                          <a:off x="0" y="0"/>
                          <a:ext cx="3243580" cy="7292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95C12" id="Rectangle 63" o:spid="_x0000_s1026" style="position:absolute;margin-left:-6.85pt;margin-top:103.6pt;width:255.4pt;height:57.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" filled="f" strokecolor="red" strokeweight="1pt"/>
            </w:pict>
          </mc:Fallback>
        </mc:AlternateContent>
      </w:r>
      <w:r>
        <w:rPr>
          <w:noProof/>
        </w:rPr>
        <w:drawing>
          <wp:inline distT="0" distB="0" distL="0" distR="0" wp14:anchorId="4608FB17" wp14:editId="619571E7">
            <wp:extent cx="4070804" cy="2784461"/>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93263" cy="2799823"/>
                    </a:xfrm>
                    <a:prstGeom prst="rect">
                      <a:avLst/>
                    </a:prstGeom>
                  </pic:spPr>
                </pic:pic>
              </a:graphicData>
            </a:graphic>
          </wp:inline>
        </w:drawing>
      </w:r>
      <w:r>
        <w:rPr>
          <w:noProof/>
        </w:rPr>
        <w:drawing>
          <wp:anchor distT="0" distB="0" distL="114300" distR="114300" simplePos="0" relativeHeight="251683840" behindDoc="1" locked="0" layoutInCell="1" allowOverlap="1" wp14:anchorId="3D3F8EDF" wp14:editId="4A58E6B0">
            <wp:simplePos x="0" y="0"/>
            <wp:positionH relativeFrom="column">
              <wp:posOffset>-174625</wp:posOffset>
            </wp:positionH>
            <wp:positionV relativeFrom="paragraph">
              <wp:posOffset>2989580</wp:posOffset>
            </wp:positionV>
            <wp:extent cx="4911090" cy="2133600"/>
            <wp:effectExtent l="0" t="0" r="3810" b="0"/>
            <wp:wrapTight wrapText="bothSides">
              <wp:wrapPolygon edited="0">
                <wp:start x="0" y="0"/>
                <wp:lineTo x="0" y="21407"/>
                <wp:lineTo x="21533" y="21407"/>
                <wp:lineTo x="2153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r="866" b="63080"/>
                    <a:stretch/>
                  </pic:blipFill>
                  <pic:spPr bwMode="auto">
                    <a:xfrm>
                      <a:off x="0" y="0"/>
                      <a:ext cx="491109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0E41" w:rsidRDefault="00D84DC5" w:rsidP="005D5D85">
      <w:pPr>
        <w:spacing w:after="0" w:line="240" w:lineRule="auto"/>
        <w:jc w:val="both"/>
      </w:pPr>
      <w:r>
        <w:rPr>
          <w:rStyle w:val="FootnoteReference"/>
        </w:rPr>
        <w:footnoteReference w:id="3"/>
      </w:r>
    </w:p>
    <w:p w:rsidR="00B87303" w:rsidRPr="00B87303" w:rsidRDefault="00B87303" w:rsidP="00B54009">
      <w:pPr>
        <w:pStyle w:val="ListParagraph"/>
        <w:numPr>
          <w:ilvl w:val="0"/>
          <w:numId w:val="1"/>
        </w:numPr>
        <w:spacing w:after="0" w:line="240" w:lineRule="auto"/>
        <w:jc w:val="both"/>
        <w:outlineLvl w:val="0"/>
        <w:rPr>
          <w:b/>
          <w:bCs/>
          <w:sz w:val="24"/>
          <w:szCs w:val="24"/>
          <w:u w:val="single"/>
        </w:rPr>
      </w:pPr>
      <w:bookmarkStart w:id="15" w:name="_Toc34724351"/>
      <w:r w:rsidRPr="00B87303">
        <w:rPr>
          <w:b/>
          <w:bCs/>
          <w:sz w:val="24"/>
          <w:szCs w:val="24"/>
          <w:u w:val="single"/>
        </w:rPr>
        <w:lastRenderedPageBreak/>
        <w:t>Completed and ongoing projects</w:t>
      </w:r>
      <w:bookmarkEnd w:id="15"/>
    </w:p>
    <w:p w:rsidR="00B87303" w:rsidRDefault="00B87303" w:rsidP="00B87303">
      <w:pPr>
        <w:spacing w:after="0" w:line="240" w:lineRule="auto"/>
        <w:jc w:val="both"/>
      </w:pPr>
    </w:p>
    <w:p w:rsidR="00B87303" w:rsidRDefault="00B54009" w:rsidP="007B19D8">
      <w:pPr>
        <w:spacing w:after="0" w:line="240" w:lineRule="auto"/>
        <w:jc w:val="both"/>
      </w:pPr>
      <w:r>
        <w:rPr>
          <w:noProof/>
        </w:rPr>
        <w:drawing>
          <wp:inline distT="0" distB="0" distL="0" distR="0" wp14:anchorId="4F96DA6F" wp14:editId="6946AEC3">
            <wp:extent cx="5486400" cy="34664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86400" cy="3466465"/>
                    </a:xfrm>
                    <a:prstGeom prst="rect">
                      <a:avLst/>
                    </a:prstGeom>
                  </pic:spPr>
                </pic:pic>
              </a:graphicData>
            </a:graphic>
          </wp:inline>
        </w:drawing>
      </w:r>
    </w:p>
    <w:p w:rsidR="00B87303" w:rsidRDefault="00B87303" w:rsidP="007B19D8">
      <w:pPr>
        <w:spacing w:after="0" w:line="240" w:lineRule="auto"/>
        <w:jc w:val="both"/>
      </w:pPr>
    </w:p>
    <w:p w:rsidR="00270E41" w:rsidRDefault="0065684F" w:rsidP="0065684F">
      <w:pPr>
        <w:spacing w:after="0" w:line="240" w:lineRule="auto"/>
        <w:jc w:val="both"/>
      </w:pPr>
      <w:r>
        <w:rPr>
          <w:noProof/>
        </w:rPr>
        <w:drawing>
          <wp:anchor distT="0" distB="0" distL="114300" distR="114300" simplePos="0" relativeHeight="251665408" behindDoc="1" locked="0" layoutInCell="1" allowOverlap="1" wp14:anchorId="57AB51E5" wp14:editId="62719CF9">
            <wp:simplePos x="0" y="0"/>
            <wp:positionH relativeFrom="column">
              <wp:posOffset>3300597</wp:posOffset>
            </wp:positionH>
            <wp:positionV relativeFrom="paragraph">
              <wp:posOffset>16510</wp:posOffset>
            </wp:positionV>
            <wp:extent cx="2647507" cy="1257166"/>
            <wp:effectExtent l="0" t="0" r="635" b="635"/>
            <wp:wrapTight wrapText="bothSides">
              <wp:wrapPolygon edited="0">
                <wp:start x="0" y="0"/>
                <wp:lineTo x="0" y="21283"/>
                <wp:lineTo x="21450" y="21283"/>
                <wp:lineTo x="2145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647507" cy="1257166"/>
                    </a:xfrm>
                    <a:prstGeom prst="rect">
                      <a:avLst/>
                    </a:prstGeom>
                  </pic:spPr>
                </pic:pic>
              </a:graphicData>
            </a:graphic>
          </wp:anchor>
        </w:drawing>
      </w:r>
      <w:r w:rsidR="00EE6324">
        <w:rPr>
          <w:rStyle w:val="FootnoteReference"/>
        </w:rPr>
        <w:footnoteReference w:id="4"/>
      </w:r>
    </w:p>
    <w:p w:rsidR="0065684F" w:rsidRPr="00E15D61" w:rsidRDefault="00B54009" w:rsidP="00546D8E">
      <w:pPr>
        <w:spacing w:after="0" w:line="240" w:lineRule="auto"/>
        <w:jc w:val="both"/>
        <w:rPr>
          <w:sz w:val="18"/>
          <w:szCs w:val="18"/>
          <w:lang w:val="en"/>
        </w:rPr>
      </w:pPr>
      <w:r>
        <w:rPr>
          <w:noProof/>
        </w:rPr>
        <w:drawing>
          <wp:anchor distT="0" distB="0" distL="114300" distR="114300" simplePos="0" relativeHeight="251664895" behindDoc="1" locked="0" layoutInCell="1" allowOverlap="1" wp14:anchorId="3B9FF40B" wp14:editId="02621FF1">
            <wp:simplePos x="0" y="0"/>
            <wp:positionH relativeFrom="margin">
              <wp:align>left</wp:align>
            </wp:positionH>
            <wp:positionV relativeFrom="paragraph">
              <wp:posOffset>116429</wp:posOffset>
            </wp:positionV>
            <wp:extent cx="5658485" cy="3008630"/>
            <wp:effectExtent l="0" t="0" r="0" b="1270"/>
            <wp:wrapTight wrapText="bothSides">
              <wp:wrapPolygon edited="0">
                <wp:start x="0" y="0"/>
                <wp:lineTo x="0" y="21472"/>
                <wp:lineTo x="21525" y="21472"/>
                <wp:lineTo x="2152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t="6204" r="35853" b="33134"/>
                    <a:stretch/>
                  </pic:blipFill>
                  <pic:spPr bwMode="auto">
                    <a:xfrm>
                      <a:off x="0" y="0"/>
                      <a:ext cx="5658485" cy="300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0E41" w:rsidRDefault="00270E41" w:rsidP="007B19D8">
      <w:pPr>
        <w:spacing w:after="0" w:line="240" w:lineRule="auto"/>
        <w:jc w:val="both"/>
      </w:pPr>
      <w:r>
        <w:t xml:space="preserve"> </w:t>
      </w:r>
    </w:p>
    <w:p w:rsidR="00E15D61" w:rsidRDefault="00E15D61" w:rsidP="007B19D8">
      <w:pPr>
        <w:spacing w:after="0" w:line="240" w:lineRule="auto"/>
        <w:jc w:val="both"/>
        <w:sectPr w:rsidR="00E15D61" w:rsidSect="00863CD8">
          <w:footerReference w:type="default" r:id="rId51"/>
          <w:pgSz w:w="12240" w:h="15840"/>
          <w:pgMar w:top="1440" w:right="1800" w:bottom="1440" w:left="1800" w:header="720" w:footer="720" w:gutter="0"/>
          <w:cols w:space="720"/>
          <w:docGrid w:linePitch="360"/>
        </w:sectPr>
      </w:pPr>
    </w:p>
    <w:p w:rsidR="007B19D8" w:rsidRDefault="00B647AA" w:rsidP="00B54009">
      <w:pPr>
        <w:pStyle w:val="ListParagraph"/>
        <w:numPr>
          <w:ilvl w:val="0"/>
          <w:numId w:val="1"/>
        </w:numPr>
        <w:spacing w:after="0" w:line="240" w:lineRule="auto"/>
        <w:jc w:val="both"/>
        <w:sectPr w:rsidR="007B19D8" w:rsidSect="007B19D8">
          <w:pgSz w:w="15840" w:h="12240" w:orient="landscape"/>
          <w:pgMar w:top="720" w:right="720" w:bottom="720" w:left="720" w:header="720" w:footer="720" w:gutter="0"/>
          <w:cols w:space="720"/>
          <w:docGrid w:linePitch="360"/>
        </w:sectPr>
      </w:pPr>
      <w:r w:rsidRPr="00B54009">
        <w:rPr>
          <w:b/>
          <w:bCs/>
          <w:noProof/>
          <w:u w:val="single"/>
        </w:rPr>
        <w:lastRenderedPageBreak/>
        <w:drawing>
          <wp:anchor distT="0" distB="0" distL="114300" distR="114300" simplePos="0" relativeHeight="251664384" behindDoc="1" locked="0" layoutInCell="1" allowOverlap="1" wp14:anchorId="09702125" wp14:editId="2DB42B96">
            <wp:simplePos x="0" y="0"/>
            <wp:positionH relativeFrom="margin">
              <wp:posOffset>553386</wp:posOffset>
            </wp:positionH>
            <wp:positionV relativeFrom="paragraph">
              <wp:posOffset>437482</wp:posOffset>
            </wp:positionV>
            <wp:extent cx="8168640" cy="5524500"/>
            <wp:effectExtent l="0" t="0" r="3810" b="0"/>
            <wp:wrapTight wrapText="bothSides">
              <wp:wrapPolygon edited="0">
                <wp:start x="0" y="0"/>
                <wp:lineTo x="0" y="21526"/>
                <wp:lineTo x="21560" y="21526"/>
                <wp:lineTo x="21560" y="0"/>
                <wp:lineTo x="0" y="0"/>
              </wp:wrapPolygon>
            </wp:wrapTight>
            <wp:docPr id="27" name="2016-TCC-Poster-Water-treatment.jpg"/>
            <wp:cNvGraphicFramePr/>
            <a:graphic xmlns:a="http://schemas.openxmlformats.org/drawingml/2006/main">
              <a:graphicData uri="http://schemas.openxmlformats.org/drawingml/2006/picture">
                <pic:pic xmlns:pic="http://schemas.openxmlformats.org/drawingml/2006/picture">
                  <pic:nvPicPr>
                    <pic:cNvPr id="27" name="2016-TCC-Poster-Water-treatment.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168640" cy="5524500"/>
                    </a:xfrm>
                    <a:prstGeom prst="rect">
                      <a:avLst/>
                    </a:prstGeom>
                  </pic:spPr>
                </pic:pic>
              </a:graphicData>
            </a:graphic>
            <wp14:sizeRelH relativeFrom="page">
              <wp14:pctWidth>0</wp14:pctWidth>
            </wp14:sizeRelH>
            <wp14:sizeRelV relativeFrom="page">
              <wp14:pctHeight>0</wp14:pctHeight>
            </wp14:sizeRelV>
          </wp:anchor>
        </w:drawing>
      </w:r>
      <w:r w:rsidR="00B54009" w:rsidRPr="00B54009">
        <w:rPr>
          <w:b/>
          <w:bCs/>
          <w:u w:val="single"/>
        </w:rPr>
        <w:t>Water treatment</w:t>
      </w:r>
      <w:r w:rsidR="00B54009">
        <w:rPr>
          <w:b/>
          <w:bCs/>
          <w:u w:val="single"/>
        </w:rPr>
        <w:t xml:space="preserve"> scheme</w:t>
      </w:r>
      <w:r>
        <w:rPr>
          <w:rStyle w:val="FootnoteReference"/>
        </w:rPr>
        <w:footnoteReference w:id="5"/>
      </w:r>
    </w:p>
    <w:p w:rsidR="00863CD8" w:rsidRDefault="00863CD8" w:rsidP="00863CD8">
      <w:pPr>
        <w:spacing w:after="0" w:line="240" w:lineRule="auto"/>
        <w:jc w:val="both"/>
      </w:pPr>
    </w:p>
    <w:p w:rsidR="007B19D8" w:rsidRDefault="007B19D8" w:rsidP="00863CD8">
      <w:pPr>
        <w:spacing w:after="0" w:line="240" w:lineRule="auto"/>
        <w:jc w:val="both"/>
      </w:pPr>
    </w:p>
    <w:p w:rsidR="00C34814" w:rsidRDefault="00C34814" w:rsidP="00270E41">
      <w:pPr>
        <w:pStyle w:val="ListParagraph"/>
        <w:numPr>
          <w:ilvl w:val="0"/>
          <w:numId w:val="1"/>
        </w:numPr>
        <w:spacing w:after="0" w:line="240" w:lineRule="auto"/>
        <w:jc w:val="both"/>
        <w:outlineLvl w:val="0"/>
        <w:rPr>
          <w:b/>
          <w:bCs/>
          <w:sz w:val="24"/>
          <w:szCs w:val="24"/>
          <w:u w:val="single"/>
        </w:rPr>
      </w:pPr>
      <w:bookmarkStart w:id="16" w:name="_Toc34724352"/>
      <w:r w:rsidRPr="00C34814">
        <w:rPr>
          <w:b/>
          <w:bCs/>
          <w:sz w:val="24"/>
          <w:szCs w:val="24"/>
          <w:u w:val="single"/>
        </w:rPr>
        <w:t>Water extraction</w:t>
      </w:r>
      <w:bookmarkEnd w:id="16"/>
    </w:p>
    <w:p w:rsidR="00C34814" w:rsidRPr="00C34814" w:rsidRDefault="00C34814" w:rsidP="00C34814">
      <w:pPr>
        <w:spacing w:after="0" w:line="240" w:lineRule="auto"/>
        <w:jc w:val="both"/>
        <w:rPr>
          <w:b/>
          <w:bCs/>
          <w:sz w:val="24"/>
          <w:szCs w:val="24"/>
          <w:u w:val="single"/>
        </w:rPr>
      </w:pPr>
    </w:p>
    <w:p w:rsidR="00FE34D3" w:rsidRDefault="00FE34D3" w:rsidP="00C34814">
      <w:pPr>
        <w:spacing w:after="0" w:line="240" w:lineRule="auto"/>
        <w:jc w:val="both"/>
      </w:pPr>
      <w:r>
        <w:t>Depending upon where you live, there are two basic ways that water gets to your house. If you live in the country on a farm, your water probably comes from a deep well located on your property. If you live in a small town or larger city, however, you most likely get your water from a public water supply.</w:t>
      </w:r>
    </w:p>
    <w:p w:rsidR="00FE34D3" w:rsidRDefault="00FE34D3" w:rsidP="00C34814">
      <w:pPr>
        <w:spacing w:after="0" w:line="240" w:lineRule="auto"/>
        <w:jc w:val="both"/>
      </w:pPr>
    </w:p>
    <w:p w:rsidR="00FE34D3" w:rsidRDefault="00FE34D3" w:rsidP="00C34814">
      <w:pPr>
        <w:spacing w:after="0" w:line="240" w:lineRule="auto"/>
        <w:jc w:val="both"/>
      </w:pPr>
      <w:r>
        <w:t>If your water comes from a public water supply, then you will pay fees to a public water utility based upon how much water you use. Your water use is measured by a water meter located in your home or on your property.</w:t>
      </w:r>
    </w:p>
    <w:p w:rsidR="00FE34D3" w:rsidRDefault="00FE34D3" w:rsidP="00C34814">
      <w:pPr>
        <w:spacing w:after="0" w:line="240" w:lineRule="auto"/>
        <w:jc w:val="both"/>
      </w:pPr>
      <w:r>
        <w:t>Public water utilities provide water to large numbers of customers by one of two means: surface water or ground water. Ground water is located deep underground in veins of water known as aquifers. It must be accessed by drilling a deep well and then pumping it to the surface. If you have a private well on your property, you are using ground water from an aquifer.</w:t>
      </w:r>
    </w:p>
    <w:p w:rsidR="00FE34D3" w:rsidRDefault="00FE34D3" w:rsidP="00C34814">
      <w:pPr>
        <w:spacing w:after="0" w:line="240" w:lineRule="auto"/>
        <w:jc w:val="both"/>
      </w:pPr>
      <w:r>
        <w:t>Surface water, on the other hand, is found at the surface of Earth in lakes, rivers, and streams. A public water utility accesses surface water by building an intake to draw water to a location where it can be analyzed, treated, and then pumped out to customers.</w:t>
      </w:r>
    </w:p>
    <w:p w:rsidR="00FE34D3" w:rsidRDefault="00FE34D3" w:rsidP="00C34814">
      <w:pPr>
        <w:spacing w:after="0" w:line="240" w:lineRule="auto"/>
        <w:jc w:val="both"/>
      </w:pPr>
      <w:r>
        <w:t>Most public water utilities tend to rely upon surface water sources. Millions of people around the world use ground water wells, though. Overall, both sources provide about half of the world's drinking water.</w:t>
      </w:r>
    </w:p>
    <w:p w:rsidR="00FE34D3" w:rsidRDefault="00FE34D3" w:rsidP="00C34814">
      <w:pPr>
        <w:spacing w:after="0" w:line="240" w:lineRule="auto"/>
        <w:jc w:val="both"/>
      </w:pPr>
    </w:p>
    <w:p w:rsidR="00FE34D3" w:rsidRDefault="00FE34D3" w:rsidP="00C34814">
      <w:pPr>
        <w:spacing w:after="0" w:line="240" w:lineRule="auto"/>
        <w:jc w:val="both"/>
      </w:pPr>
      <w:r>
        <w:t>Regardless of its source, water must be analyzed to ensure it's safe to drink. Public water utilities filter and treat water with certain chemicals to remove impurities and make sure your drinking water is safe to use.</w:t>
      </w:r>
    </w:p>
    <w:p w:rsidR="00FE34D3" w:rsidRDefault="00FE34D3" w:rsidP="00FE34D3">
      <w:pPr>
        <w:spacing w:after="0" w:line="240" w:lineRule="auto"/>
      </w:pPr>
    </w:p>
    <w:p w:rsidR="00FE34D3" w:rsidRDefault="00FE34D3" w:rsidP="00FE34D3">
      <w:pPr>
        <w:spacing w:after="0" w:line="240" w:lineRule="auto"/>
      </w:pPr>
      <w:r>
        <w:t>Filtered and treated water that's safe to drink (called potable water) is then stored in a reservoir from which it gets pumped through underground pipes (called water mains) to your house. A water pipe known as a service lateral line connects that water main to your house plumbing and brings the water right to your faucet when you turn it on.</w:t>
      </w:r>
    </w:p>
    <w:p w:rsidR="00FE34D3" w:rsidRDefault="00FE34D3" w:rsidP="00FE34D3">
      <w:pPr>
        <w:spacing w:after="0" w:line="240" w:lineRule="auto"/>
      </w:pPr>
    </w:p>
    <w:p w:rsidR="00A67F5E" w:rsidRDefault="00FE34D3" w:rsidP="00FE34D3">
      <w:pPr>
        <w:spacing w:after="0" w:line="240" w:lineRule="auto"/>
        <w:jc w:val="both"/>
      </w:pPr>
      <w:r>
        <w:t>Public water utilities also keep plenty of water in storage in case of emergencies. You may have noticed big water tanks located on the high hills in your town and surrounding communities. These water tanks hold thousands upon thousands of gallons of water that can be used in case of fires and water main leaks.</w:t>
      </w:r>
    </w:p>
    <w:p w:rsidR="00A67F5E" w:rsidRDefault="00C34814" w:rsidP="00270E41">
      <w:pPr>
        <w:pStyle w:val="ListParagraph"/>
        <w:numPr>
          <w:ilvl w:val="0"/>
          <w:numId w:val="1"/>
        </w:numPr>
        <w:spacing w:before="240" w:after="0" w:line="240" w:lineRule="auto"/>
        <w:jc w:val="both"/>
        <w:outlineLvl w:val="0"/>
        <w:rPr>
          <w:b/>
          <w:bCs/>
          <w:sz w:val="24"/>
          <w:szCs w:val="24"/>
          <w:u w:val="single"/>
        </w:rPr>
      </w:pPr>
      <w:bookmarkStart w:id="17" w:name="_Toc34724353"/>
      <w:r w:rsidRPr="00C34814">
        <w:rPr>
          <w:b/>
          <w:bCs/>
          <w:sz w:val="24"/>
          <w:szCs w:val="24"/>
          <w:u w:val="single"/>
        </w:rPr>
        <w:t>Water treatment</w:t>
      </w:r>
      <w:r w:rsidR="00B54009">
        <w:rPr>
          <w:b/>
          <w:bCs/>
          <w:sz w:val="24"/>
          <w:szCs w:val="24"/>
          <w:u w:val="single"/>
        </w:rPr>
        <w:t xml:space="preserve"> steps</w:t>
      </w:r>
      <w:bookmarkEnd w:id="17"/>
    </w:p>
    <w:p w:rsidR="00C34814" w:rsidRPr="00C34814" w:rsidRDefault="00C34814" w:rsidP="00C34814">
      <w:pPr>
        <w:spacing w:before="240" w:after="0" w:line="240" w:lineRule="auto"/>
        <w:jc w:val="both"/>
      </w:pPr>
      <w:r w:rsidRPr="00C34814">
        <w:t>Drinking water sources are subject to contamination and require appropriate treatment to remove disease-causing agents. Public drinking water systems use various methods of water treatment to provide safe drinking water for their communities. Today, the most common steps in water treatment used by community water systems (mainly surface water treatment) include:</w:t>
      </w:r>
    </w:p>
    <w:p w:rsidR="00C34814" w:rsidRPr="00C34814" w:rsidRDefault="00C34814" w:rsidP="00C34814">
      <w:pPr>
        <w:numPr>
          <w:ilvl w:val="0"/>
          <w:numId w:val="6"/>
        </w:numPr>
        <w:spacing w:after="0" w:line="240" w:lineRule="auto"/>
        <w:jc w:val="both"/>
        <w:rPr>
          <w:b/>
          <w:bCs/>
        </w:rPr>
      </w:pPr>
      <w:r w:rsidRPr="00C34814">
        <w:rPr>
          <w:b/>
          <w:bCs/>
        </w:rPr>
        <w:t>Coagulation and Flocculation</w:t>
      </w:r>
    </w:p>
    <w:p w:rsidR="00C34814" w:rsidRPr="00C34814" w:rsidRDefault="00C34814" w:rsidP="00C34814">
      <w:pPr>
        <w:spacing w:after="0" w:line="240" w:lineRule="auto"/>
        <w:jc w:val="both"/>
      </w:pPr>
      <w:r w:rsidRPr="00C34814">
        <w:t>Coagulation and flocculation are often the first steps in water treatment. Chemicals with a positive charge are added to the water. The positive charge of these chemicals neutralizes the negative charge of dirt and other dissolved particles in the water. When this occurs, the particles bind with the chemicals and form larger particles, called floc.</w:t>
      </w:r>
    </w:p>
    <w:p w:rsidR="00C34814" w:rsidRPr="00C34814" w:rsidRDefault="00C34814" w:rsidP="00C34814">
      <w:pPr>
        <w:numPr>
          <w:ilvl w:val="0"/>
          <w:numId w:val="6"/>
        </w:numPr>
        <w:spacing w:after="0" w:line="240" w:lineRule="auto"/>
        <w:jc w:val="both"/>
        <w:rPr>
          <w:b/>
          <w:bCs/>
        </w:rPr>
      </w:pPr>
      <w:r w:rsidRPr="00C34814">
        <w:rPr>
          <w:b/>
          <w:bCs/>
        </w:rPr>
        <w:lastRenderedPageBreak/>
        <w:t>Sedimentation</w:t>
      </w:r>
    </w:p>
    <w:p w:rsidR="00C34814" w:rsidRPr="00C34814" w:rsidRDefault="00C34814" w:rsidP="00C34814">
      <w:pPr>
        <w:spacing w:after="0" w:line="240" w:lineRule="auto"/>
        <w:jc w:val="both"/>
      </w:pPr>
      <w:r w:rsidRPr="00C34814">
        <w:t>During sedimentation, floc settles to the bottom of the water supply, due to its weight. This settling process is called sedimentation.</w:t>
      </w:r>
    </w:p>
    <w:p w:rsidR="00C34814" w:rsidRPr="00C34814" w:rsidRDefault="00C34814" w:rsidP="00C34814">
      <w:pPr>
        <w:numPr>
          <w:ilvl w:val="0"/>
          <w:numId w:val="6"/>
        </w:numPr>
        <w:spacing w:after="0" w:line="240" w:lineRule="auto"/>
        <w:jc w:val="both"/>
        <w:rPr>
          <w:b/>
          <w:bCs/>
        </w:rPr>
      </w:pPr>
      <w:r w:rsidRPr="00C34814">
        <w:rPr>
          <w:b/>
          <w:bCs/>
        </w:rPr>
        <w:t>Filtration</w:t>
      </w:r>
    </w:p>
    <w:p w:rsidR="00C34814" w:rsidRPr="00C34814" w:rsidRDefault="00C34814" w:rsidP="00C34814">
      <w:pPr>
        <w:spacing w:after="0" w:line="240" w:lineRule="auto"/>
        <w:jc w:val="both"/>
      </w:pPr>
      <w:r w:rsidRPr="00C34814">
        <w:t>Once the floc has settled to the bottom of the water supply, the clear water on top will pass through filters of varying compositions (sand, gravel, and charcoal) and pore sizes, in order to remove dissolved particles, such as dust, parasites, bacteria, viruses, and chemicals.</w:t>
      </w:r>
    </w:p>
    <w:p w:rsidR="00C34814" w:rsidRPr="00C34814" w:rsidRDefault="00C34814" w:rsidP="00C34814">
      <w:pPr>
        <w:numPr>
          <w:ilvl w:val="0"/>
          <w:numId w:val="6"/>
        </w:numPr>
        <w:spacing w:after="0" w:line="240" w:lineRule="auto"/>
        <w:jc w:val="both"/>
        <w:rPr>
          <w:b/>
          <w:bCs/>
        </w:rPr>
      </w:pPr>
      <w:r w:rsidRPr="00C34814">
        <w:rPr>
          <w:b/>
          <w:bCs/>
        </w:rPr>
        <w:t>Disinfection</w:t>
      </w:r>
    </w:p>
    <w:p w:rsidR="00C34814" w:rsidRPr="00C34814" w:rsidRDefault="00C34814" w:rsidP="00C34814">
      <w:pPr>
        <w:spacing w:after="0" w:line="240" w:lineRule="auto"/>
        <w:jc w:val="both"/>
      </w:pPr>
      <w:r w:rsidRPr="00C34814">
        <w:t>After the water has been filtered, a disinfectant (for example, chlorine, chloramine) may be added in order to kill any remaining parasites, bacteria, and viruses, and to protect the water from germs when it is piped to homes and businesses.</w:t>
      </w:r>
    </w:p>
    <w:p w:rsidR="00C34814" w:rsidRPr="00C34814" w:rsidRDefault="00C34814" w:rsidP="00C34814">
      <w:pPr>
        <w:spacing w:after="0" w:line="240" w:lineRule="auto"/>
        <w:jc w:val="both"/>
        <w:rPr>
          <w:sz w:val="24"/>
          <w:szCs w:val="24"/>
        </w:rPr>
      </w:pPr>
    </w:p>
    <w:p w:rsidR="00C34814" w:rsidRPr="00C34814" w:rsidRDefault="00C34814" w:rsidP="00C34814">
      <w:pPr>
        <w:spacing w:after="0" w:line="240" w:lineRule="auto"/>
        <w:jc w:val="center"/>
        <w:rPr>
          <w:b/>
          <w:bCs/>
          <w:sz w:val="24"/>
          <w:szCs w:val="24"/>
          <w:u w:val="single"/>
        </w:rPr>
      </w:pPr>
      <w:r>
        <w:rPr>
          <w:noProof/>
        </w:rPr>
        <w:drawing>
          <wp:inline distT="0" distB="0" distL="0" distR="0" wp14:anchorId="73F8EB3A" wp14:editId="2F65078B">
            <wp:extent cx="3476625" cy="44862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76625" cy="4486275"/>
                    </a:xfrm>
                    <a:prstGeom prst="rect">
                      <a:avLst/>
                    </a:prstGeom>
                  </pic:spPr>
                </pic:pic>
              </a:graphicData>
            </a:graphic>
          </wp:inline>
        </w:drawing>
      </w:r>
      <w:r>
        <w:rPr>
          <w:rStyle w:val="FootnoteReference"/>
          <w:b/>
          <w:bCs/>
          <w:sz w:val="24"/>
          <w:szCs w:val="24"/>
          <w:u w:val="single"/>
        </w:rPr>
        <w:footnoteReference w:id="6"/>
      </w:r>
    </w:p>
    <w:p w:rsidR="00C34814" w:rsidRDefault="00C34814" w:rsidP="00C34814">
      <w:pPr>
        <w:spacing w:after="0" w:line="240" w:lineRule="auto"/>
        <w:jc w:val="both"/>
      </w:pPr>
    </w:p>
    <w:p w:rsidR="00A67F5E" w:rsidRDefault="00A67F5E" w:rsidP="00A67F5E">
      <w:pPr>
        <w:spacing w:after="0" w:line="240" w:lineRule="auto"/>
        <w:jc w:val="both"/>
      </w:pPr>
    </w:p>
    <w:p w:rsidR="00A67F5E" w:rsidRDefault="00A67F5E" w:rsidP="00A67F5E">
      <w:pPr>
        <w:spacing w:after="0" w:line="240" w:lineRule="auto"/>
        <w:jc w:val="both"/>
      </w:pPr>
    </w:p>
    <w:p w:rsidR="00A67F5E" w:rsidRDefault="00A67F5E" w:rsidP="00A67F5E">
      <w:pPr>
        <w:spacing w:after="0" w:line="240" w:lineRule="auto"/>
        <w:jc w:val="both"/>
      </w:pPr>
    </w:p>
    <w:p w:rsidR="00A67F5E" w:rsidRDefault="00A67F5E" w:rsidP="00A67F5E">
      <w:pPr>
        <w:spacing w:after="0" w:line="240" w:lineRule="auto"/>
        <w:jc w:val="both"/>
      </w:pPr>
    </w:p>
    <w:p w:rsidR="00A67F5E" w:rsidRDefault="00A67F5E" w:rsidP="00A67F5E">
      <w:pPr>
        <w:spacing w:after="0" w:line="240" w:lineRule="auto"/>
        <w:jc w:val="both"/>
      </w:pPr>
    </w:p>
    <w:p w:rsidR="00A67F5E" w:rsidRDefault="00A67F5E" w:rsidP="00A67F5E">
      <w:pPr>
        <w:spacing w:after="0" w:line="240" w:lineRule="auto"/>
        <w:jc w:val="both"/>
      </w:pPr>
    </w:p>
    <w:p w:rsidR="00546D8E" w:rsidRPr="0003295F" w:rsidRDefault="0003295F" w:rsidP="006F3B02">
      <w:pPr>
        <w:pStyle w:val="ListParagraph"/>
        <w:numPr>
          <w:ilvl w:val="0"/>
          <w:numId w:val="1"/>
        </w:numPr>
        <w:spacing w:after="0" w:line="240" w:lineRule="auto"/>
        <w:jc w:val="both"/>
        <w:outlineLvl w:val="0"/>
        <w:rPr>
          <w:b/>
          <w:bCs/>
          <w:sz w:val="24"/>
          <w:szCs w:val="24"/>
          <w:u w:val="single"/>
        </w:rPr>
      </w:pPr>
      <w:bookmarkStart w:id="18" w:name="_Toc34724354"/>
      <w:r w:rsidRPr="0003295F">
        <w:rPr>
          <w:b/>
          <w:bCs/>
          <w:sz w:val="24"/>
          <w:szCs w:val="24"/>
          <w:u w:val="single"/>
        </w:rPr>
        <w:lastRenderedPageBreak/>
        <w:t>Water distribution system</w:t>
      </w:r>
      <w:bookmarkEnd w:id="18"/>
    </w:p>
    <w:p w:rsidR="0003295F" w:rsidRDefault="0003295F" w:rsidP="0003295F">
      <w:pPr>
        <w:spacing w:after="0" w:line="240" w:lineRule="auto"/>
        <w:jc w:val="both"/>
      </w:pPr>
    </w:p>
    <w:p w:rsidR="00A67F5E" w:rsidRDefault="0003295F" w:rsidP="00A67F5E">
      <w:pPr>
        <w:spacing w:after="0" w:line="240" w:lineRule="auto"/>
        <w:jc w:val="both"/>
      </w:pPr>
      <w:r w:rsidRPr="0003295F">
        <w:t>Distribution system infrastructure is generally the major asset of a water utility. The American Water Works Association (AWWA, 1974) defines the water distribution system as “including all water utility components for the distribution of finished or potable water by means of gravity storage feed or pumps though distribution pumping networks to customers or other users, including distribution equalizing storage.” These systems must also be able to provide water for no potable uses, such as fire suppression and irrigation of landscaping.</w:t>
      </w:r>
    </w:p>
    <w:p w:rsidR="0003295F" w:rsidRPr="0003295F" w:rsidRDefault="0003295F" w:rsidP="006F3B02">
      <w:pPr>
        <w:pStyle w:val="ListParagraph"/>
        <w:numPr>
          <w:ilvl w:val="1"/>
          <w:numId w:val="1"/>
        </w:numPr>
        <w:spacing w:before="240" w:after="0" w:line="240" w:lineRule="auto"/>
        <w:outlineLvl w:val="1"/>
        <w:rPr>
          <w:u w:val="single"/>
        </w:rPr>
      </w:pPr>
      <w:bookmarkStart w:id="19" w:name="_Toc34724355"/>
      <w:r w:rsidRPr="0003295F">
        <w:rPr>
          <w:b/>
          <w:bCs/>
          <w:u w:val="single"/>
        </w:rPr>
        <w:t>Infrastructure</w:t>
      </w:r>
      <w:bookmarkEnd w:id="19"/>
    </w:p>
    <w:p w:rsidR="0003295F" w:rsidRDefault="0003295F" w:rsidP="0003295F">
      <w:pPr>
        <w:spacing w:before="240" w:after="0" w:line="240" w:lineRule="auto"/>
        <w:jc w:val="both"/>
      </w:pPr>
      <w:r>
        <w:t>Distribution system infrastructure is generally considered to consist of the pipes, pumps, valves, storage tanks, reservoirs, meters, fittings, and other hydraulic appurtenances that connect treatment plants or well supplies to consumers’ taps. The characteristics, general maintenance requirements, and desirable features of the basic infrastructure components in a drinking water distribution system are briefly discussed below.</w:t>
      </w:r>
    </w:p>
    <w:p w:rsidR="0003295F" w:rsidRPr="0003295F" w:rsidRDefault="0003295F" w:rsidP="006F3B02">
      <w:pPr>
        <w:pStyle w:val="ListParagraph"/>
        <w:numPr>
          <w:ilvl w:val="2"/>
          <w:numId w:val="1"/>
        </w:numPr>
        <w:spacing w:before="240" w:after="0" w:line="240" w:lineRule="auto"/>
        <w:jc w:val="both"/>
        <w:outlineLvl w:val="2"/>
        <w:rPr>
          <w:b/>
          <w:bCs/>
          <w:u w:val="single"/>
        </w:rPr>
      </w:pPr>
      <w:bookmarkStart w:id="20" w:name="_Toc34724356"/>
      <w:r w:rsidRPr="0003295F">
        <w:rPr>
          <w:b/>
          <w:bCs/>
          <w:u w:val="single"/>
        </w:rPr>
        <w:t>Pipes</w:t>
      </w:r>
      <w:bookmarkEnd w:id="20"/>
      <w:r w:rsidRPr="0003295F">
        <w:rPr>
          <w:b/>
          <w:bCs/>
          <w:u w:val="single"/>
        </w:rPr>
        <w:t xml:space="preserve"> </w:t>
      </w:r>
    </w:p>
    <w:p w:rsidR="0003295F" w:rsidRDefault="0003295F" w:rsidP="0003295F">
      <w:pPr>
        <w:spacing w:before="240" w:after="0" w:line="240" w:lineRule="auto"/>
        <w:jc w:val="both"/>
      </w:pPr>
      <w:r>
        <w:t>The systems of pipes that transport water from the source (such as a treatment plant) to the customer are often categorized from largest to smallest as transmission or trunk mains, distribution mains, service lines, and premise plumbing. Transmission or trunk mains usually convey large amounts of water over long distances such as from a treatment facility to a storage tank within the distribution system. Distribution mains are typically smaller in diameter than the transmission mains and generally follow the city streets. Service lines carry water from the distribution main to the building or property being served. Service lines can be of any size depending on how much water is required to serve a particular customer and are sized so that the utility’s design pressure is maintained at the customer’s property for the desired flows. Premise plumbing refers to the piping within a building or home that distributes water to the point of use. In premise plumbing the pipe diameters are usually comparatively small, leading to a greater surface-to-volume ratio than in other distribution system pipes.</w:t>
      </w:r>
    </w:p>
    <w:p w:rsidR="0003295F" w:rsidRDefault="0003295F" w:rsidP="0003295F">
      <w:pPr>
        <w:spacing w:before="240" w:after="0" w:line="240" w:lineRule="auto"/>
        <w:jc w:val="both"/>
      </w:pPr>
      <w:r>
        <w:t>The three requirements for a pipe include its ability to deliver the quantity of water required, to resist all external and internal forces acting upon it, and to be durable and have a long life (Clark and Tippen, 1990). The materials commonly used to accomplish these goals today are ductile iron, pre-stressed concrete, polyvinyl chloride (PVC), reinforced plastic, and steel.</w:t>
      </w:r>
    </w:p>
    <w:p w:rsidR="00A67F5E" w:rsidRDefault="00A67F5E" w:rsidP="00A67F5E">
      <w:pPr>
        <w:spacing w:after="0" w:line="240" w:lineRule="auto"/>
        <w:jc w:val="both"/>
      </w:pPr>
    </w:p>
    <w:p w:rsidR="00A67F5E" w:rsidRPr="00A005D9" w:rsidRDefault="00A005D9" w:rsidP="006F3B02">
      <w:pPr>
        <w:pStyle w:val="ListParagraph"/>
        <w:numPr>
          <w:ilvl w:val="2"/>
          <w:numId w:val="1"/>
        </w:numPr>
        <w:spacing w:line="240" w:lineRule="auto"/>
        <w:jc w:val="both"/>
        <w:outlineLvl w:val="2"/>
        <w:rPr>
          <w:b/>
          <w:bCs/>
          <w:u w:val="single"/>
        </w:rPr>
      </w:pPr>
      <w:bookmarkStart w:id="21" w:name="_Toc34724357"/>
      <w:r w:rsidRPr="00A005D9">
        <w:rPr>
          <w:b/>
          <w:bCs/>
          <w:u w:val="single"/>
        </w:rPr>
        <w:t>Pipe-Network Configurations</w:t>
      </w:r>
      <w:bookmarkEnd w:id="21"/>
    </w:p>
    <w:p w:rsidR="00A005D9" w:rsidRDefault="00A005D9" w:rsidP="00A005D9">
      <w:pPr>
        <w:spacing w:after="0" w:line="240" w:lineRule="auto"/>
        <w:jc w:val="both"/>
      </w:pPr>
      <w:r w:rsidRPr="00A005D9">
        <w:t>The two basic configurations for most water distribution systems are the branch and grid/loop (see Figure 1-3). A branch system is similar to that of a tree branch, in which smaller pipes branch off larger pipes throughout the service area, such that the water can take only one pathway from the source to the consumer. This type of system is most frequently used in rural areas. A grid/looped system, which consists of connected pipe loops throughout the area to be served, is the most widely used configuration in large municipal areas</w:t>
      </w:r>
      <w:r>
        <w:t>.</w:t>
      </w:r>
    </w:p>
    <w:p w:rsidR="00A67F5E" w:rsidRDefault="00A005D9" w:rsidP="00A67F5E">
      <w:pPr>
        <w:spacing w:after="0" w:line="240" w:lineRule="auto"/>
        <w:jc w:val="both"/>
      </w:pPr>
      <w:r>
        <w:rPr>
          <w:noProof/>
        </w:rPr>
        <w:lastRenderedPageBreak/>
        <w:drawing>
          <wp:inline distT="0" distB="0" distL="0" distR="0" wp14:anchorId="51DF3E48" wp14:editId="7C652160">
            <wp:extent cx="5486400" cy="35585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86400" cy="3558540"/>
                    </a:xfrm>
                    <a:prstGeom prst="rect">
                      <a:avLst/>
                    </a:prstGeom>
                  </pic:spPr>
                </pic:pic>
              </a:graphicData>
            </a:graphic>
          </wp:inline>
        </w:drawing>
      </w:r>
    </w:p>
    <w:p w:rsidR="00A005D9" w:rsidRPr="00A005D9" w:rsidRDefault="00A005D9" w:rsidP="006F3B02">
      <w:pPr>
        <w:pStyle w:val="ListParagraph"/>
        <w:numPr>
          <w:ilvl w:val="2"/>
          <w:numId w:val="1"/>
        </w:numPr>
        <w:spacing w:after="0" w:line="240" w:lineRule="auto"/>
        <w:jc w:val="both"/>
        <w:outlineLvl w:val="2"/>
        <w:rPr>
          <w:b/>
          <w:bCs/>
          <w:u w:val="single"/>
        </w:rPr>
      </w:pPr>
      <w:bookmarkStart w:id="22" w:name="_Toc34724358"/>
      <w:r w:rsidRPr="00A005D9">
        <w:rPr>
          <w:b/>
          <w:bCs/>
          <w:u w:val="single"/>
        </w:rPr>
        <w:t>Storage Tanks and Reservoirs</w:t>
      </w:r>
      <w:bookmarkEnd w:id="22"/>
    </w:p>
    <w:p w:rsidR="00A67F5E" w:rsidRDefault="00A005D9" w:rsidP="00A67F5E">
      <w:pPr>
        <w:spacing w:after="0" w:line="240" w:lineRule="auto"/>
        <w:jc w:val="both"/>
      </w:pPr>
      <w:r w:rsidRPr="00A005D9">
        <w:t>Storage tanks and reservoirs are used to provide storage capacity to meet fluctuations in demand (or shave off peaks), to provide reserve supply for fire-fighting use and emergency needs, to stabilize pressures in the distribution system, to increase operating convenience and provide flexibility in pumping, to provide water during source or pump failures, and to blend different water sources. The recommended location of a storage tank is just beyond the center of demand in the service area (AWWA, 1998). Elevated tanks are used most frequently, but other types of tanks and reservoirs include in-ground tanks and open or closed reservoirs. Common tank materials include concrete and steel</w:t>
      </w:r>
      <w:r>
        <w:t>.</w:t>
      </w:r>
    </w:p>
    <w:p w:rsidR="00A005D9" w:rsidRPr="00A005D9" w:rsidRDefault="00A005D9" w:rsidP="006F3B02">
      <w:pPr>
        <w:pStyle w:val="ListParagraph"/>
        <w:numPr>
          <w:ilvl w:val="2"/>
          <w:numId w:val="1"/>
        </w:numPr>
        <w:spacing w:after="0" w:line="240" w:lineRule="auto"/>
        <w:jc w:val="both"/>
        <w:outlineLvl w:val="2"/>
        <w:rPr>
          <w:b/>
          <w:bCs/>
          <w:u w:val="single"/>
        </w:rPr>
      </w:pPr>
      <w:bookmarkStart w:id="23" w:name="_Toc34724359"/>
      <w:r w:rsidRPr="00A005D9">
        <w:rPr>
          <w:b/>
          <w:bCs/>
          <w:u w:val="single"/>
        </w:rPr>
        <w:t>Pumps</w:t>
      </w:r>
      <w:bookmarkEnd w:id="23"/>
    </w:p>
    <w:p w:rsidR="00A005D9" w:rsidRDefault="00A005D9" w:rsidP="00A005D9">
      <w:pPr>
        <w:spacing w:after="0" w:line="240" w:lineRule="auto"/>
        <w:jc w:val="both"/>
      </w:pPr>
      <w:r w:rsidRPr="00A005D9">
        <w:t>Pumps are used to impart energy to the water in order to boost it to higher elevations or to increase pressure. Pumps are typically made from steel or cast iron. Most pumps used in distribution systems are centrifugal in nature, in that water from an intake pipe enters the pump through the action of a “spinning impeller” where it is discharged outward between vanes and into the discharge piping. The cost of power for pumping constitutes one of the major operating costs for a water supply.</w:t>
      </w:r>
      <w:r>
        <w:rPr>
          <w:rStyle w:val="FootnoteReference"/>
        </w:rPr>
        <w:footnoteReference w:id="7"/>
      </w:r>
    </w:p>
    <w:p w:rsidR="00A67F5E" w:rsidRDefault="00A005D9" w:rsidP="00A67F5E">
      <w:pPr>
        <w:spacing w:after="0" w:line="240" w:lineRule="auto"/>
        <w:jc w:val="both"/>
      </w:pPr>
      <w:r w:rsidRPr="00A005D9">
        <w:t>Therefore, it is very important that pumps have a high degree of efficiency and are maintained properly. To guarantee safe water quality, cross connection of drinking water and waste removal systems must be avoided.</w:t>
      </w:r>
    </w:p>
    <w:p w:rsidR="00A005D9" w:rsidRDefault="00A005D9" w:rsidP="00A005D9">
      <w:pPr>
        <w:spacing w:after="0" w:line="240" w:lineRule="auto"/>
      </w:pPr>
      <w:r>
        <w:t>Main pumping stations, which supply water to the distribution system, are located near the water treatment facility or a potable water storage facility, and pump directly into the piping system. Pumps that pump directly into transmission lines and distribution systems are sometimes called high lift pumps.</w:t>
      </w:r>
    </w:p>
    <w:p w:rsidR="00A005D9" w:rsidRDefault="00A005D9" w:rsidP="00A005D9">
      <w:pPr>
        <w:spacing w:after="0" w:line="240" w:lineRule="auto"/>
      </w:pPr>
    </w:p>
    <w:p w:rsidR="00A005D9" w:rsidRDefault="00A005D9" w:rsidP="006F3B02">
      <w:pPr>
        <w:spacing w:after="0" w:line="240" w:lineRule="auto"/>
        <w:jc w:val="both"/>
      </w:pPr>
      <w:r>
        <w:t>Booster pumps are additional pumps used to increase pressure locally or temporarily. Booster pumps stations are usually remotely located from the main pump station, as in hilly topography where high-pressure zones are required, or to handle peak flows in a distribution system that can otherwise handle the normal flow requirements.</w:t>
      </w:r>
    </w:p>
    <w:p w:rsidR="00A005D9" w:rsidRDefault="00A005D9" w:rsidP="00A005D9">
      <w:pPr>
        <w:spacing w:after="0" w:line="240" w:lineRule="auto"/>
      </w:pPr>
      <w:r>
        <w:t>There are generally two types of pumps used for potable water pumping applications.</w:t>
      </w:r>
    </w:p>
    <w:p w:rsidR="00A005D9" w:rsidRDefault="00A005D9" w:rsidP="00A005D9">
      <w:pPr>
        <w:pStyle w:val="ListParagraph"/>
        <w:numPr>
          <w:ilvl w:val="0"/>
          <w:numId w:val="7"/>
        </w:numPr>
        <w:spacing w:after="0" w:line="240" w:lineRule="auto"/>
      </w:pPr>
      <w:r>
        <w:t>The vertical turbine pump (line shaft and submersible types)</w:t>
      </w:r>
    </w:p>
    <w:p w:rsidR="00A005D9" w:rsidRDefault="00A005D9" w:rsidP="006F3B02">
      <w:pPr>
        <w:pStyle w:val="ListParagraph"/>
        <w:numPr>
          <w:ilvl w:val="0"/>
          <w:numId w:val="7"/>
        </w:numPr>
        <w:spacing w:after="0" w:line="240" w:lineRule="auto"/>
        <w:jc w:val="both"/>
      </w:pPr>
      <w:r>
        <w:t>The centrifugal horizontal or vertical split case pump designed for water-works service.</w:t>
      </w:r>
    </w:p>
    <w:p w:rsidR="00A005D9" w:rsidRDefault="00A005D9" w:rsidP="00A005D9">
      <w:pPr>
        <w:spacing w:after="0" w:line="240" w:lineRule="auto"/>
      </w:pPr>
      <w:r>
        <w:t>Pump discharge capacity:</w:t>
      </w:r>
    </w:p>
    <w:p w:rsidR="00A005D9" w:rsidRDefault="00A005D9" w:rsidP="00A005D9">
      <w:pPr>
        <w:pStyle w:val="ListParagraph"/>
        <w:numPr>
          <w:ilvl w:val="0"/>
          <w:numId w:val="8"/>
        </w:numPr>
        <w:spacing w:after="0" w:line="240" w:lineRule="auto"/>
      </w:pPr>
      <w:r>
        <w:t>If the pump is used directly to supply water without a reservoir, the capacity must be equal to the peak hour demand.</w:t>
      </w:r>
    </w:p>
    <w:p w:rsidR="00A67F5E" w:rsidRDefault="00A005D9" w:rsidP="006F3B02">
      <w:pPr>
        <w:pStyle w:val="ListParagraph"/>
        <w:numPr>
          <w:ilvl w:val="0"/>
          <w:numId w:val="8"/>
        </w:numPr>
        <w:spacing w:after="0" w:line="240" w:lineRule="auto"/>
        <w:jc w:val="both"/>
      </w:pPr>
      <w:r>
        <w:t>If the water distribution system has a reservoir, the pump capacity must be equal to the maximum daily demand.</w:t>
      </w:r>
    </w:p>
    <w:p w:rsidR="00A005D9" w:rsidRDefault="00A005D9" w:rsidP="00A005D9">
      <w:pPr>
        <w:spacing w:after="0" w:line="240" w:lineRule="auto"/>
      </w:pPr>
      <w:r>
        <w:t>Pump selection:</w:t>
      </w:r>
    </w:p>
    <w:p w:rsidR="00A005D9" w:rsidRDefault="00A005D9" w:rsidP="00A005D9">
      <w:pPr>
        <w:pStyle w:val="ListParagraph"/>
        <w:numPr>
          <w:ilvl w:val="0"/>
          <w:numId w:val="9"/>
        </w:numPr>
        <w:spacing w:after="0" w:line="240" w:lineRule="auto"/>
      </w:pPr>
      <w:r>
        <w:t>If the pumping water level is less than 6 meters, use a centrifugal pump (maximum suction lift = 6 meters).</w:t>
      </w:r>
    </w:p>
    <w:p w:rsidR="00A005D9" w:rsidRDefault="00A005D9" w:rsidP="00A005D9">
      <w:pPr>
        <w:pStyle w:val="ListParagraph"/>
        <w:numPr>
          <w:ilvl w:val="0"/>
          <w:numId w:val="9"/>
        </w:numPr>
        <w:spacing w:after="0" w:line="240" w:lineRule="auto"/>
      </w:pPr>
      <w:r>
        <w:t>If the pumping water level is from 6-20 meters, use jet pumps or a submersible.</w:t>
      </w:r>
    </w:p>
    <w:p w:rsidR="00A005D9" w:rsidRDefault="00A005D9" w:rsidP="006F3B02">
      <w:pPr>
        <w:pStyle w:val="ListParagraph"/>
        <w:numPr>
          <w:ilvl w:val="0"/>
          <w:numId w:val="9"/>
        </w:numPr>
        <w:spacing w:after="0" w:line="240" w:lineRule="auto"/>
        <w:jc w:val="both"/>
      </w:pPr>
      <w:r>
        <w:t>If the PWL is greater than 20 meters, use a submersible or a vertical line shaft turbine pump.</w:t>
      </w:r>
    </w:p>
    <w:p w:rsidR="00A005D9" w:rsidRDefault="00A005D9" w:rsidP="00A005D9">
      <w:pPr>
        <w:spacing w:after="0" w:line="240" w:lineRule="auto"/>
      </w:pPr>
      <w:r>
        <w:t>Power supply for pumps:</w:t>
      </w:r>
    </w:p>
    <w:p w:rsidR="00A005D9" w:rsidRDefault="00A005D9" w:rsidP="00A005D9">
      <w:pPr>
        <w:spacing w:after="0" w:line="240" w:lineRule="auto"/>
        <w:jc w:val="both"/>
      </w:pPr>
      <w:r>
        <w:t>Electric, gasoline or diesel engines are commonly used as power sources for pumps. The electric motor is, however, the most favored power source because of its reliability, relatively low power cost, and environmental considerations like cleanliness, relatively low noise, and low pollutant emissions. An electrical pump may also be driven with solar power. Heat sensors installed in the windings during manufacturing should protect electric motors. These sensors shut the motor off in case of low voltage or change in phase before damage can be done.</w:t>
      </w:r>
      <w:r>
        <w:rPr>
          <w:rStyle w:val="FootnoteReference"/>
        </w:rPr>
        <w:footnoteReference w:id="8"/>
      </w:r>
    </w:p>
    <w:p w:rsidR="00A67F5E" w:rsidRDefault="00A67F5E" w:rsidP="00A67F5E">
      <w:pPr>
        <w:spacing w:after="0" w:line="240" w:lineRule="auto"/>
        <w:jc w:val="both"/>
      </w:pPr>
    </w:p>
    <w:p w:rsidR="00863CD8" w:rsidRPr="006F3B02" w:rsidRDefault="003254BB" w:rsidP="006F3B02">
      <w:pPr>
        <w:pStyle w:val="ListParagraph"/>
        <w:numPr>
          <w:ilvl w:val="2"/>
          <w:numId w:val="1"/>
        </w:numPr>
        <w:spacing w:after="0" w:line="240" w:lineRule="auto"/>
        <w:jc w:val="both"/>
        <w:outlineLvl w:val="2"/>
        <w:rPr>
          <w:b/>
          <w:bCs/>
          <w:u w:val="single"/>
        </w:rPr>
      </w:pPr>
      <w:bookmarkStart w:id="24" w:name="_Toc34724360"/>
      <w:r w:rsidRPr="006F3B02">
        <w:rPr>
          <w:b/>
          <w:bCs/>
          <w:u w:val="single"/>
        </w:rPr>
        <w:t>Valves</w:t>
      </w:r>
      <w:bookmarkEnd w:id="24"/>
    </w:p>
    <w:p w:rsidR="003254BB" w:rsidRDefault="003254BB" w:rsidP="003254BB">
      <w:pPr>
        <w:spacing w:after="0" w:line="240" w:lineRule="auto"/>
        <w:jc w:val="both"/>
      </w:pPr>
      <w:r w:rsidRPr="003254BB">
        <w:t>The two types of valves generally utilized in a water distribution system are isolation valves (or stop or shutoff valves) and control valves. Isolation valves (typically either gate valves or butterfly valves) are used to isolate sections for maintenance and repair and are located so that the areas isolated will cause a minimum of inconvenience to other service areas. Maintenance of the valves is one of the major activities carried out by a utility. Many utilities have a regular valve-turning program in which a percentage of the valves are opened and closed on a regular basis. It is desirable to turn each valve in the system at least once per year. The implementation of such a program ensures that water can be shut off or diverted when needed, especially during an emergency, and that valves have not been inadvertently closed.</w:t>
      </w:r>
    </w:p>
    <w:p w:rsidR="003254BB" w:rsidRPr="006F3B02" w:rsidRDefault="006F3B02" w:rsidP="006F3B02">
      <w:pPr>
        <w:pStyle w:val="ListParagraph"/>
        <w:numPr>
          <w:ilvl w:val="2"/>
          <w:numId w:val="1"/>
        </w:numPr>
        <w:spacing w:before="240" w:line="240" w:lineRule="auto"/>
        <w:jc w:val="both"/>
        <w:outlineLvl w:val="2"/>
        <w:rPr>
          <w:b/>
          <w:bCs/>
          <w:u w:val="single"/>
        </w:rPr>
      </w:pPr>
      <w:bookmarkStart w:id="25" w:name="_Toc34724361"/>
      <w:r w:rsidRPr="006F3B02">
        <w:rPr>
          <w:b/>
          <w:bCs/>
          <w:u w:val="single"/>
        </w:rPr>
        <w:t>Hydrants</w:t>
      </w:r>
      <w:bookmarkEnd w:id="25"/>
      <w:r w:rsidRPr="006F3B02">
        <w:rPr>
          <w:b/>
          <w:bCs/>
          <w:u w:val="single"/>
        </w:rPr>
        <w:t xml:space="preserve"> </w:t>
      </w:r>
    </w:p>
    <w:p w:rsidR="00A67F5E" w:rsidRDefault="006F3B02" w:rsidP="005D5D85">
      <w:pPr>
        <w:spacing w:before="240" w:line="240" w:lineRule="auto"/>
        <w:jc w:val="both"/>
      </w:pPr>
      <w:r w:rsidRPr="006F3B02">
        <w:t>Hydrants are primarily part of the firefighting aspect of a water system. Proper design, spacing, and maintenance are needed to insure an adequate flow to satisfy fire-fighting requirements.</w:t>
      </w:r>
      <w:r>
        <w:rPr>
          <w:rStyle w:val="FootnoteReference"/>
        </w:rPr>
        <w:footnoteReference w:id="9"/>
      </w:r>
      <w:r w:rsidRPr="006F3B02">
        <w:t> </w:t>
      </w:r>
    </w:p>
    <w:p w:rsidR="00F328E0" w:rsidRPr="00B87303" w:rsidRDefault="00B703EF" w:rsidP="00292B6C">
      <w:pPr>
        <w:pStyle w:val="Heading1"/>
        <w:numPr>
          <w:ilvl w:val="0"/>
          <w:numId w:val="1"/>
        </w:numPr>
        <w:rPr>
          <w:b/>
          <w:bCs/>
          <w:color w:val="auto"/>
          <w:sz w:val="24"/>
          <w:szCs w:val="24"/>
          <w:u w:val="single"/>
        </w:rPr>
      </w:pPr>
      <w:bookmarkStart w:id="26" w:name="_Toc34724362"/>
      <w:r>
        <w:rPr>
          <w:noProof/>
        </w:rPr>
        <w:lastRenderedPageBreak/>
        <w:drawing>
          <wp:anchor distT="0" distB="0" distL="114300" distR="114300" simplePos="0" relativeHeight="251666432" behindDoc="1" locked="0" layoutInCell="1" allowOverlap="1" wp14:anchorId="4EBE5C2E" wp14:editId="77E337BC">
            <wp:simplePos x="0" y="0"/>
            <wp:positionH relativeFrom="page">
              <wp:align>right</wp:align>
            </wp:positionH>
            <wp:positionV relativeFrom="paragraph">
              <wp:posOffset>504825</wp:posOffset>
            </wp:positionV>
            <wp:extent cx="7772400" cy="5831840"/>
            <wp:effectExtent l="0" t="0" r="0" b="0"/>
            <wp:wrapTight wrapText="bothSides">
              <wp:wrapPolygon edited="0">
                <wp:start x="0" y="0"/>
                <wp:lineTo x="0" y="21520"/>
                <wp:lineTo x="21547" y="21520"/>
                <wp:lineTo x="2154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7772400" cy="5831840"/>
                    </a:xfrm>
                    <a:prstGeom prst="rect">
                      <a:avLst/>
                    </a:prstGeom>
                  </pic:spPr>
                </pic:pic>
              </a:graphicData>
            </a:graphic>
            <wp14:sizeRelH relativeFrom="page">
              <wp14:pctWidth>0</wp14:pctWidth>
            </wp14:sizeRelH>
            <wp14:sizeRelV relativeFrom="page">
              <wp14:pctHeight>0</wp14:pctHeight>
            </wp14:sizeRelV>
          </wp:anchor>
        </w:drawing>
      </w:r>
      <w:r w:rsidR="00F328E0" w:rsidRPr="00B87303">
        <w:rPr>
          <w:b/>
          <w:bCs/>
          <w:color w:val="auto"/>
          <w:sz w:val="24"/>
          <w:szCs w:val="24"/>
          <w:u w:val="single"/>
        </w:rPr>
        <w:t>Applying a System Dynamics Approach</w:t>
      </w:r>
      <w:bookmarkEnd w:id="26"/>
    </w:p>
    <w:p w:rsidR="00691E51" w:rsidRDefault="00691E51" w:rsidP="00FD633C">
      <w:pPr>
        <w:rPr>
          <w:b/>
          <w:bCs/>
          <w:sz w:val="24"/>
          <w:szCs w:val="24"/>
        </w:rPr>
      </w:pPr>
    </w:p>
    <w:p w:rsidR="00F328E0" w:rsidRDefault="00F328E0" w:rsidP="00FD633C">
      <w:pPr>
        <w:rPr>
          <w:b/>
          <w:bCs/>
          <w:sz w:val="24"/>
          <w:szCs w:val="24"/>
        </w:rPr>
      </w:pPr>
    </w:p>
    <w:p w:rsidR="00F328E0" w:rsidRDefault="004B61FD" w:rsidP="00292B6C">
      <w:pPr>
        <w:pStyle w:val="ListParagraph"/>
        <w:numPr>
          <w:ilvl w:val="0"/>
          <w:numId w:val="1"/>
        </w:numPr>
        <w:outlineLvl w:val="0"/>
        <w:rPr>
          <w:b/>
          <w:bCs/>
          <w:sz w:val="24"/>
          <w:szCs w:val="24"/>
        </w:rPr>
      </w:pPr>
      <w:bookmarkStart w:id="27" w:name="_Toc34724363"/>
      <w:r>
        <w:rPr>
          <w:b/>
          <w:bCs/>
          <w:sz w:val="24"/>
          <w:szCs w:val="24"/>
        </w:rPr>
        <w:t>Conclusion</w:t>
      </w:r>
      <w:bookmarkEnd w:id="27"/>
    </w:p>
    <w:p w:rsidR="004A68D5" w:rsidRPr="009364FC" w:rsidRDefault="004B61FD" w:rsidP="00EC1AC5">
      <w:pPr>
        <w:bidi/>
        <w:jc w:val="both"/>
        <w:rPr>
          <w:b/>
          <w:bCs/>
          <w:sz w:val="28"/>
          <w:szCs w:val="28"/>
          <w:rtl/>
          <w:lang w:bidi="ar-LB"/>
        </w:rPr>
      </w:pPr>
      <w:r w:rsidRPr="009364FC">
        <w:rPr>
          <w:rFonts w:hint="cs"/>
          <w:b/>
          <w:bCs/>
          <w:sz w:val="28"/>
          <w:szCs w:val="28"/>
          <w:rtl/>
          <w:lang w:bidi="ar-LB"/>
        </w:rPr>
        <w:t xml:space="preserve">يعتبر واقع الموارد المائية في شمال لبنان </w:t>
      </w:r>
      <w:r w:rsidR="00EC1AC5" w:rsidRPr="009364FC">
        <w:rPr>
          <w:rFonts w:hint="cs"/>
          <w:b/>
          <w:bCs/>
          <w:sz w:val="28"/>
          <w:szCs w:val="28"/>
          <w:rtl/>
          <w:lang w:bidi="ar-LB"/>
        </w:rPr>
        <w:t xml:space="preserve">جيد </w:t>
      </w:r>
      <w:r w:rsidR="00EC1AC5">
        <w:rPr>
          <w:rFonts w:hint="cs"/>
          <w:b/>
          <w:bCs/>
          <w:sz w:val="28"/>
          <w:szCs w:val="28"/>
          <w:rtl/>
          <w:lang w:bidi="ar-LB"/>
        </w:rPr>
        <w:t xml:space="preserve">حاليا </w:t>
      </w:r>
      <w:r w:rsidRPr="009364FC">
        <w:rPr>
          <w:rFonts w:hint="cs"/>
          <w:b/>
          <w:bCs/>
          <w:sz w:val="28"/>
          <w:szCs w:val="28"/>
          <w:rtl/>
          <w:lang w:bidi="ar-LB"/>
        </w:rPr>
        <w:t>الا ان القطاع يعاني من مشاكل عدة أهمها</w:t>
      </w:r>
      <w:r w:rsidR="004A68D5" w:rsidRPr="009364FC">
        <w:rPr>
          <w:rFonts w:hint="cs"/>
          <w:b/>
          <w:bCs/>
          <w:sz w:val="28"/>
          <w:szCs w:val="28"/>
          <w:rtl/>
          <w:lang w:bidi="ar-LB"/>
        </w:rPr>
        <w:t xml:space="preserve">: </w:t>
      </w:r>
    </w:p>
    <w:p w:rsidR="004A68D5" w:rsidRPr="009364FC" w:rsidRDefault="004A68D5" w:rsidP="004A68D5">
      <w:pPr>
        <w:bidi/>
        <w:jc w:val="both"/>
        <w:rPr>
          <w:b/>
          <w:bCs/>
          <w:sz w:val="28"/>
          <w:szCs w:val="28"/>
          <w:rtl/>
          <w:lang w:bidi="ar-LB"/>
        </w:rPr>
      </w:pPr>
      <w:r w:rsidRPr="009364FC">
        <w:rPr>
          <w:rFonts w:hint="cs"/>
          <w:b/>
          <w:bCs/>
          <w:sz w:val="28"/>
          <w:szCs w:val="28"/>
          <w:rtl/>
          <w:lang w:bidi="ar-LB"/>
        </w:rPr>
        <w:t>-</w:t>
      </w:r>
      <w:r w:rsidR="004B61FD" w:rsidRPr="009364FC">
        <w:rPr>
          <w:rFonts w:hint="cs"/>
          <w:b/>
          <w:bCs/>
          <w:sz w:val="28"/>
          <w:szCs w:val="28"/>
          <w:rtl/>
          <w:lang w:bidi="ar-LB"/>
        </w:rPr>
        <w:t>الهدر</w:t>
      </w:r>
      <w:r w:rsidRPr="009364FC">
        <w:rPr>
          <w:rFonts w:hint="cs"/>
          <w:b/>
          <w:bCs/>
          <w:sz w:val="28"/>
          <w:szCs w:val="28"/>
          <w:rtl/>
          <w:lang w:bidi="ar-LB"/>
        </w:rPr>
        <w:t xml:space="preserve"> (امدادات وانابيب قديمة جدا)</w:t>
      </w:r>
    </w:p>
    <w:p w:rsidR="004A68D5" w:rsidRPr="009364FC" w:rsidRDefault="004A68D5" w:rsidP="004A68D5">
      <w:pPr>
        <w:bidi/>
        <w:jc w:val="both"/>
        <w:rPr>
          <w:b/>
          <w:bCs/>
          <w:sz w:val="28"/>
          <w:szCs w:val="28"/>
          <w:rtl/>
          <w:lang w:bidi="ar-LB"/>
        </w:rPr>
      </w:pPr>
      <w:r w:rsidRPr="009364FC">
        <w:rPr>
          <w:rFonts w:hint="cs"/>
          <w:b/>
          <w:bCs/>
          <w:sz w:val="28"/>
          <w:szCs w:val="28"/>
          <w:rtl/>
          <w:lang w:bidi="ar-LB"/>
        </w:rPr>
        <w:t xml:space="preserve">- </w:t>
      </w:r>
      <w:r w:rsidR="004B61FD" w:rsidRPr="009364FC">
        <w:rPr>
          <w:rFonts w:hint="cs"/>
          <w:b/>
          <w:bCs/>
          <w:sz w:val="28"/>
          <w:szCs w:val="28"/>
          <w:rtl/>
          <w:lang w:bidi="ar-LB"/>
        </w:rPr>
        <w:t xml:space="preserve">التلوث </w:t>
      </w:r>
      <w:r w:rsidRPr="009364FC">
        <w:rPr>
          <w:rFonts w:hint="cs"/>
          <w:b/>
          <w:bCs/>
          <w:sz w:val="28"/>
          <w:szCs w:val="28"/>
          <w:rtl/>
          <w:lang w:bidi="ar-LB"/>
        </w:rPr>
        <w:t>(استخدام المواد الكيماوية وتسرب مياه الصرف الصحي</w:t>
      </w:r>
      <w:r w:rsidR="00EC1AC5">
        <w:rPr>
          <w:rFonts w:hint="cs"/>
          <w:b/>
          <w:bCs/>
          <w:sz w:val="28"/>
          <w:szCs w:val="28"/>
          <w:rtl/>
          <w:lang w:bidi="ar-LB"/>
        </w:rPr>
        <w:t xml:space="preserve"> واختلاطها بمياه الشفة</w:t>
      </w:r>
      <w:r w:rsidRPr="009364FC">
        <w:rPr>
          <w:rFonts w:hint="cs"/>
          <w:b/>
          <w:bCs/>
          <w:sz w:val="28"/>
          <w:szCs w:val="28"/>
          <w:rtl/>
          <w:lang w:bidi="ar-LB"/>
        </w:rPr>
        <w:t>)</w:t>
      </w:r>
    </w:p>
    <w:p w:rsidR="004A68D5" w:rsidRPr="009364FC" w:rsidRDefault="004A68D5" w:rsidP="004A68D5">
      <w:pPr>
        <w:bidi/>
        <w:jc w:val="both"/>
        <w:rPr>
          <w:b/>
          <w:bCs/>
          <w:sz w:val="28"/>
          <w:szCs w:val="28"/>
          <w:rtl/>
          <w:lang w:bidi="ar-LB"/>
        </w:rPr>
      </w:pPr>
      <w:r w:rsidRPr="009364FC">
        <w:rPr>
          <w:rFonts w:hint="cs"/>
          <w:b/>
          <w:bCs/>
          <w:sz w:val="28"/>
          <w:szCs w:val="28"/>
          <w:rtl/>
          <w:lang w:bidi="ar-LB"/>
        </w:rPr>
        <w:lastRenderedPageBreak/>
        <w:t>-</w:t>
      </w:r>
      <w:r w:rsidR="004B61FD" w:rsidRPr="009364FC">
        <w:rPr>
          <w:rFonts w:hint="cs"/>
          <w:b/>
          <w:bCs/>
          <w:sz w:val="28"/>
          <w:szCs w:val="28"/>
          <w:rtl/>
          <w:lang w:bidi="ar-LB"/>
        </w:rPr>
        <w:t>استخراج الماء الغير منتظم</w:t>
      </w:r>
      <w:r w:rsidRPr="009364FC">
        <w:rPr>
          <w:rFonts w:hint="cs"/>
          <w:b/>
          <w:bCs/>
          <w:sz w:val="28"/>
          <w:szCs w:val="28"/>
          <w:rtl/>
          <w:lang w:bidi="ar-LB"/>
        </w:rPr>
        <w:t xml:space="preserve"> (حفر الابار بطريقة عشوائية)</w:t>
      </w:r>
    </w:p>
    <w:p w:rsidR="004A68D5" w:rsidRPr="009364FC" w:rsidRDefault="004A68D5" w:rsidP="009364FC">
      <w:pPr>
        <w:bidi/>
        <w:jc w:val="both"/>
        <w:rPr>
          <w:b/>
          <w:bCs/>
          <w:sz w:val="28"/>
          <w:szCs w:val="28"/>
          <w:rtl/>
          <w:lang w:bidi="ar-LB"/>
        </w:rPr>
      </w:pPr>
      <w:r w:rsidRPr="009364FC">
        <w:rPr>
          <w:rFonts w:hint="cs"/>
          <w:b/>
          <w:bCs/>
          <w:sz w:val="28"/>
          <w:szCs w:val="28"/>
          <w:rtl/>
          <w:lang w:bidi="ar-LB"/>
        </w:rPr>
        <w:t xml:space="preserve">-عدم استغلال مياه المسطحات </w:t>
      </w:r>
      <w:r w:rsidR="009364FC" w:rsidRPr="009364FC">
        <w:rPr>
          <w:rFonts w:hint="cs"/>
          <w:b/>
          <w:bCs/>
          <w:sz w:val="28"/>
          <w:szCs w:val="28"/>
          <w:rtl/>
          <w:lang w:bidi="ar-LB"/>
        </w:rPr>
        <w:t>والتركيز على حفر الابار</w:t>
      </w:r>
    </w:p>
    <w:p w:rsidR="004B61FD" w:rsidRPr="009364FC" w:rsidRDefault="00EC1AC5" w:rsidP="004A68D5">
      <w:pPr>
        <w:bidi/>
        <w:jc w:val="both"/>
        <w:rPr>
          <w:b/>
          <w:bCs/>
          <w:sz w:val="28"/>
          <w:szCs w:val="28"/>
          <w:rtl/>
          <w:lang w:bidi="ar-LB"/>
        </w:rPr>
      </w:pPr>
      <w:r>
        <w:rPr>
          <w:rFonts w:hint="cs"/>
          <w:b/>
          <w:bCs/>
          <w:sz w:val="28"/>
          <w:szCs w:val="28"/>
          <w:rtl/>
          <w:lang w:bidi="ar-LB"/>
        </w:rPr>
        <w:t xml:space="preserve">كل هذه المشاكل قد </w:t>
      </w:r>
      <w:r w:rsidR="004B61FD" w:rsidRPr="009364FC">
        <w:rPr>
          <w:rFonts w:hint="cs"/>
          <w:b/>
          <w:bCs/>
          <w:sz w:val="28"/>
          <w:szCs w:val="28"/>
          <w:rtl/>
          <w:lang w:bidi="ar-LB"/>
        </w:rPr>
        <w:t>تؤدي فيما بعد الى خطر انخفاض</w:t>
      </w:r>
      <w:r w:rsidR="004A68D5" w:rsidRPr="009364FC">
        <w:rPr>
          <w:rFonts w:hint="cs"/>
          <w:b/>
          <w:bCs/>
          <w:sz w:val="28"/>
          <w:szCs w:val="28"/>
          <w:rtl/>
          <w:lang w:bidi="ar-LB"/>
        </w:rPr>
        <w:t xml:space="preserve"> منسوب المياه الجوفية</w:t>
      </w:r>
      <w:r>
        <w:rPr>
          <w:rFonts w:hint="cs"/>
          <w:b/>
          <w:bCs/>
          <w:sz w:val="28"/>
          <w:szCs w:val="28"/>
          <w:rtl/>
          <w:lang w:bidi="ar-LB"/>
        </w:rPr>
        <w:t xml:space="preserve"> وبالتالي نقص في الموارد المائية</w:t>
      </w:r>
      <w:r w:rsidR="004A68D5" w:rsidRPr="009364FC">
        <w:rPr>
          <w:rFonts w:hint="cs"/>
          <w:b/>
          <w:bCs/>
          <w:sz w:val="28"/>
          <w:szCs w:val="28"/>
          <w:rtl/>
          <w:lang w:bidi="ar-LB"/>
        </w:rPr>
        <w:t xml:space="preserve">. </w:t>
      </w:r>
    </w:p>
    <w:sectPr w:rsidR="004B61FD" w:rsidRPr="009364FC" w:rsidSect="007B19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3DD" w:rsidRDefault="007713DD" w:rsidP="00115DC9">
      <w:pPr>
        <w:spacing w:after="0" w:line="240" w:lineRule="auto"/>
      </w:pPr>
      <w:r>
        <w:separator/>
      </w:r>
    </w:p>
  </w:endnote>
  <w:endnote w:type="continuationSeparator" w:id="0">
    <w:p w:rsidR="007713DD" w:rsidRDefault="007713DD" w:rsidP="00115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1427143"/>
      <w:docPartObj>
        <w:docPartGallery w:val="Page Numbers (Bottom of Page)"/>
        <w:docPartUnique/>
      </w:docPartObj>
    </w:sdtPr>
    <w:sdtEndPr>
      <w:rPr>
        <w:noProof/>
      </w:rPr>
    </w:sdtEndPr>
    <w:sdtContent>
      <w:p w:rsidR="009F4875" w:rsidRDefault="009F4875">
        <w:pPr>
          <w:pStyle w:val="Footer"/>
          <w:jc w:val="right"/>
        </w:pPr>
        <w:r>
          <w:fldChar w:fldCharType="begin"/>
        </w:r>
        <w:r>
          <w:instrText xml:space="preserve"> PAGE   \* MERGEFORMAT </w:instrText>
        </w:r>
        <w:r>
          <w:fldChar w:fldCharType="separate"/>
        </w:r>
        <w:r w:rsidR="004F15AC">
          <w:rPr>
            <w:noProof/>
          </w:rPr>
          <w:t>21</w:t>
        </w:r>
        <w:r>
          <w:rPr>
            <w:noProof/>
          </w:rPr>
          <w:fldChar w:fldCharType="end"/>
        </w:r>
      </w:p>
    </w:sdtContent>
  </w:sdt>
  <w:p w:rsidR="009F4875" w:rsidRDefault="009F487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3DD" w:rsidRDefault="007713DD" w:rsidP="00115DC9">
      <w:pPr>
        <w:spacing w:after="0" w:line="240" w:lineRule="auto"/>
      </w:pPr>
      <w:r>
        <w:separator/>
      </w:r>
    </w:p>
  </w:footnote>
  <w:footnote w:type="continuationSeparator" w:id="0">
    <w:p w:rsidR="007713DD" w:rsidRDefault="007713DD" w:rsidP="00115DC9">
      <w:pPr>
        <w:spacing w:after="0" w:line="240" w:lineRule="auto"/>
      </w:pPr>
      <w:r>
        <w:continuationSeparator/>
      </w:r>
    </w:p>
  </w:footnote>
  <w:footnote w:id="1">
    <w:p w:rsidR="009F4875" w:rsidRDefault="009F4875">
      <w:pPr>
        <w:pStyle w:val="FootnoteText"/>
      </w:pPr>
      <w:r>
        <w:rPr>
          <w:rStyle w:val="FootnoteReference"/>
        </w:rPr>
        <w:footnoteRef/>
      </w:r>
      <w:r>
        <w:t xml:space="preserve"> </w:t>
      </w:r>
      <w:hyperlink r:id="rId1" w:history="1">
        <w:r>
          <w:rPr>
            <w:rStyle w:val="Hyperlink"/>
          </w:rPr>
          <w:t>http://www.databank.com.lb/docs/National%20Water%20Sector%20Strategy%202010-2020.pdf</w:t>
        </w:r>
      </w:hyperlink>
    </w:p>
  </w:footnote>
  <w:footnote w:id="2">
    <w:p w:rsidR="009F4875" w:rsidRDefault="009F4875">
      <w:pPr>
        <w:pStyle w:val="FootnoteText"/>
      </w:pPr>
      <w:r>
        <w:rPr>
          <w:rStyle w:val="FootnoteReference"/>
        </w:rPr>
        <w:footnoteRef/>
      </w:r>
      <w:r>
        <w:t xml:space="preserve"> </w:t>
      </w:r>
      <w:hyperlink r:id="rId2" w:history="1">
        <w:r>
          <w:rPr>
            <w:rStyle w:val="Hyperlink"/>
          </w:rPr>
          <w:t>https://unstats.un.org/unsd/envaccounting/workshops/Beirut2012/Beirut2012-11.PDF</w:t>
        </w:r>
      </w:hyperlink>
    </w:p>
  </w:footnote>
  <w:footnote w:id="3">
    <w:p w:rsidR="009F4875" w:rsidRDefault="009F4875">
      <w:pPr>
        <w:pStyle w:val="FootnoteText"/>
      </w:pPr>
      <w:r>
        <w:rPr>
          <w:rStyle w:val="FootnoteReference"/>
        </w:rPr>
        <w:footnoteRef/>
      </w:r>
      <w:r>
        <w:t xml:space="preserve"> </w:t>
      </w:r>
      <w:hyperlink r:id="rId3" w:anchor="_ftn14" w:history="1">
        <w:r w:rsidRPr="00D84DC5">
          <w:rPr>
            <w:color w:val="0000FF"/>
            <w:sz w:val="22"/>
            <w:szCs w:val="22"/>
            <w:u w:val="single"/>
          </w:rPr>
          <w:t>https://water.fanack.com/lebanon/water-infrastructure/#_ftn14</w:t>
        </w:r>
      </w:hyperlink>
    </w:p>
  </w:footnote>
  <w:footnote w:id="4">
    <w:p w:rsidR="009F4875" w:rsidRDefault="009F4875">
      <w:pPr>
        <w:pStyle w:val="FootnoteText"/>
      </w:pPr>
      <w:r>
        <w:rPr>
          <w:rStyle w:val="FootnoteReference"/>
        </w:rPr>
        <w:footnoteRef/>
      </w:r>
      <w:r>
        <w:t xml:space="preserve"> </w:t>
      </w:r>
      <w:hyperlink r:id="rId4" w:history="1">
        <w:r w:rsidRPr="00EE6324">
          <w:rPr>
            <w:color w:val="0000FF"/>
            <w:sz w:val="22"/>
            <w:szCs w:val="22"/>
            <w:u w:val="single"/>
          </w:rPr>
          <w:t>http://www.cdr.gov.lb/eng/progress_reports/pr102014/Ewater.pdf</w:t>
        </w:r>
      </w:hyperlink>
    </w:p>
  </w:footnote>
  <w:footnote w:id="5">
    <w:p w:rsidR="009F4875" w:rsidRDefault="009F4875">
      <w:pPr>
        <w:pStyle w:val="FootnoteText"/>
      </w:pPr>
      <w:r>
        <w:rPr>
          <w:rStyle w:val="FootnoteReference"/>
        </w:rPr>
        <w:footnoteRef/>
      </w:r>
      <w:r>
        <w:t xml:space="preserve"> </w:t>
      </w:r>
      <w:hyperlink r:id="rId5" w:history="1">
        <w:r w:rsidRPr="00B647AA">
          <w:rPr>
            <w:color w:val="0000FF"/>
            <w:sz w:val="22"/>
            <w:szCs w:val="22"/>
            <w:u w:val="single"/>
          </w:rPr>
          <w:t>https://www.tananachiefs.org/wp-content/uploads/2016/10/2016-TCC-Poster-Water-treatment.jpg</w:t>
        </w:r>
      </w:hyperlink>
    </w:p>
  </w:footnote>
  <w:footnote w:id="6">
    <w:p w:rsidR="009F4875" w:rsidRDefault="009F4875">
      <w:pPr>
        <w:pStyle w:val="FootnoteText"/>
      </w:pPr>
      <w:r>
        <w:rPr>
          <w:rStyle w:val="FootnoteReference"/>
        </w:rPr>
        <w:footnoteRef/>
      </w:r>
      <w:r>
        <w:t xml:space="preserve"> </w:t>
      </w:r>
      <w:hyperlink r:id="rId6" w:history="1">
        <w:r w:rsidRPr="00C34814">
          <w:rPr>
            <w:color w:val="0000FF"/>
            <w:sz w:val="22"/>
            <w:szCs w:val="22"/>
            <w:u w:val="single"/>
          </w:rPr>
          <w:t>https://www.cdc.gov/healthywater/drinking/public/water_treatment.html</w:t>
        </w:r>
      </w:hyperlink>
    </w:p>
  </w:footnote>
  <w:footnote w:id="7">
    <w:p w:rsidR="009F4875" w:rsidRPr="00A005D9" w:rsidRDefault="009F4875" w:rsidP="00A005D9">
      <w:pPr>
        <w:spacing w:after="0" w:line="240" w:lineRule="auto"/>
        <w:jc w:val="both"/>
      </w:pPr>
      <w:r>
        <w:rPr>
          <w:rStyle w:val="FootnoteReference"/>
        </w:rPr>
        <w:footnoteRef/>
      </w:r>
      <w:hyperlink r:id="rId7" w:history="1">
        <w:r w:rsidRPr="009A0B1B">
          <w:rPr>
            <w:color w:val="0000FF"/>
            <w:u w:val="single"/>
          </w:rPr>
          <w:t>http://dl.mozh.org/up/Drinking%20Water%20Distribution%20Systems%20-%20Assessing%20and%20Reducing%20Risks-National%20Research%20Council-.pdf</w:t>
        </w:r>
      </w:hyperlink>
    </w:p>
    <w:p w:rsidR="009F4875" w:rsidRDefault="009F4875">
      <w:pPr>
        <w:pStyle w:val="FootnoteText"/>
      </w:pPr>
    </w:p>
  </w:footnote>
  <w:footnote w:id="8">
    <w:p w:rsidR="009F4875" w:rsidRDefault="009F4875">
      <w:pPr>
        <w:pStyle w:val="FootnoteText"/>
      </w:pPr>
      <w:r>
        <w:rPr>
          <w:rStyle w:val="FootnoteReference"/>
        </w:rPr>
        <w:footnoteRef/>
      </w:r>
      <w:r>
        <w:t xml:space="preserve"> </w:t>
      </w:r>
      <w:hyperlink r:id="rId8" w:history="1">
        <w:r>
          <w:rPr>
            <w:rStyle w:val="Hyperlink"/>
          </w:rPr>
          <w:t>https://sswm.info/sswm-university-course/module-2-centralised-and-decentralised-systems-water-and-sanitation-1/pumping-stations</w:t>
        </w:r>
      </w:hyperlink>
    </w:p>
  </w:footnote>
  <w:footnote w:id="9">
    <w:p w:rsidR="009F4875" w:rsidRDefault="009F4875" w:rsidP="006F3B02">
      <w:pPr>
        <w:pStyle w:val="FootnoteText"/>
      </w:pPr>
      <w:r>
        <w:rPr>
          <w:rStyle w:val="FootnoteReference"/>
        </w:rPr>
        <w:footnoteRef/>
      </w:r>
      <w:r>
        <w:t xml:space="preserve"> </w:t>
      </w:r>
      <w:hyperlink r:id="rId9" w:history="1">
        <w:r w:rsidRPr="009A0B1B">
          <w:rPr>
            <w:color w:val="0000FF"/>
            <w:u w:val="single"/>
          </w:rPr>
          <w:t>http://dl.mozh.org/up/Drinking%20Water%20Distribution%20Systems%20-%20Assessing%20and%20Reducing%20Risks-National%20Research%20Council-.pdf</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F3B34"/>
    <w:multiLevelType w:val="hybridMultilevel"/>
    <w:tmpl w:val="2CFE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4128D"/>
    <w:multiLevelType w:val="hybridMultilevel"/>
    <w:tmpl w:val="C33E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2B4F42"/>
    <w:multiLevelType w:val="multilevel"/>
    <w:tmpl w:val="A9B29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741175"/>
    <w:multiLevelType w:val="hybridMultilevel"/>
    <w:tmpl w:val="28686202"/>
    <w:lvl w:ilvl="0" w:tplc="45DC5920">
      <w:start w:val="1"/>
      <w:numFmt w:val="lowerRoman"/>
      <w:lvlText w:val="%1)"/>
      <w:lvlJc w:val="left"/>
      <w:pPr>
        <w:ind w:left="765" w:hanging="720"/>
      </w:pPr>
      <w:rPr>
        <w:rFonts w:hint="default"/>
        <w:b/>
        <w:bCs/>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 w15:restartNumberingAfterBreak="0">
    <w:nsid w:val="2CCC3D84"/>
    <w:multiLevelType w:val="hybridMultilevel"/>
    <w:tmpl w:val="A61C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054975"/>
    <w:multiLevelType w:val="hybridMultilevel"/>
    <w:tmpl w:val="AD2AA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160F0B"/>
    <w:multiLevelType w:val="multilevel"/>
    <w:tmpl w:val="F63AD700"/>
    <w:lvl w:ilvl="0">
      <w:start w:val="1"/>
      <w:numFmt w:val="decimal"/>
      <w:lvlText w:val="%1."/>
      <w:lvlJc w:val="left"/>
      <w:pPr>
        <w:ind w:left="720" w:hanging="360"/>
      </w:pPr>
      <w:rPr>
        <w:b/>
        <w:bCs/>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DBD3ED9"/>
    <w:multiLevelType w:val="hybridMultilevel"/>
    <w:tmpl w:val="D3306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1C7930"/>
    <w:multiLevelType w:val="hybridMultilevel"/>
    <w:tmpl w:val="DC72B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8"/>
  </w:num>
  <w:num w:numId="5">
    <w:abstractNumId w:val="1"/>
  </w:num>
  <w:num w:numId="6">
    <w:abstractNumId w:val="2"/>
  </w:num>
  <w:num w:numId="7">
    <w:abstractNumId w:val="7"/>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689"/>
    <w:rsid w:val="00031D70"/>
    <w:rsid w:val="0003295F"/>
    <w:rsid w:val="00097689"/>
    <w:rsid w:val="00115DC9"/>
    <w:rsid w:val="0017789F"/>
    <w:rsid w:val="001F567E"/>
    <w:rsid w:val="00211DC1"/>
    <w:rsid w:val="00270E41"/>
    <w:rsid w:val="00292B6C"/>
    <w:rsid w:val="002E4C77"/>
    <w:rsid w:val="002F07A3"/>
    <w:rsid w:val="003254BB"/>
    <w:rsid w:val="00346171"/>
    <w:rsid w:val="003572A2"/>
    <w:rsid w:val="004529DA"/>
    <w:rsid w:val="004A68D5"/>
    <w:rsid w:val="004B57E3"/>
    <w:rsid w:val="004B61FD"/>
    <w:rsid w:val="004C1383"/>
    <w:rsid w:val="004D1F16"/>
    <w:rsid w:val="004E1117"/>
    <w:rsid w:val="004F15AC"/>
    <w:rsid w:val="00546D8E"/>
    <w:rsid w:val="00581649"/>
    <w:rsid w:val="005D5D85"/>
    <w:rsid w:val="00627F0A"/>
    <w:rsid w:val="0065684F"/>
    <w:rsid w:val="00691E51"/>
    <w:rsid w:val="006D6888"/>
    <w:rsid w:val="006E62E7"/>
    <w:rsid w:val="006F3B02"/>
    <w:rsid w:val="007713DD"/>
    <w:rsid w:val="007958AD"/>
    <w:rsid w:val="007A6FA1"/>
    <w:rsid w:val="007B19D8"/>
    <w:rsid w:val="00863CD8"/>
    <w:rsid w:val="009364FC"/>
    <w:rsid w:val="00937763"/>
    <w:rsid w:val="009A0B1B"/>
    <w:rsid w:val="009E6D1E"/>
    <w:rsid w:val="009F2062"/>
    <w:rsid w:val="009F4875"/>
    <w:rsid w:val="00A005D9"/>
    <w:rsid w:val="00A67F5E"/>
    <w:rsid w:val="00AD59E8"/>
    <w:rsid w:val="00AE1AFC"/>
    <w:rsid w:val="00B54009"/>
    <w:rsid w:val="00B55FEE"/>
    <w:rsid w:val="00B647AA"/>
    <w:rsid w:val="00B703EF"/>
    <w:rsid w:val="00B87303"/>
    <w:rsid w:val="00BB538D"/>
    <w:rsid w:val="00BF3057"/>
    <w:rsid w:val="00C178E0"/>
    <w:rsid w:val="00C34814"/>
    <w:rsid w:val="00C9140F"/>
    <w:rsid w:val="00D32558"/>
    <w:rsid w:val="00D74F70"/>
    <w:rsid w:val="00D84DC5"/>
    <w:rsid w:val="00D955A0"/>
    <w:rsid w:val="00E15D61"/>
    <w:rsid w:val="00E42907"/>
    <w:rsid w:val="00E45B9E"/>
    <w:rsid w:val="00EC1AC5"/>
    <w:rsid w:val="00EE6324"/>
    <w:rsid w:val="00F328E0"/>
    <w:rsid w:val="00F55ACB"/>
    <w:rsid w:val="00F64B3C"/>
    <w:rsid w:val="00F733F4"/>
    <w:rsid w:val="00FA7D05"/>
    <w:rsid w:val="00FD633C"/>
    <w:rsid w:val="00FE34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DE074D-1609-4DD8-8621-8B8CB7D2F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59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92B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D59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3295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005D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15D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5DC9"/>
    <w:rPr>
      <w:sz w:val="20"/>
      <w:szCs w:val="20"/>
    </w:rPr>
  </w:style>
  <w:style w:type="character" w:styleId="FootnoteReference">
    <w:name w:val="footnote reference"/>
    <w:basedOn w:val="DefaultParagraphFont"/>
    <w:uiPriority w:val="99"/>
    <w:semiHidden/>
    <w:unhideWhenUsed/>
    <w:rsid w:val="00115DC9"/>
    <w:rPr>
      <w:vertAlign w:val="superscript"/>
    </w:rPr>
  </w:style>
  <w:style w:type="character" w:styleId="Hyperlink">
    <w:name w:val="Hyperlink"/>
    <w:basedOn w:val="DefaultParagraphFont"/>
    <w:uiPriority w:val="99"/>
    <w:unhideWhenUsed/>
    <w:rsid w:val="00115DC9"/>
    <w:rPr>
      <w:color w:val="0000FF"/>
      <w:u w:val="single"/>
    </w:rPr>
  </w:style>
  <w:style w:type="paragraph" w:styleId="Header">
    <w:name w:val="header"/>
    <w:basedOn w:val="Normal"/>
    <w:link w:val="HeaderChar"/>
    <w:uiPriority w:val="99"/>
    <w:unhideWhenUsed/>
    <w:rsid w:val="00115DC9"/>
    <w:pPr>
      <w:tabs>
        <w:tab w:val="center" w:pos="4320"/>
        <w:tab w:val="right" w:pos="8640"/>
      </w:tabs>
      <w:spacing w:after="0" w:line="240" w:lineRule="auto"/>
    </w:pPr>
  </w:style>
  <w:style w:type="character" w:customStyle="1" w:styleId="HeaderChar">
    <w:name w:val="Header Char"/>
    <w:basedOn w:val="DefaultParagraphFont"/>
    <w:link w:val="Header"/>
    <w:uiPriority w:val="99"/>
    <w:rsid w:val="00115DC9"/>
  </w:style>
  <w:style w:type="paragraph" w:styleId="Footer">
    <w:name w:val="footer"/>
    <w:basedOn w:val="Normal"/>
    <w:link w:val="FooterChar"/>
    <w:uiPriority w:val="99"/>
    <w:unhideWhenUsed/>
    <w:rsid w:val="00115DC9"/>
    <w:pPr>
      <w:tabs>
        <w:tab w:val="center" w:pos="4320"/>
        <w:tab w:val="right" w:pos="8640"/>
      </w:tabs>
      <w:spacing w:after="0" w:line="240" w:lineRule="auto"/>
    </w:pPr>
  </w:style>
  <w:style w:type="character" w:customStyle="1" w:styleId="FooterChar">
    <w:name w:val="Footer Char"/>
    <w:basedOn w:val="DefaultParagraphFont"/>
    <w:link w:val="Footer"/>
    <w:uiPriority w:val="99"/>
    <w:rsid w:val="00115DC9"/>
  </w:style>
  <w:style w:type="paragraph" w:styleId="ListParagraph">
    <w:name w:val="List Paragraph"/>
    <w:basedOn w:val="Normal"/>
    <w:uiPriority w:val="34"/>
    <w:qFormat/>
    <w:rsid w:val="00F328E0"/>
    <w:pPr>
      <w:ind w:left="720"/>
      <w:contextualSpacing/>
    </w:pPr>
  </w:style>
  <w:style w:type="character" w:customStyle="1" w:styleId="Heading1Char">
    <w:name w:val="Heading 1 Char"/>
    <w:basedOn w:val="DefaultParagraphFont"/>
    <w:link w:val="Heading1"/>
    <w:uiPriority w:val="9"/>
    <w:rsid w:val="00AD59E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D59E8"/>
    <w:pPr>
      <w:outlineLvl w:val="9"/>
    </w:pPr>
  </w:style>
  <w:style w:type="character" w:customStyle="1" w:styleId="Heading3Char">
    <w:name w:val="Heading 3 Char"/>
    <w:basedOn w:val="DefaultParagraphFont"/>
    <w:link w:val="Heading3"/>
    <w:uiPriority w:val="9"/>
    <w:semiHidden/>
    <w:rsid w:val="00AD59E8"/>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AD59E8"/>
    <w:pPr>
      <w:spacing w:after="100"/>
    </w:pPr>
  </w:style>
  <w:style w:type="paragraph" w:styleId="TOC2">
    <w:name w:val="toc 2"/>
    <w:basedOn w:val="Normal"/>
    <w:next w:val="Normal"/>
    <w:autoRedefine/>
    <w:uiPriority w:val="39"/>
    <w:unhideWhenUsed/>
    <w:rsid w:val="00AD59E8"/>
    <w:pPr>
      <w:spacing w:after="100"/>
      <w:ind w:left="220"/>
    </w:pPr>
  </w:style>
  <w:style w:type="paragraph" w:styleId="TOC3">
    <w:name w:val="toc 3"/>
    <w:basedOn w:val="Normal"/>
    <w:next w:val="Normal"/>
    <w:autoRedefine/>
    <w:uiPriority w:val="39"/>
    <w:unhideWhenUsed/>
    <w:rsid w:val="00AD59E8"/>
    <w:pPr>
      <w:spacing w:after="100"/>
      <w:ind w:left="440"/>
    </w:pPr>
  </w:style>
  <w:style w:type="character" w:customStyle="1" w:styleId="Heading4Char">
    <w:name w:val="Heading 4 Char"/>
    <w:basedOn w:val="DefaultParagraphFont"/>
    <w:link w:val="Heading4"/>
    <w:uiPriority w:val="9"/>
    <w:semiHidden/>
    <w:rsid w:val="0003295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A005D9"/>
    <w:rPr>
      <w:rFonts w:asciiTheme="majorHAnsi" w:eastAsiaTheme="majorEastAsia" w:hAnsiTheme="majorHAnsi" w:cstheme="majorBidi"/>
      <w:color w:val="2E74B5" w:themeColor="accent1" w:themeShade="BF"/>
    </w:rPr>
  </w:style>
  <w:style w:type="character" w:customStyle="1" w:styleId="Heading2Char">
    <w:name w:val="Heading 2 Char"/>
    <w:basedOn w:val="DefaultParagraphFont"/>
    <w:link w:val="Heading2"/>
    <w:uiPriority w:val="9"/>
    <w:semiHidden/>
    <w:rsid w:val="00292B6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37504">
      <w:bodyDiv w:val="1"/>
      <w:marLeft w:val="0"/>
      <w:marRight w:val="0"/>
      <w:marTop w:val="0"/>
      <w:marBottom w:val="0"/>
      <w:divBdr>
        <w:top w:val="none" w:sz="0" w:space="0" w:color="auto"/>
        <w:left w:val="none" w:sz="0" w:space="0" w:color="auto"/>
        <w:bottom w:val="none" w:sz="0" w:space="0" w:color="auto"/>
        <w:right w:val="none" w:sz="0" w:space="0" w:color="auto"/>
      </w:divBdr>
    </w:div>
    <w:div w:id="409080664">
      <w:bodyDiv w:val="1"/>
      <w:marLeft w:val="0"/>
      <w:marRight w:val="0"/>
      <w:marTop w:val="0"/>
      <w:marBottom w:val="0"/>
      <w:divBdr>
        <w:top w:val="none" w:sz="0" w:space="0" w:color="auto"/>
        <w:left w:val="none" w:sz="0" w:space="0" w:color="auto"/>
        <w:bottom w:val="none" w:sz="0" w:space="0" w:color="auto"/>
        <w:right w:val="none" w:sz="0" w:space="0" w:color="auto"/>
      </w:divBdr>
    </w:div>
    <w:div w:id="594090834">
      <w:bodyDiv w:val="1"/>
      <w:marLeft w:val="0"/>
      <w:marRight w:val="0"/>
      <w:marTop w:val="0"/>
      <w:marBottom w:val="0"/>
      <w:divBdr>
        <w:top w:val="none" w:sz="0" w:space="0" w:color="auto"/>
        <w:left w:val="none" w:sz="0" w:space="0" w:color="auto"/>
        <w:bottom w:val="none" w:sz="0" w:space="0" w:color="auto"/>
        <w:right w:val="none" w:sz="0" w:space="0" w:color="auto"/>
      </w:divBdr>
    </w:div>
    <w:div w:id="653484916">
      <w:bodyDiv w:val="1"/>
      <w:marLeft w:val="0"/>
      <w:marRight w:val="0"/>
      <w:marTop w:val="0"/>
      <w:marBottom w:val="0"/>
      <w:divBdr>
        <w:top w:val="none" w:sz="0" w:space="0" w:color="auto"/>
        <w:left w:val="none" w:sz="0" w:space="0" w:color="auto"/>
        <w:bottom w:val="none" w:sz="0" w:space="0" w:color="auto"/>
        <w:right w:val="none" w:sz="0" w:space="0" w:color="auto"/>
      </w:divBdr>
      <w:divsChild>
        <w:div w:id="455175380">
          <w:marLeft w:val="456"/>
          <w:marRight w:val="456"/>
          <w:marTop w:val="360"/>
          <w:marBottom w:val="120"/>
          <w:divBdr>
            <w:top w:val="none" w:sz="0" w:space="0" w:color="auto"/>
            <w:left w:val="none" w:sz="0" w:space="0" w:color="auto"/>
            <w:bottom w:val="none" w:sz="0" w:space="0" w:color="auto"/>
            <w:right w:val="none" w:sz="0" w:space="0" w:color="auto"/>
          </w:divBdr>
        </w:div>
      </w:divsChild>
    </w:div>
    <w:div w:id="820005014">
      <w:bodyDiv w:val="1"/>
      <w:marLeft w:val="0"/>
      <w:marRight w:val="0"/>
      <w:marTop w:val="0"/>
      <w:marBottom w:val="0"/>
      <w:divBdr>
        <w:top w:val="none" w:sz="0" w:space="0" w:color="auto"/>
        <w:left w:val="none" w:sz="0" w:space="0" w:color="auto"/>
        <w:bottom w:val="none" w:sz="0" w:space="0" w:color="auto"/>
        <w:right w:val="none" w:sz="0" w:space="0" w:color="auto"/>
      </w:divBdr>
    </w:div>
    <w:div w:id="1022517648">
      <w:bodyDiv w:val="1"/>
      <w:marLeft w:val="0"/>
      <w:marRight w:val="0"/>
      <w:marTop w:val="0"/>
      <w:marBottom w:val="0"/>
      <w:divBdr>
        <w:top w:val="none" w:sz="0" w:space="0" w:color="auto"/>
        <w:left w:val="none" w:sz="0" w:space="0" w:color="auto"/>
        <w:bottom w:val="none" w:sz="0" w:space="0" w:color="auto"/>
        <w:right w:val="none" w:sz="0" w:space="0" w:color="auto"/>
      </w:divBdr>
    </w:div>
    <w:div w:id="1031225266">
      <w:bodyDiv w:val="1"/>
      <w:marLeft w:val="0"/>
      <w:marRight w:val="0"/>
      <w:marTop w:val="0"/>
      <w:marBottom w:val="0"/>
      <w:divBdr>
        <w:top w:val="none" w:sz="0" w:space="0" w:color="auto"/>
        <w:left w:val="none" w:sz="0" w:space="0" w:color="auto"/>
        <w:bottom w:val="none" w:sz="0" w:space="0" w:color="auto"/>
        <w:right w:val="none" w:sz="0" w:space="0" w:color="auto"/>
      </w:divBdr>
    </w:div>
    <w:div w:id="1158689902">
      <w:bodyDiv w:val="1"/>
      <w:marLeft w:val="0"/>
      <w:marRight w:val="0"/>
      <w:marTop w:val="0"/>
      <w:marBottom w:val="0"/>
      <w:divBdr>
        <w:top w:val="none" w:sz="0" w:space="0" w:color="auto"/>
        <w:left w:val="none" w:sz="0" w:space="0" w:color="auto"/>
        <w:bottom w:val="none" w:sz="0" w:space="0" w:color="auto"/>
        <w:right w:val="none" w:sz="0" w:space="0" w:color="auto"/>
      </w:divBdr>
    </w:div>
    <w:div w:id="1173494351">
      <w:bodyDiv w:val="1"/>
      <w:marLeft w:val="0"/>
      <w:marRight w:val="0"/>
      <w:marTop w:val="0"/>
      <w:marBottom w:val="0"/>
      <w:divBdr>
        <w:top w:val="none" w:sz="0" w:space="0" w:color="auto"/>
        <w:left w:val="none" w:sz="0" w:space="0" w:color="auto"/>
        <w:bottom w:val="none" w:sz="0" w:space="0" w:color="auto"/>
        <w:right w:val="none" w:sz="0" w:space="0" w:color="auto"/>
      </w:divBdr>
    </w:div>
    <w:div w:id="1687057730">
      <w:bodyDiv w:val="1"/>
      <w:marLeft w:val="0"/>
      <w:marRight w:val="0"/>
      <w:marTop w:val="0"/>
      <w:marBottom w:val="0"/>
      <w:divBdr>
        <w:top w:val="none" w:sz="0" w:space="0" w:color="auto"/>
        <w:left w:val="none" w:sz="0" w:space="0" w:color="auto"/>
        <w:bottom w:val="none" w:sz="0" w:space="0" w:color="auto"/>
        <w:right w:val="none" w:sz="0" w:space="0" w:color="auto"/>
      </w:divBdr>
    </w:div>
    <w:div w:id="1760640070">
      <w:bodyDiv w:val="1"/>
      <w:marLeft w:val="0"/>
      <w:marRight w:val="0"/>
      <w:marTop w:val="0"/>
      <w:marBottom w:val="0"/>
      <w:divBdr>
        <w:top w:val="none" w:sz="0" w:space="0" w:color="auto"/>
        <w:left w:val="none" w:sz="0" w:space="0" w:color="auto"/>
        <w:bottom w:val="none" w:sz="0" w:space="0" w:color="auto"/>
        <w:right w:val="none" w:sz="0" w:space="0" w:color="auto"/>
      </w:divBdr>
    </w:div>
    <w:div w:id="1860313064">
      <w:bodyDiv w:val="1"/>
      <w:marLeft w:val="0"/>
      <w:marRight w:val="0"/>
      <w:marTop w:val="0"/>
      <w:marBottom w:val="0"/>
      <w:divBdr>
        <w:top w:val="none" w:sz="0" w:space="0" w:color="auto"/>
        <w:left w:val="none" w:sz="0" w:space="0" w:color="auto"/>
        <w:bottom w:val="none" w:sz="0" w:space="0" w:color="auto"/>
        <w:right w:val="none" w:sz="0" w:space="0" w:color="auto"/>
      </w:divBdr>
    </w:div>
    <w:div w:id="1906258325">
      <w:bodyDiv w:val="1"/>
      <w:marLeft w:val="0"/>
      <w:marRight w:val="0"/>
      <w:marTop w:val="0"/>
      <w:marBottom w:val="0"/>
      <w:divBdr>
        <w:top w:val="none" w:sz="0" w:space="0" w:color="auto"/>
        <w:left w:val="none" w:sz="0" w:space="0" w:color="auto"/>
        <w:bottom w:val="none" w:sz="0" w:space="0" w:color="auto"/>
        <w:right w:val="none" w:sz="0" w:space="0" w:color="auto"/>
      </w:divBdr>
    </w:div>
    <w:div w:id="2092851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microsoft.com/office/2007/relationships/hdphoto" Target="media/hdphoto1.wdp"/><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sswm.info/sswm-university-course/module-2-centralised-and-decentralised-systems-water-and-sanitation-1/pumping-stations" TargetMode="External"/><Relationship Id="rId3" Type="http://schemas.openxmlformats.org/officeDocument/2006/relationships/hyperlink" Target="https://water.fanack.com/lebanon/water-infrastructure/" TargetMode="External"/><Relationship Id="rId7" Type="http://schemas.openxmlformats.org/officeDocument/2006/relationships/hyperlink" Target="http://dl.mozh.org/up/Drinking%20Water%20Distribution%20Systems%20-%20Assessing%20and%20Reducing%20Risks-National%20Research%20Council-.pdf" TargetMode="External"/><Relationship Id="rId2" Type="http://schemas.openxmlformats.org/officeDocument/2006/relationships/hyperlink" Target="https://unstats.un.org/unsd/envaccounting/workshops/Beirut2012/Beirut2012-11.PDF" TargetMode="External"/><Relationship Id="rId1" Type="http://schemas.openxmlformats.org/officeDocument/2006/relationships/hyperlink" Target="http://www.databank.com.lb/docs/National%20Water%20Sector%20Strategy%202010-2020.pdf" TargetMode="External"/><Relationship Id="rId6" Type="http://schemas.openxmlformats.org/officeDocument/2006/relationships/hyperlink" Target="https://www.cdc.gov/healthywater/drinking/public/water_treatment.html" TargetMode="External"/><Relationship Id="rId5" Type="http://schemas.openxmlformats.org/officeDocument/2006/relationships/hyperlink" Target="https://www.tananachiefs.org/wp-content/uploads/2016/10/2016-TCC-Poster-Water-treatment.jpg" TargetMode="External"/><Relationship Id="rId4" Type="http://schemas.openxmlformats.org/officeDocument/2006/relationships/hyperlink" Target="http://www.cdr.gov.lb/eng/progress_reports/pr102014/Ewater.pdf" TargetMode="External"/><Relationship Id="rId9" Type="http://schemas.openxmlformats.org/officeDocument/2006/relationships/hyperlink" Target="http://dl.mozh.org/up/Drinking%20Water%20Distribution%20Systems%20-%20Assessing%20and%20Reducing%20Risks-National%20Research%20Counci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B72C1-39D5-4AC4-8810-3EAA026F9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1919</TotalTime>
  <Pages>32</Pages>
  <Words>3091</Words>
  <Characters>17621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20671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22</cp:revision>
  <dcterms:created xsi:type="dcterms:W3CDTF">2020-03-03T08:27:00Z</dcterms:created>
  <dcterms:modified xsi:type="dcterms:W3CDTF">2020-03-13T09:49:00Z</dcterms:modified>
</cp:coreProperties>
</file>