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C825" w14:textId="4AD5AF92" w:rsidR="00485B67" w:rsidRDefault="00485B67" w:rsidP="0067750C">
      <w:pPr>
        <w:pStyle w:val="Title"/>
        <w:ind w:firstLine="0"/>
        <w:jc w:val="both"/>
      </w:pPr>
      <w:r w:rsidRPr="00333122">
        <w:rPr>
          <w:noProof/>
          <w:sz w:val="40"/>
          <w:szCs w:val="72"/>
        </w:rPr>
        <w:drawing>
          <wp:anchor distT="0" distB="0" distL="114300" distR="114300" simplePos="0" relativeHeight="251671552" behindDoc="0" locked="0" layoutInCell="1" allowOverlap="1" wp14:anchorId="7D3511D9" wp14:editId="2056FB82">
            <wp:simplePos x="0" y="0"/>
            <wp:positionH relativeFrom="column">
              <wp:posOffset>4698081</wp:posOffset>
            </wp:positionH>
            <wp:positionV relativeFrom="paragraph">
              <wp:posOffset>-3175</wp:posOffset>
            </wp:positionV>
            <wp:extent cx="2025015" cy="1508125"/>
            <wp:effectExtent l="0" t="0" r="0" b="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5015" cy="1508125"/>
                    </a:xfrm>
                    <a:prstGeom prst="rect">
                      <a:avLst/>
                    </a:prstGeom>
                  </pic:spPr>
                </pic:pic>
              </a:graphicData>
            </a:graphic>
          </wp:anchor>
        </w:drawing>
      </w:r>
      <w:r w:rsidRPr="00802983">
        <w:rPr>
          <w:noProof/>
        </w:rPr>
        <w:drawing>
          <wp:anchor distT="0" distB="0" distL="114300" distR="114300" simplePos="0" relativeHeight="251654144" behindDoc="1" locked="0" layoutInCell="1" allowOverlap="1" wp14:anchorId="7CB59BAC" wp14:editId="43FB7947">
            <wp:simplePos x="0" y="0"/>
            <wp:positionH relativeFrom="column">
              <wp:posOffset>-559416</wp:posOffset>
            </wp:positionH>
            <wp:positionV relativeFrom="page">
              <wp:posOffset>919120</wp:posOffset>
            </wp:positionV>
            <wp:extent cx="5184140" cy="850900"/>
            <wp:effectExtent l="0" t="0" r="0" b="0"/>
            <wp:wrapTopAndBottom/>
            <wp:docPr id="58" name="Picture 2" descr="AECEN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AECENA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414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6DA">
        <w:rPr>
          <w:noProof/>
        </w:rPr>
        <mc:AlternateContent>
          <mc:Choice Requires="wps">
            <w:drawing>
              <wp:anchor distT="0" distB="0" distL="114300" distR="114300" simplePos="0" relativeHeight="251659264" behindDoc="0" locked="0" layoutInCell="1" allowOverlap="1" wp14:anchorId="1EC26C96" wp14:editId="6EBFB027">
                <wp:simplePos x="0" y="0"/>
                <wp:positionH relativeFrom="column">
                  <wp:posOffset>1476375</wp:posOffset>
                </wp:positionH>
                <wp:positionV relativeFrom="paragraph">
                  <wp:posOffset>-767715</wp:posOffset>
                </wp:positionV>
                <wp:extent cx="3555365" cy="490855"/>
                <wp:effectExtent l="9525" t="13335" r="6985" b="1016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490855"/>
                        </a:xfrm>
                        <a:prstGeom prst="rect">
                          <a:avLst/>
                        </a:prstGeom>
                        <a:solidFill>
                          <a:srgbClr val="FFFFFF"/>
                        </a:solidFill>
                        <a:ln w="9525">
                          <a:solidFill>
                            <a:schemeClr val="bg1">
                              <a:lumMod val="100000"/>
                              <a:lumOff val="0"/>
                            </a:schemeClr>
                          </a:solidFill>
                          <a:miter lim="800000"/>
                          <a:headEnd/>
                          <a:tailEnd/>
                        </a:ln>
                      </wps:spPr>
                      <wps:txbx>
                        <w:txbxContent>
                          <w:p w14:paraId="785CCEF9" w14:textId="0BC33EFA" w:rsidR="00A424C3" w:rsidRPr="00A424C3" w:rsidRDefault="00A424C3" w:rsidP="00485B67">
                            <w:pPr>
                              <w:ind w:left="-270" w:hanging="180"/>
                              <w:jc w:val="center"/>
                              <w:rPr>
                                <w:rFonts w:ascii="Yu Gothic UI Light" w:eastAsia="Yu Gothic UI Light" w:hAnsi="Yu Gothic UI Light" w:cs="Arial"/>
                                <w:b/>
                                <w:bCs/>
                                <w:sz w:val="44"/>
                                <w:szCs w:val="40"/>
                              </w:rPr>
                            </w:pPr>
                            <w:r w:rsidRPr="00A424C3">
                              <w:rPr>
                                <w:rFonts w:ascii="Yu Gothic UI Light" w:eastAsia="Yu Gothic UI Light" w:hAnsi="Yu Gothic UI Light" w:cs="Arial"/>
                                <w:b/>
                                <w:bCs/>
                                <w:sz w:val="44"/>
                                <w:szCs w:val="40"/>
                                <w:rtl/>
                              </w:rPr>
                              <w:t>بسم الله الرحمن الرحيم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26C96" id="_x0000_t202" coordsize="21600,21600" o:spt="202" path="m,l,21600r21600,l21600,xe">
                <v:stroke joinstyle="miter"/>
                <v:path gradientshapeok="t" o:connecttype="rect"/>
              </v:shapetype>
              <v:shape id="Text Box 42" o:spid="_x0000_s1026" type="#_x0000_t202" style="position:absolute;left:0;text-align:left;margin-left:116.25pt;margin-top:-60.45pt;width:279.95pt;height:3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" strokecolor="white [3212]">
                <v:textbox>
                  <w:txbxContent>
                    <w:p w14:paraId="785CCEF9" w14:textId="0BC33EFA" w:rsidR="00A424C3" w:rsidRPr="00A424C3" w:rsidRDefault="00A424C3" w:rsidP="00485B67">
                      <w:pPr>
                        <w:ind w:left="-270" w:hanging="180"/>
                        <w:jc w:val="center"/>
                        <w:rPr>
                          <w:rFonts w:ascii="Yu Gothic UI Light" w:eastAsia="Yu Gothic UI Light" w:hAnsi="Yu Gothic UI Light" w:cs="Arial"/>
                          <w:b/>
                          <w:bCs/>
                          <w:sz w:val="44"/>
                          <w:szCs w:val="40"/>
                        </w:rPr>
                      </w:pPr>
                      <w:r w:rsidRPr="00A424C3">
                        <w:rPr>
                          <w:rFonts w:ascii="Yu Gothic UI Light" w:eastAsia="Yu Gothic UI Light" w:hAnsi="Yu Gothic UI Light" w:cs="Arial"/>
                          <w:b/>
                          <w:bCs/>
                          <w:sz w:val="44"/>
                          <w:szCs w:val="40"/>
                          <w:rtl/>
                        </w:rPr>
                        <w:t>بسم الله الرحمن الرحيم</w:t>
                      </w:r>
                    </w:p>
                  </w:txbxContent>
                </v:textbox>
              </v:shape>
            </w:pict>
          </mc:Fallback>
        </mc:AlternateContent>
      </w:r>
    </w:p>
    <w:p w14:paraId="451FA7DC" w14:textId="79674332" w:rsidR="00485B67" w:rsidRDefault="00485B67" w:rsidP="00226025">
      <w:pPr>
        <w:pStyle w:val="Subtitle"/>
        <w:spacing w:after="0" w:line="240" w:lineRule="auto"/>
        <w:ind w:firstLine="0"/>
        <w:jc w:val="center"/>
        <w:rPr>
          <w:rFonts w:asciiTheme="majorHAnsi" w:eastAsiaTheme="majorEastAsia" w:hAnsiTheme="majorHAnsi" w:cstheme="majorBidi"/>
          <w:b/>
          <w:color w:val="auto"/>
          <w:spacing w:val="-10"/>
          <w:kern w:val="28"/>
          <w:sz w:val="56"/>
          <w:szCs w:val="56"/>
        </w:rPr>
      </w:pPr>
      <w:r w:rsidRPr="00485B67">
        <w:rPr>
          <w:rFonts w:asciiTheme="majorHAnsi" w:eastAsiaTheme="majorEastAsia" w:hAnsiTheme="majorHAnsi" w:cstheme="majorBidi"/>
          <w:b/>
          <w:color w:val="auto"/>
          <w:spacing w:val="-10"/>
          <w:kern w:val="28"/>
          <w:sz w:val="56"/>
          <w:szCs w:val="56"/>
        </w:rPr>
        <w:t>Air Liquefaction and Cryogenic</w:t>
      </w:r>
    </w:p>
    <w:p w14:paraId="0989CDCD" w14:textId="77777777" w:rsidR="00485B67" w:rsidRPr="00485B67" w:rsidRDefault="00485B67" w:rsidP="0067750C">
      <w:pPr>
        <w:jc w:val="both"/>
      </w:pPr>
    </w:p>
    <w:p w14:paraId="35073DAE" w14:textId="24394BDA" w:rsidR="00AA65E8" w:rsidRPr="003429D6" w:rsidRDefault="00AA65E8" w:rsidP="00226025">
      <w:pPr>
        <w:pStyle w:val="Subtitle"/>
        <w:spacing w:after="0" w:line="240" w:lineRule="auto"/>
        <w:ind w:firstLine="0"/>
        <w:jc w:val="center"/>
        <w:rPr>
          <w:color w:val="4472C4" w:themeColor="accent1"/>
          <w:sz w:val="32"/>
          <w:szCs w:val="32"/>
        </w:rPr>
      </w:pPr>
      <w:r w:rsidRPr="003429D6">
        <w:rPr>
          <w:color w:val="4472C4" w:themeColor="accent1"/>
          <w:sz w:val="32"/>
          <w:szCs w:val="32"/>
        </w:rPr>
        <w:t>PROCESS CONTROL</w:t>
      </w:r>
    </w:p>
    <w:p w14:paraId="6D94A34B" w14:textId="6384B180" w:rsidR="008C63FD" w:rsidRDefault="00AA65E8" w:rsidP="00226025">
      <w:pPr>
        <w:pStyle w:val="Subtitle"/>
        <w:spacing w:after="0" w:line="240" w:lineRule="auto"/>
        <w:ind w:firstLine="0"/>
        <w:jc w:val="center"/>
        <w:rPr>
          <w:color w:val="4472C4" w:themeColor="accent1"/>
          <w:sz w:val="32"/>
          <w:szCs w:val="32"/>
        </w:rPr>
      </w:pPr>
      <w:r w:rsidRPr="003429D6">
        <w:rPr>
          <w:color w:val="4472C4" w:themeColor="accent1"/>
          <w:sz w:val="32"/>
          <w:szCs w:val="32"/>
        </w:rPr>
        <w:t>SYSTEM</w:t>
      </w:r>
    </w:p>
    <w:p w14:paraId="749A7927" w14:textId="6526BE75" w:rsidR="00E31D9B" w:rsidRDefault="00E31D9B" w:rsidP="0067750C">
      <w:pPr>
        <w:jc w:val="both"/>
      </w:pPr>
    </w:p>
    <w:p w14:paraId="1A6580EC" w14:textId="63CCAA92" w:rsidR="00E31D9B" w:rsidRPr="00332603" w:rsidRDefault="00730BC7" w:rsidP="0067750C">
      <w:pPr>
        <w:spacing w:line="240" w:lineRule="auto"/>
        <w:jc w:val="center"/>
        <w:rPr>
          <w:b/>
          <w:bCs/>
        </w:rPr>
      </w:pPr>
      <w:r w:rsidRPr="00332603">
        <w:rPr>
          <w:b/>
          <w:bCs/>
        </w:rPr>
        <w:t>Produced by: Nour Karim</w:t>
      </w:r>
    </w:p>
    <w:p w14:paraId="4B74CE37" w14:textId="712CA379" w:rsidR="00485B67" w:rsidRDefault="0067750C" w:rsidP="0067750C">
      <w:pPr>
        <w:spacing w:line="240" w:lineRule="auto"/>
        <w:ind w:left="1440" w:firstLine="0"/>
        <w:jc w:val="center"/>
      </w:pPr>
      <w:r>
        <w:rPr>
          <w:b/>
          <w:bCs/>
        </w:rPr>
        <w:t xml:space="preserve">          </w:t>
      </w:r>
      <w:r w:rsidR="00730BC7" w:rsidRPr="00332603">
        <w:rPr>
          <w:b/>
          <w:bCs/>
        </w:rPr>
        <w:t>Raja Murad</w:t>
      </w:r>
    </w:p>
    <w:p w14:paraId="4113D710" w14:textId="77777777" w:rsidR="00485B67" w:rsidRDefault="00485B67" w:rsidP="0067750C">
      <w:pPr>
        <w:spacing w:line="259" w:lineRule="auto"/>
        <w:ind w:firstLine="0"/>
        <w:jc w:val="both"/>
      </w:pPr>
      <w:r>
        <w:br w:type="page"/>
      </w:r>
    </w:p>
    <w:p w14:paraId="549A5B17" w14:textId="1F85C9AB" w:rsidR="00E31D9B" w:rsidRDefault="00485B67" w:rsidP="0067750C">
      <w:pPr>
        <w:spacing w:line="259" w:lineRule="auto"/>
        <w:ind w:firstLine="0"/>
        <w:jc w:val="both"/>
      </w:pPr>
      <w:r>
        <w:rPr>
          <w:noProof/>
        </w:rPr>
        <w:lastRenderedPageBreak/>
        <w:drawing>
          <wp:anchor distT="0" distB="0" distL="114300" distR="114300" simplePos="0" relativeHeight="251673600" behindDoc="0" locked="0" layoutInCell="1" allowOverlap="1" wp14:anchorId="39ECA28F" wp14:editId="21686479">
            <wp:simplePos x="0" y="0"/>
            <wp:positionH relativeFrom="margin">
              <wp:posOffset>-805314</wp:posOffset>
            </wp:positionH>
            <wp:positionV relativeFrom="paragraph">
              <wp:posOffset>1298909</wp:posOffset>
            </wp:positionV>
            <wp:extent cx="7543800" cy="56267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5626735"/>
                    </a:xfrm>
                    <a:prstGeom prst="rect">
                      <a:avLst/>
                    </a:prstGeom>
                    <a:noFill/>
                  </pic:spPr>
                </pic:pic>
              </a:graphicData>
            </a:graphic>
            <wp14:sizeRelH relativeFrom="margin">
              <wp14:pctWidth>0</wp14:pctWidth>
            </wp14:sizeRelH>
            <wp14:sizeRelV relativeFrom="margin">
              <wp14:pctHeight>0</wp14:pctHeight>
            </wp14:sizeRelV>
          </wp:anchor>
        </w:drawing>
      </w:r>
      <w:r>
        <w:br w:type="page"/>
      </w:r>
    </w:p>
    <w:sdt>
      <w:sdtPr>
        <w:rPr>
          <w:rFonts w:asciiTheme="minorHAnsi" w:eastAsiaTheme="minorHAnsi" w:hAnsiTheme="minorHAnsi" w:cstheme="minorBidi"/>
          <w:b w:val="0"/>
          <w:color w:val="auto"/>
          <w:sz w:val="24"/>
          <w:szCs w:val="22"/>
        </w:rPr>
        <w:id w:val="1979802691"/>
        <w:docPartObj>
          <w:docPartGallery w:val="Table of Contents"/>
          <w:docPartUnique/>
        </w:docPartObj>
      </w:sdtPr>
      <w:sdtEndPr>
        <w:rPr>
          <w:bCs/>
          <w:noProof/>
        </w:rPr>
      </w:sdtEndPr>
      <w:sdtContent>
        <w:p w14:paraId="0E69223D" w14:textId="406D98FB" w:rsidR="00150D1A" w:rsidRDefault="00150D1A" w:rsidP="0067750C">
          <w:pPr>
            <w:pStyle w:val="TOCHeading"/>
            <w:jc w:val="both"/>
          </w:pPr>
          <w:r>
            <w:t>Table of Contents</w:t>
          </w:r>
        </w:p>
        <w:p w14:paraId="4AF98065" w14:textId="73084AB5" w:rsidR="00352F2D" w:rsidRDefault="0080289D">
          <w:pPr>
            <w:pStyle w:val="TOC1"/>
            <w:tabs>
              <w:tab w:val="left" w:pos="1100"/>
              <w:tab w:val="right" w:leader="dot" w:pos="10070"/>
            </w:tabs>
            <w:rPr>
              <w:rFonts w:eastAsiaTheme="minorEastAsia"/>
              <w:noProof/>
              <w:sz w:val="22"/>
            </w:rPr>
          </w:pPr>
          <w:r>
            <w:fldChar w:fldCharType="begin"/>
          </w:r>
          <w:r>
            <w:instrText xml:space="preserve"> TOC \o "1-3" \h \z \u </w:instrText>
          </w:r>
          <w:r>
            <w:fldChar w:fldCharType="separate"/>
          </w:r>
          <w:hyperlink w:anchor="_Toc86740704" w:history="1">
            <w:r w:rsidR="00352F2D" w:rsidRPr="004E512B">
              <w:rPr>
                <w:rStyle w:val="Hyperlink"/>
                <w:noProof/>
              </w:rPr>
              <w:t>1.</w:t>
            </w:r>
            <w:r w:rsidR="00352F2D">
              <w:rPr>
                <w:rFonts w:eastAsiaTheme="minorEastAsia"/>
                <w:noProof/>
                <w:sz w:val="22"/>
              </w:rPr>
              <w:tab/>
            </w:r>
            <w:r w:rsidR="00352F2D" w:rsidRPr="004E512B">
              <w:rPr>
                <w:rStyle w:val="Hyperlink"/>
                <w:noProof/>
              </w:rPr>
              <w:t>Requirements and Overview</w:t>
            </w:r>
            <w:r w:rsidR="00352F2D">
              <w:rPr>
                <w:noProof/>
                <w:webHidden/>
              </w:rPr>
              <w:tab/>
            </w:r>
            <w:r w:rsidR="00352F2D">
              <w:rPr>
                <w:noProof/>
                <w:webHidden/>
              </w:rPr>
              <w:fldChar w:fldCharType="begin"/>
            </w:r>
            <w:r w:rsidR="00352F2D">
              <w:rPr>
                <w:noProof/>
                <w:webHidden/>
              </w:rPr>
              <w:instrText xml:space="preserve"> PAGEREF _Toc86740704 \h </w:instrText>
            </w:r>
            <w:r w:rsidR="00352F2D">
              <w:rPr>
                <w:noProof/>
                <w:webHidden/>
              </w:rPr>
            </w:r>
            <w:r w:rsidR="00352F2D">
              <w:rPr>
                <w:noProof/>
                <w:webHidden/>
              </w:rPr>
              <w:fldChar w:fldCharType="separate"/>
            </w:r>
            <w:r w:rsidR="00352F2D">
              <w:rPr>
                <w:noProof/>
                <w:webHidden/>
              </w:rPr>
              <w:t>4</w:t>
            </w:r>
            <w:r w:rsidR="00352F2D">
              <w:rPr>
                <w:noProof/>
                <w:webHidden/>
              </w:rPr>
              <w:fldChar w:fldCharType="end"/>
            </w:r>
          </w:hyperlink>
        </w:p>
        <w:p w14:paraId="60BF8ED0" w14:textId="018BB2D1" w:rsidR="00352F2D" w:rsidRDefault="00352F2D">
          <w:pPr>
            <w:pStyle w:val="TOC1"/>
            <w:tabs>
              <w:tab w:val="left" w:pos="1100"/>
              <w:tab w:val="right" w:leader="dot" w:pos="10070"/>
            </w:tabs>
            <w:rPr>
              <w:rFonts w:eastAsiaTheme="minorEastAsia"/>
              <w:noProof/>
              <w:sz w:val="22"/>
            </w:rPr>
          </w:pPr>
          <w:hyperlink w:anchor="_Toc86740705" w:history="1">
            <w:r w:rsidRPr="004E512B">
              <w:rPr>
                <w:rStyle w:val="Hyperlink"/>
                <w:noProof/>
              </w:rPr>
              <w:t>2.</w:t>
            </w:r>
            <w:r>
              <w:rPr>
                <w:rFonts w:eastAsiaTheme="minorEastAsia"/>
                <w:noProof/>
                <w:sz w:val="22"/>
              </w:rPr>
              <w:tab/>
            </w:r>
            <w:r w:rsidRPr="004E512B">
              <w:rPr>
                <w:rStyle w:val="Hyperlink"/>
                <w:noProof/>
              </w:rPr>
              <w:t>Plant-End</w:t>
            </w:r>
            <w:r>
              <w:rPr>
                <w:noProof/>
                <w:webHidden/>
              </w:rPr>
              <w:tab/>
            </w:r>
            <w:r>
              <w:rPr>
                <w:noProof/>
                <w:webHidden/>
              </w:rPr>
              <w:fldChar w:fldCharType="begin"/>
            </w:r>
            <w:r>
              <w:rPr>
                <w:noProof/>
                <w:webHidden/>
              </w:rPr>
              <w:instrText xml:space="preserve"> PAGEREF _Toc86740705 \h </w:instrText>
            </w:r>
            <w:r>
              <w:rPr>
                <w:noProof/>
                <w:webHidden/>
              </w:rPr>
            </w:r>
            <w:r>
              <w:rPr>
                <w:noProof/>
                <w:webHidden/>
              </w:rPr>
              <w:fldChar w:fldCharType="separate"/>
            </w:r>
            <w:r>
              <w:rPr>
                <w:noProof/>
                <w:webHidden/>
              </w:rPr>
              <w:t>5</w:t>
            </w:r>
            <w:r>
              <w:rPr>
                <w:noProof/>
                <w:webHidden/>
              </w:rPr>
              <w:fldChar w:fldCharType="end"/>
            </w:r>
          </w:hyperlink>
        </w:p>
        <w:p w14:paraId="2FD69F86" w14:textId="1D64E612" w:rsidR="00352F2D" w:rsidRDefault="00352F2D">
          <w:pPr>
            <w:pStyle w:val="TOC2"/>
            <w:tabs>
              <w:tab w:val="left" w:pos="1540"/>
              <w:tab w:val="right" w:leader="dot" w:pos="10070"/>
            </w:tabs>
            <w:rPr>
              <w:rFonts w:eastAsiaTheme="minorEastAsia"/>
              <w:noProof/>
              <w:sz w:val="22"/>
            </w:rPr>
          </w:pPr>
          <w:hyperlink w:anchor="_Toc86740706" w:history="1">
            <w:r w:rsidRPr="004E512B">
              <w:rPr>
                <w:rStyle w:val="Hyperlink"/>
                <w:noProof/>
              </w:rPr>
              <w:t>2.1.</w:t>
            </w:r>
            <w:r>
              <w:rPr>
                <w:rFonts w:eastAsiaTheme="minorEastAsia"/>
                <w:noProof/>
                <w:sz w:val="22"/>
              </w:rPr>
              <w:tab/>
            </w:r>
            <w:r w:rsidRPr="004E512B">
              <w:rPr>
                <w:rStyle w:val="Hyperlink"/>
                <w:noProof/>
              </w:rPr>
              <w:t>Description</w:t>
            </w:r>
            <w:r>
              <w:rPr>
                <w:noProof/>
                <w:webHidden/>
              </w:rPr>
              <w:tab/>
            </w:r>
            <w:r>
              <w:rPr>
                <w:noProof/>
                <w:webHidden/>
              </w:rPr>
              <w:fldChar w:fldCharType="begin"/>
            </w:r>
            <w:r>
              <w:rPr>
                <w:noProof/>
                <w:webHidden/>
              </w:rPr>
              <w:instrText xml:space="preserve"> PAGEREF _Toc86740706 \h </w:instrText>
            </w:r>
            <w:r>
              <w:rPr>
                <w:noProof/>
                <w:webHidden/>
              </w:rPr>
            </w:r>
            <w:r>
              <w:rPr>
                <w:noProof/>
                <w:webHidden/>
              </w:rPr>
              <w:fldChar w:fldCharType="separate"/>
            </w:r>
            <w:r>
              <w:rPr>
                <w:noProof/>
                <w:webHidden/>
              </w:rPr>
              <w:t>5</w:t>
            </w:r>
            <w:r>
              <w:rPr>
                <w:noProof/>
                <w:webHidden/>
              </w:rPr>
              <w:fldChar w:fldCharType="end"/>
            </w:r>
          </w:hyperlink>
        </w:p>
        <w:p w14:paraId="57B2A8FA" w14:textId="0DE14B57" w:rsidR="00352F2D" w:rsidRDefault="00352F2D">
          <w:pPr>
            <w:pStyle w:val="TOC2"/>
            <w:tabs>
              <w:tab w:val="left" w:pos="1540"/>
              <w:tab w:val="right" w:leader="dot" w:pos="10070"/>
            </w:tabs>
            <w:rPr>
              <w:rFonts w:eastAsiaTheme="minorEastAsia"/>
              <w:noProof/>
              <w:sz w:val="22"/>
            </w:rPr>
          </w:pPr>
          <w:hyperlink w:anchor="_Toc86740707" w:history="1">
            <w:r w:rsidRPr="004E512B">
              <w:rPr>
                <w:rStyle w:val="Hyperlink"/>
                <w:noProof/>
              </w:rPr>
              <w:t>2.2.</w:t>
            </w:r>
            <w:r>
              <w:rPr>
                <w:rFonts w:eastAsiaTheme="minorEastAsia"/>
                <w:noProof/>
                <w:sz w:val="22"/>
              </w:rPr>
              <w:tab/>
            </w:r>
            <w:r w:rsidRPr="004E512B">
              <w:rPr>
                <w:rStyle w:val="Hyperlink"/>
                <w:noProof/>
              </w:rPr>
              <w:t>Electrical Equipment</w:t>
            </w:r>
            <w:r>
              <w:rPr>
                <w:noProof/>
                <w:webHidden/>
              </w:rPr>
              <w:tab/>
            </w:r>
            <w:r>
              <w:rPr>
                <w:noProof/>
                <w:webHidden/>
              </w:rPr>
              <w:fldChar w:fldCharType="begin"/>
            </w:r>
            <w:r>
              <w:rPr>
                <w:noProof/>
                <w:webHidden/>
              </w:rPr>
              <w:instrText xml:space="preserve"> PAGEREF _Toc86740707 \h </w:instrText>
            </w:r>
            <w:r>
              <w:rPr>
                <w:noProof/>
                <w:webHidden/>
              </w:rPr>
            </w:r>
            <w:r>
              <w:rPr>
                <w:noProof/>
                <w:webHidden/>
              </w:rPr>
              <w:fldChar w:fldCharType="separate"/>
            </w:r>
            <w:r>
              <w:rPr>
                <w:noProof/>
                <w:webHidden/>
              </w:rPr>
              <w:t>7</w:t>
            </w:r>
            <w:r>
              <w:rPr>
                <w:noProof/>
                <w:webHidden/>
              </w:rPr>
              <w:fldChar w:fldCharType="end"/>
            </w:r>
          </w:hyperlink>
        </w:p>
        <w:p w14:paraId="7C095BBA" w14:textId="1323BB40" w:rsidR="00352F2D" w:rsidRDefault="00352F2D">
          <w:pPr>
            <w:pStyle w:val="TOC3"/>
            <w:tabs>
              <w:tab w:val="left" w:pos="1823"/>
              <w:tab w:val="right" w:leader="dot" w:pos="10070"/>
            </w:tabs>
            <w:rPr>
              <w:rFonts w:eastAsiaTheme="minorEastAsia"/>
              <w:noProof/>
              <w:sz w:val="22"/>
            </w:rPr>
          </w:pPr>
          <w:hyperlink w:anchor="_Toc86740708" w:history="1">
            <w:r w:rsidRPr="004E512B">
              <w:rPr>
                <w:rStyle w:val="Hyperlink"/>
                <w:noProof/>
              </w:rPr>
              <w:t>2.2.1.</w:t>
            </w:r>
            <w:r>
              <w:rPr>
                <w:rFonts w:eastAsiaTheme="minorEastAsia"/>
                <w:noProof/>
                <w:sz w:val="22"/>
              </w:rPr>
              <w:tab/>
            </w:r>
            <w:r w:rsidRPr="004E512B">
              <w:rPr>
                <w:rStyle w:val="Hyperlink"/>
                <w:noProof/>
              </w:rPr>
              <w:t>Compressor</w:t>
            </w:r>
            <w:r>
              <w:rPr>
                <w:noProof/>
                <w:webHidden/>
              </w:rPr>
              <w:tab/>
            </w:r>
            <w:r>
              <w:rPr>
                <w:noProof/>
                <w:webHidden/>
              </w:rPr>
              <w:fldChar w:fldCharType="begin"/>
            </w:r>
            <w:r>
              <w:rPr>
                <w:noProof/>
                <w:webHidden/>
              </w:rPr>
              <w:instrText xml:space="preserve"> PAGEREF _Toc86740708 \h </w:instrText>
            </w:r>
            <w:r>
              <w:rPr>
                <w:noProof/>
                <w:webHidden/>
              </w:rPr>
            </w:r>
            <w:r>
              <w:rPr>
                <w:noProof/>
                <w:webHidden/>
              </w:rPr>
              <w:fldChar w:fldCharType="separate"/>
            </w:r>
            <w:r>
              <w:rPr>
                <w:noProof/>
                <w:webHidden/>
              </w:rPr>
              <w:t>7</w:t>
            </w:r>
            <w:r>
              <w:rPr>
                <w:noProof/>
                <w:webHidden/>
              </w:rPr>
              <w:fldChar w:fldCharType="end"/>
            </w:r>
          </w:hyperlink>
        </w:p>
        <w:p w14:paraId="0E10F7C4" w14:textId="459B4150" w:rsidR="00352F2D" w:rsidRDefault="00352F2D">
          <w:pPr>
            <w:pStyle w:val="TOC3"/>
            <w:tabs>
              <w:tab w:val="left" w:pos="1823"/>
              <w:tab w:val="right" w:leader="dot" w:pos="10070"/>
            </w:tabs>
            <w:rPr>
              <w:rFonts w:eastAsiaTheme="minorEastAsia"/>
              <w:noProof/>
              <w:sz w:val="22"/>
            </w:rPr>
          </w:pPr>
          <w:hyperlink w:anchor="_Toc86740709" w:history="1">
            <w:r w:rsidRPr="004E512B">
              <w:rPr>
                <w:rStyle w:val="Hyperlink"/>
                <w:noProof/>
              </w:rPr>
              <w:t>2.2.2.</w:t>
            </w:r>
            <w:r>
              <w:rPr>
                <w:rFonts w:eastAsiaTheme="minorEastAsia"/>
                <w:noProof/>
                <w:sz w:val="22"/>
              </w:rPr>
              <w:tab/>
            </w:r>
            <w:r w:rsidRPr="004E512B">
              <w:rPr>
                <w:rStyle w:val="Hyperlink"/>
                <w:noProof/>
              </w:rPr>
              <w:t>Cooler</w:t>
            </w:r>
            <w:r>
              <w:rPr>
                <w:noProof/>
                <w:webHidden/>
              </w:rPr>
              <w:tab/>
            </w:r>
            <w:r>
              <w:rPr>
                <w:noProof/>
                <w:webHidden/>
              </w:rPr>
              <w:fldChar w:fldCharType="begin"/>
            </w:r>
            <w:r>
              <w:rPr>
                <w:noProof/>
                <w:webHidden/>
              </w:rPr>
              <w:instrText xml:space="preserve"> PAGEREF _Toc86740709 \h </w:instrText>
            </w:r>
            <w:r>
              <w:rPr>
                <w:noProof/>
                <w:webHidden/>
              </w:rPr>
            </w:r>
            <w:r>
              <w:rPr>
                <w:noProof/>
                <w:webHidden/>
              </w:rPr>
              <w:fldChar w:fldCharType="separate"/>
            </w:r>
            <w:r>
              <w:rPr>
                <w:noProof/>
                <w:webHidden/>
              </w:rPr>
              <w:t>8</w:t>
            </w:r>
            <w:r>
              <w:rPr>
                <w:noProof/>
                <w:webHidden/>
              </w:rPr>
              <w:fldChar w:fldCharType="end"/>
            </w:r>
          </w:hyperlink>
        </w:p>
        <w:p w14:paraId="3BFDE428" w14:textId="60853978" w:rsidR="00352F2D" w:rsidRDefault="00352F2D">
          <w:pPr>
            <w:pStyle w:val="TOC3"/>
            <w:tabs>
              <w:tab w:val="left" w:pos="1823"/>
              <w:tab w:val="right" w:leader="dot" w:pos="10070"/>
            </w:tabs>
            <w:rPr>
              <w:rFonts w:eastAsiaTheme="minorEastAsia"/>
              <w:noProof/>
              <w:sz w:val="22"/>
            </w:rPr>
          </w:pPr>
          <w:hyperlink w:anchor="_Toc86740710" w:history="1">
            <w:r w:rsidRPr="004E512B">
              <w:rPr>
                <w:rStyle w:val="Hyperlink"/>
                <w:noProof/>
              </w:rPr>
              <w:t>2.2.3.</w:t>
            </w:r>
            <w:r>
              <w:rPr>
                <w:rFonts w:eastAsiaTheme="minorEastAsia"/>
                <w:noProof/>
                <w:sz w:val="22"/>
              </w:rPr>
              <w:tab/>
            </w:r>
            <w:r w:rsidRPr="004E512B">
              <w:rPr>
                <w:rStyle w:val="Hyperlink"/>
                <w:noProof/>
              </w:rPr>
              <w:t>Evaporator</w:t>
            </w:r>
            <w:r>
              <w:rPr>
                <w:noProof/>
                <w:webHidden/>
              </w:rPr>
              <w:tab/>
            </w:r>
            <w:r>
              <w:rPr>
                <w:noProof/>
                <w:webHidden/>
              </w:rPr>
              <w:fldChar w:fldCharType="begin"/>
            </w:r>
            <w:r>
              <w:rPr>
                <w:noProof/>
                <w:webHidden/>
              </w:rPr>
              <w:instrText xml:space="preserve"> PAGEREF _Toc86740710 \h </w:instrText>
            </w:r>
            <w:r>
              <w:rPr>
                <w:noProof/>
                <w:webHidden/>
              </w:rPr>
            </w:r>
            <w:r>
              <w:rPr>
                <w:noProof/>
                <w:webHidden/>
              </w:rPr>
              <w:fldChar w:fldCharType="separate"/>
            </w:r>
            <w:r>
              <w:rPr>
                <w:noProof/>
                <w:webHidden/>
              </w:rPr>
              <w:t>10</w:t>
            </w:r>
            <w:r>
              <w:rPr>
                <w:noProof/>
                <w:webHidden/>
              </w:rPr>
              <w:fldChar w:fldCharType="end"/>
            </w:r>
          </w:hyperlink>
        </w:p>
        <w:p w14:paraId="1626B717" w14:textId="2AFB72A0" w:rsidR="00352F2D" w:rsidRDefault="00352F2D">
          <w:pPr>
            <w:pStyle w:val="TOC3"/>
            <w:tabs>
              <w:tab w:val="left" w:pos="1823"/>
              <w:tab w:val="right" w:leader="dot" w:pos="10070"/>
            </w:tabs>
            <w:rPr>
              <w:rFonts w:eastAsiaTheme="minorEastAsia"/>
              <w:noProof/>
              <w:sz w:val="22"/>
            </w:rPr>
          </w:pPr>
          <w:hyperlink w:anchor="_Toc86740711" w:history="1">
            <w:r w:rsidRPr="004E512B">
              <w:rPr>
                <w:rStyle w:val="Hyperlink"/>
                <w:noProof/>
              </w:rPr>
              <w:t>2.2.4.</w:t>
            </w:r>
            <w:r>
              <w:rPr>
                <w:rFonts w:eastAsiaTheme="minorEastAsia"/>
                <w:noProof/>
                <w:sz w:val="22"/>
              </w:rPr>
              <w:tab/>
            </w:r>
            <w:r w:rsidRPr="004E512B">
              <w:rPr>
                <w:rStyle w:val="Hyperlink"/>
                <w:noProof/>
              </w:rPr>
              <w:t>Sensors</w:t>
            </w:r>
            <w:r>
              <w:rPr>
                <w:noProof/>
                <w:webHidden/>
              </w:rPr>
              <w:tab/>
            </w:r>
            <w:r>
              <w:rPr>
                <w:noProof/>
                <w:webHidden/>
              </w:rPr>
              <w:fldChar w:fldCharType="begin"/>
            </w:r>
            <w:r>
              <w:rPr>
                <w:noProof/>
                <w:webHidden/>
              </w:rPr>
              <w:instrText xml:space="preserve"> PAGEREF _Toc86740711 \h </w:instrText>
            </w:r>
            <w:r>
              <w:rPr>
                <w:noProof/>
                <w:webHidden/>
              </w:rPr>
            </w:r>
            <w:r>
              <w:rPr>
                <w:noProof/>
                <w:webHidden/>
              </w:rPr>
              <w:fldChar w:fldCharType="separate"/>
            </w:r>
            <w:r>
              <w:rPr>
                <w:noProof/>
                <w:webHidden/>
              </w:rPr>
              <w:t>10</w:t>
            </w:r>
            <w:r>
              <w:rPr>
                <w:noProof/>
                <w:webHidden/>
              </w:rPr>
              <w:fldChar w:fldCharType="end"/>
            </w:r>
          </w:hyperlink>
        </w:p>
        <w:p w14:paraId="664A97B0" w14:textId="1B5AFCD2" w:rsidR="00352F2D" w:rsidRDefault="00352F2D">
          <w:pPr>
            <w:pStyle w:val="TOC3"/>
            <w:tabs>
              <w:tab w:val="left" w:pos="1823"/>
              <w:tab w:val="right" w:leader="dot" w:pos="10070"/>
            </w:tabs>
            <w:rPr>
              <w:rFonts w:eastAsiaTheme="minorEastAsia"/>
              <w:noProof/>
              <w:sz w:val="22"/>
            </w:rPr>
          </w:pPr>
          <w:hyperlink w:anchor="_Toc86740712" w:history="1">
            <w:r w:rsidRPr="004E512B">
              <w:rPr>
                <w:rStyle w:val="Hyperlink"/>
                <w:noProof/>
              </w:rPr>
              <w:t>2.2.5.</w:t>
            </w:r>
            <w:r>
              <w:rPr>
                <w:rFonts w:eastAsiaTheme="minorEastAsia"/>
                <w:noProof/>
                <w:sz w:val="22"/>
              </w:rPr>
              <w:tab/>
            </w:r>
            <w:r w:rsidRPr="004E512B">
              <w:rPr>
                <w:rStyle w:val="Hyperlink"/>
                <w:noProof/>
              </w:rPr>
              <w:t>Arduino</w:t>
            </w:r>
            <w:r>
              <w:rPr>
                <w:noProof/>
                <w:webHidden/>
              </w:rPr>
              <w:tab/>
            </w:r>
            <w:r>
              <w:rPr>
                <w:noProof/>
                <w:webHidden/>
              </w:rPr>
              <w:fldChar w:fldCharType="begin"/>
            </w:r>
            <w:r>
              <w:rPr>
                <w:noProof/>
                <w:webHidden/>
              </w:rPr>
              <w:instrText xml:space="preserve"> PAGEREF _Toc86740712 \h </w:instrText>
            </w:r>
            <w:r>
              <w:rPr>
                <w:noProof/>
                <w:webHidden/>
              </w:rPr>
            </w:r>
            <w:r>
              <w:rPr>
                <w:noProof/>
                <w:webHidden/>
              </w:rPr>
              <w:fldChar w:fldCharType="separate"/>
            </w:r>
            <w:r>
              <w:rPr>
                <w:noProof/>
                <w:webHidden/>
              </w:rPr>
              <w:t>12</w:t>
            </w:r>
            <w:r>
              <w:rPr>
                <w:noProof/>
                <w:webHidden/>
              </w:rPr>
              <w:fldChar w:fldCharType="end"/>
            </w:r>
          </w:hyperlink>
        </w:p>
        <w:p w14:paraId="56AA2CD4" w14:textId="01292B38" w:rsidR="00352F2D" w:rsidRDefault="00352F2D">
          <w:pPr>
            <w:pStyle w:val="TOC1"/>
            <w:tabs>
              <w:tab w:val="left" w:pos="1100"/>
              <w:tab w:val="right" w:leader="dot" w:pos="10070"/>
            </w:tabs>
            <w:rPr>
              <w:rFonts w:eastAsiaTheme="minorEastAsia"/>
              <w:noProof/>
              <w:sz w:val="22"/>
            </w:rPr>
          </w:pPr>
          <w:hyperlink w:anchor="_Toc86740713" w:history="1">
            <w:r w:rsidRPr="004E512B">
              <w:rPr>
                <w:rStyle w:val="Hyperlink"/>
                <w:noProof/>
              </w:rPr>
              <w:t>3.</w:t>
            </w:r>
            <w:r>
              <w:rPr>
                <w:rFonts w:eastAsiaTheme="minorEastAsia"/>
                <w:noProof/>
                <w:sz w:val="22"/>
              </w:rPr>
              <w:tab/>
            </w:r>
            <w:r w:rsidRPr="004E512B">
              <w:rPr>
                <w:rStyle w:val="Hyperlink"/>
                <w:noProof/>
              </w:rPr>
              <w:t>Process Control System</w:t>
            </w:r>
            <w:r>
              <w:rPr>
                <w:noProof/>
                <w:webHidden/>
              </w:rPr>
              <w:tab/>
            </w:r>
            <w:r>
              <w:rPr>
                <w:noProof/>
                <w:webHidden/>
              </w:rPr>
              <w:fldChar w:fldCharType="begin"/>
            </w:r>
            <w:r>
              <w:rPr>
                <w:noProof/>
                <w:webHidden/>
              </w:rPr>
              <w:instrText xml:space="preserve"> PAGEREF _Toc86740713 \h </w:instrText>
            </w:r>
            <w:r>
              <w:rPr>
                <w:noProof/>
                <w:webHidden/>
              </w:rPr>
            </w:r>
            <w:r>
              <w:rPr>
                <w:noProof/>
                <w:webHidden/>
              </w:rPr>
              <w:fldChar w:fldCharType="separate"/>
            </w:r>
            <w:r>
              <w:rPr>
                <w:noProof/>
                <w:webHidden/>
              </w:rPr>
              <w:t>13</w:t>
            </w:r>
            <w:r>
              <w:rPr>
                <w:noProof/>
                <w:webHidden/>
              </w:rPr>
              <w:fldChar w:fldCharType="end"/>
            </w:r>
          </w:hyperlink>
        </w:p>
        <w:p w14:paraId="59869E73" w14:textId="25A75A9E" w:rsidR="00352F2D" w:rsidRDefault="00352F2D">
          <w:pPr>
            <w:pStyle w:val="TOC2"/>
            <w:tabs>
              <w:tab w:val="left" w:pos="1540"/>
              <w:tab w:val="right" w:leader="dot" w:pos="10070"/>
            </w:tabs>
            <w:rPr>
              <w:rFonts w:eastAsiaTheme="minorEastAsia"/>
              <w:noProof/>
              <w:sz w:val="22"/>
            </w:rPr>
          </w:pPr>
          <w:hyperlink w:anchor="_Toc86740714" w:history="1">
            <w:r w:rsidRPr="004E512B">
              <w:rPr>
                <w:rStyle w:val="Hyperlink"/>
                <w:noProof/>
              </w:rPr>
              <w:t>3.1.</w:t>
            </w:r>
            <w:r>
              <w:rPr>
                <w:rFonts w:eastAsiaTheme="minorEastAsia"/>
                <w:noProof/>
                <w:sz w:val="22"/>
              </w:rPr>
              <w:tab/>
            </w:r>
            <w:r w:rsidRPr="004E512B">
              <w:rPr>
                <w:rStyle w:val="Hyperlink"/>
                <w:noProof/>
              </w:rPr>
              <w:t xml:space="preserve"> The System</w:t>
            </w:r>
            <w:r>
              <w:rPr>
                <w:noProof/>
                <w:webHidden/>
              </w:rPr>
              <w:tab/>
            </w:r>
            <w:r>
              <w:rPr>
                <w:noProof/>
                <w:webHidden/>
              </w:rPr>
              <w:fldChar w:fldCharType="begin"/>
            </w:r>
            <w:r>
              <w:rPr>
                <w:noProof/>
                <w:webHidden/>
              </w:rPr>
              <w:instrText xml:space="preserve"> PAGEREF _Toc86740714 \h </w:instrText>
            </w:r>
            <w:r>
              <w:rPr>
                <w:noProof/>
                <w:webHidden/>
              </w:rPr>
            </w:r>
            <w:r>
              <w:rPr>
                <w:noProof/>
                <w:webHidden/>
              </w:rPr>
              <w:fldChar w:fldCharType="separate"/>
            </w:r>
            <w:r>
              <w:rPr>
                <w:noProof/>
                <w:webHidden/>
              </w:rPr>
              <w:t>16</w:t>
            </w:r>
            <w:r>
              <w:rPr>
                <w:noProof/>
                <w:webHidden/>
              </w:rPr>
              <w:fldChar w:fldCharType="end"/>
            </w:r>
          </w:hyperlink>
        </w:p>
        <w:p w14:paraId="1C798F06" w14:textId="7CFFED90" w:rsidR="00352F2D" w:rsidRDefault="00352F2D">
          <w:pPr>
            <w:pStyle w:val="TOC2"/>
            <w:tabs>
              <w:tab w:val="left" w:pos="1540"/>
              <w:tab w:val="right" w:leader="dot" w:pos="10070"/>
            </w:tabs>
            <w:rPr>
              <w:rFonts w:eastAsiaTheme="minorEastAsia"/>
              <w:noProof/>
              <w:sz w:val="22"/>
            </w:rPr>
          </w:pPr>
          <w:hyperlink w:anchor="_Toc86740715" w:history="1">
            <w:r w:rsidRPr="004E512B">
              <w:rPr>
                <w:rStyle w:val="Hyperlink"/>
                <w:noProof/>
              </w:rPr>
              <w:t>3.2.</w:t>
            </w:r>
            <w:r>
              <w:rPr>
                <w:rFonts w:eastAsiaTheme="minorEastAsia"/>
                <w:noProof/>
                <w:sz w:val="22"/>
              </w:rPr>
              <w:tab/>
            </w:r>
            <w:r w:rsidRPr="004E512B">
              <w:rPr>
                <w:rStyle w:val="Hyperlink"/>
                <w:noProof/>
              </w:rPr>
              <w:t>Temperature Sensor (PT100) Measurement Circuit</w:t>
            </w:r>
            <w:r>
              <w:rPr>
                <w:noProof/>
                <w:webHidden/>
              </w:rPr>
              <w:tab/>
            </w:r>
            <w:r>
              <w:rPr>
                <w:noProof/>
                <w:webHidden/>
              </w:rPr>
              <w:fldChar w:fldCharType="begin"/>
            </w:r>
            <w:r>
              <w:rPr>
                <w:noProof/>
                <w:webHidden/>
              </w:rPr>
              <w:instrText xml:space="preserve"> PAGEREF _Toc86740715 \h </w:instrText>
            </w:r>
            <w:r>
              <w:rPr>
                <w:noProof/>
                <w:webHidden/>
              </w:rPr>
            </w:r>
            <w:r>
              <w:rPr>
                <w:noProof/>
                <w:webHidden/>
              </w:rPr>
              <w:fldChar w:fldCharType="separate"/>
            </w:r>
            <w:r>
              <w:rPr>
                <w:noProof/>
                <w:webHidden/>
              </w:rPr>
              <w:t>16</w:t>
            </w:r>
            <w:r>
              <w:rPr>
                <w:noProof/>
                <w:webHidden/>
              </w:rPr>
              <w:fldChar w:fldCharType="end"/>
            </w:r>
          </w:hyperlink>
        </w:p>
        <w:p w14:paraId="7E70AC92" w14:textId="0A618B95" w:rsidR="00352F2D" w:rsidRDefault="00352F2D">
          <w:pPr>
            <w:pStyle w:val="TOC3"/>
            <w:tabs>
              <w:tab w:val="left" w:pos="1823"/>
              <w:tab w:val="right" w:leader="dot" w:pos="10070"/>
            </w:tabs>
            <w:rPr>
              <w:rFonts w:eastAsiaTheme="minorEastAsia"/>
              <w:noProof/>
              <w:sz w:val="22"/>
            </w:rPr>
          </w:pPr>
          <w:hyperlink w:anchor="_Toc86740716" w:history="1">
            <w:r w:rsidRPr="004E512B">
              <w:rPr>
                <w:rStyle w:val="Hyperlink"/>
                <w:noProof/>
              </w:rPr>
              <w:t>3.2.1.</w:t>
            </w:r>
            <w:r>
              <w:rPr>
                <w:rFonts w:eastAsiaTheme="minorEastAsia"/>
                <w:noProof/>
                <w:sz w:val="22"/>
              </w:rPr>
              <w:tab/>
            </w:r>
            <w:r w:rsidRPr="004E512B">
              <w:rPr>
                <w:rStyle w:val="Hyperlink"/>
                <w:noProof/>
              </w:rPr>
              <w:t>R-V Control</w:t>
            </w:r>
            <w:r>
              <w:rPr>
                <w:noProof/>
                <w:webHidden/>
              </w:rPr>
              <w:tab/>
            </w:r>
            <w:r>
              <w:rPr>
                <w:noProof/>
                <w:webHidden/>
              </w:rPr>
              <w:fldChar w:fldCharType="begin"/>
            </w:r>
            <w:r>
              <w:rPr>
                <w:noProof/>
                <w:webHidden/>
              </w:rPr>
              <w:instrText xml:space="preserve"> PAGEREF _Toc86740716 \h </w:instrText>
            </w:r>
            <w:r>
              <w:rPr>
                <w:noProof/>
                <w:webHidden/>
              </w:rPr>
            </w:r>
            <w:r>
              <w:rPr>
                <w:noProof/>
                <w:webHidden/>
              </w:rPr>
              <w:fldChar w:fldCharType="separate"/>
            </w:r>
            <w:r>
              <w:rPr>
                <w:noProof/>
                <w:webHidden/>
              </w:rPr>
              <w:t>18</w:t>
            </w:r>
            <w:r>
              <w:rPr>
                <w:noProof/>
                <w:webHidden/>
              </w:rPr>
              <w:fldChar w:fldCharType="end"/>
            </w:r>
          </w:hyperlink>
        </w:p>
        <w:p w14:paraId="4399639C" w14:textId="0F579D72" w:rsidR="00352F2D" w:rsidRDefault="00352F2D">
          <w:pPr>
            <w:pStyle w:val="TOC3"/>
            <w:tabs>
              <w:tab w:val="left" w:pos="1823"/>
              <w:tab w:val="right" w:leader="dot" w:pos="10070"/>
            </w:tabs>
            <w:rPr>
              <w:rFonts w:eastAsiaTheme="minorEastAsia"/>
              <w:noProof/>
              <w:sz w:val="22"/>
            </w:rPr>
          </w:pPr>
          <w:hyperlink w:anchor="_Toc86740717" w:history="1">
            <w:r w:rsidRPr="004E512B">
              <w:rPr>
                <w:rStyle w:val="Hyperlink"/>
                <w:noProof/>
              </w:rPr>
              <w:t>3.2.2.</w:t>
            </w:r>
            <w:r>
              <w:rPr>
                <w:rFonts w:eastAsiaTheme="minorEastAsia"/>
                <w:noProof/>
                <w:sz w:val="22"/>
              </w:rPr>
              <w:tab/>
            </w:r>
            <w:r w:rsidRPr="004E512B">
              <w:rPr>
                <w:rStyle w:val="Hyperlink"/>
                <w:noProof/>
              </w:rPr>
              <w:t>Offset Control</w:t>
            </w:r>
            <w:r>
              <w:rPr>
                <w:noProof/>
                <w:webHidden/>
              </w:rPr>
              <w:tab/>
            </w:r>
            <w:r>
              <w:rPr>
                <w:noProof/>
                <w:webHidden/>
              </w:rPr>
              <w:fldChar w:fldCharType="begin"/>
            </w:r>
            <w:r>
              <w:rPr>
                <w:noProof/>
                <w:webHidden/>
              </w:rPr>
              <w:instrText xml:space="preserve"> PAGEREF _Toc86740717 \h </w:instrText>
            </w:r>
            <w:r>
              <w:rPr>
                <w:noProof/>
                <w:webHidden/>
              </w:rPr>
            </w:r>
            <w:r>
              <w:rPr>
                <w:noProof/>
                <w:webHidden/>
              </w:rPr>
              <w:fldChar w:fldCharType="separate"/>
            </w:r>
            <w:r>
              <w:rPr>
                <w:noProof/>
                <w:webHidden/>
              </w:rPr>
              <w:t>20</w:t>
            </w:r>
            <w:r>
              <w:rPr>
                <w:noProof/>
                <w:webHidden/>
              </w:rPr>
              <w:fldChar w:fldCharType="end"/>
            </w:r>
          </w:hyperlink>
        </w:p>
        <w:p w14:paraId="6E8F3A33" w14:textId="4A1D2904" w:rsidR="00352F2D" w:rsidRDefault="00352F2D">
          <w:pPr>
            <w:pStyle w:val="TOC3"/>
            <w:tabs>
              <w:tab w:val="left" w:pos="1823"/>
              <w:tab w:val="right" w:leader="dot" w:pos="10070"/>
            </w:tabs>
            <w:rPr>
              <w:rFonts w:eastAsiaTheme="minorEastAsia"/>
              <w:noProof/>
              <w:sz w:val="22"/>
            </w:rPr>
          </w:pPr>
          <w:hyperlink w:anchor="_Toc86740718" w:history="1">
            <w:r w:rsidRPr="004E512B">
              <w:rPr>
                <w:rStyle w:val="Hyperlink"/>
                <w:noProof/>
              </w:rPr>
              <w:t>3.2.3.</w:t>
            </w:r>
            <w:r>
              <w:rPr>
                <w:rFonts w:eastAsiaTheme="minorEastAsia"/>
                <w:noProof/>
                <w:sz w:val="22"/>
              </w:rPr>
              <w:tab/>
            </w:r>
            <w:r w:rsidRPr="004E512B">
              <w:rPr>
                <w:rStyle w:val="Hyperlink"/>
                <w:noProof/>
              </w:rPr>
              <w:t>Differential Amplifier</w:t>
            </w:r>
            <w:r>
              <w:rPr>
                <w:noProof/>
                <w:webHidden/>
              </w:rPr>
              <w:tab/>
            </w:r>
            <w:r>
              <w:rPr>
                <w:noProof/>
                <w:webHidden/>
              </w:rPr>
              <w:fldChar w:fldCharType="begin"/>
            </w:r>
            <w:r>
              <w:rPr>
                <w:noProof/>
                <w:webHidden/>
              </w:rPr>
              <w:instrText xml:space="preserve"> PAGEREF _Toc86740718 \h </w:instrText>
            </w:r>
            <w:r>
              <w:rPr>
                <w:noProof/>
                <w:webHidden/>
              </w:rPr>
            </w:r>
            <w:r>
              <w:rPr>
                <w:noProof/>
                <w:webHidden/>
              </w:rPr>
              <w:fldChar w:fldCharType="separate"/>
            </w:r>
            <w:r>
              <w:rPr>
                <w:noProof/>
                <w:webHidden/>
              </w:rPr>
              <w:t>21</w:t>
            </w:r>
            <w:r>
              <w:rPr>
                <w:noProof/>
                <w:webHidden/>
              </w:rPr>
              <w:fldChar w:fldCharType="end"/>
            </w:r>
          </w:hyperlink>
        </w:p>
        <w:p w14:paraId="07B8B143" w14:textId="78088CB0" w:rsidR="00352F2D" w:rsidRDefault="00352F2D">
          <w:pPr>
            <w:pStyle w:val="TOC3"/>
            <w:tabs>
              <w:tab w:val="left" w:pos="1823"/>
              <w:tab w:val="right" w:leader="dot" w:pos="10070"/>
            </w:tabs>
            <w:rPr>
              <w:rFonts w:eastAsiaTheme="minorEastAsia"/>
              <w:noProof/>
              <w:sz w:val="22"/>
            </w:rPr>
          </w:pPr>
          <w:hyperlink w:anchor="_Toc86740719" w:history="1">
            <w:r w:rsidRPr="004E512B">
              <w:rPr>
                <w:rStyle w:val="Hyperlink"/>
                <w:noProof/>
              </w:rPr>
              <w:t>3.2.4.</w:t>
            </w:r>
            <w:r>
              <w:rPr>
                <w:rFonts w:eastAsiaTheme="minorEastAsia"/>
                <w:noProof/>
                <w:sz w:val="22"/>
              </w:rPr>
              <w:tab/>
            </w:r>
            <w:r w:rsidRPr="004E512B">
              <w:rPr>
                <w:rStyle w:val="Hyperlink"/>
                <w:noProof/>
              </w:rPr>
              <w:t>Calculating The Temperature</w:t>
            </w:r>
            <w:r>
              <w:rPr>
                <w:noProof/>
                <w:webHidden/>
              </w:rPr>
              <w:tab/>
            </w:r>
            <w:r>
              <w:rPr>
                <w:noProof/>
                <w:webHidden/>
              </w:rPr>
              <w:fldChar w:fldCharType="begin"/>
            </w:r>
            <w:r>
              <w:rPr>
                <w:noProof/>
                <w:webHidden/>
              </w:rPr>
              <w:instrText xml:space="preserve"> PAGEREF _Toc86740719 \h </w:instrText>
            </w:r>
            <w:r>
              <w:rPr>
                <w:noProof/>
                <w:webHidden/>
              </w:rPr>
            </w:r>
            <w:r>
              <w:rPr>
                <w:noProof/>
                <w:webHidden/>
              </w:rPr>
              <w:fldChar w:fldCharType="separate"/>
            </w:r>
            <w:r>
              <w:rPr>
                <w:noProof/>
                <w:webHidden/>
              </w:rPr>
              <w:t>22</w:t>
            </w:r>
            <w:r>
              <w:rPr>
                <w:noProof/>
                <w:webHidden/>
              </w:rPr>
              <w:fldChar w:fldCharType="end"/>
            </w:r>
          </w:hyperlink>
        </w:p>
        <w:p w14:paraId="53751F32" w14:textId="3695DED3" w:rsidR="00352F2D" w:rsidRDefault="00352F2D">
          <w:pPr>
            <w:pStyle w:val="TOC3"/>
            <w:tabs>
              <w:tab w:val="left" w:pos="1823"/>
              <w:tab w:val="right" w:leader="dot" w:pos="10070"/>
            </w:tabs>
            <w:rPr>
              <w:rFonts w:eastAsiaTheme="minorEastAsia"/>
              <w:noProof/>
              <w:sz w:val="22"/>
            </w:rPr>
          </w:pPr>
          <w:hyperlink w:anchor="_Toc86740720" w:history="1">
            <w:r w:rsidRPr="004E512B">
              <w:rPr>
                <w:rStyle w:val="Hyperlink"/>
                <w:noProof/>
              </w:rPr>
              <w:t>3.2.5.</w:t>
            </w:r>
            <w:r>
              <w:rPr>
                <w:rFonts w:eastAsiaTheme="minorEastAsia"/>
                <w:noProof/>
                <w:sz w:val="22"/>
              </w:rPr>
              <w:tab/>
            </w:r>
            <w:r w:rsidRPr="004E512B">
              <w:rPr>
                <w:rStyle w:val="Hyperlink"/>
                <w:noProof/>
              </w:rPr>
              <w:t>Circuit Design</w:t>
            </w:r>
            <w:r>
              <w:rPr>
                <w:noProof/>
                <w:webHidden/>
              </w:rPr>
              <w:tab/>
            </w:r>
            <w:r>
              <w:rPr>
                <w:noProof/>
                <w:webHidden/>
              </w:rPr>
              <w:fldChar w:fldCharType="begin"/>
            </w:r>
            <w:r>
              <w:rPr>
                <w:noProof/>
                <w:webHidden/>
              </w:rPr>
              <w:instrText xml:space="preserve"> PAGEREF _Toc86740720 \h </w:instrText>
            </w:r>
            <w:r>
              <w:rPr>
                <w:noProof/>
                <w:webHidden/>
              </w:rPr>
            </w:r>
            <w:r>
              <w:rPr>
                <w:noProof/>
                <w:webHidden/>
              </w:rPr>
              <w:fldChar w:fldCharType="separate"/>
            </w:r>
            <w:r>
              <w:rPr>
                <w:noProof/>
                <w:webHidden/>
              </w:rPr>
              <w:t>23</w:t>
            </w:r>
            <w:r>
              <w:rPr>
                <w:noProof/>
                <w:webHidden/>
              </w:rPr>
              <w:fldChar w:fldCharType="end"/>
            </w:r>
          </w:hyperlink>
        </w:p>
        <w:p w14:paraId="4F3AA26C" w14:textId="0F4D16BF" w:rsidR="00352F2D" w:rsidRDefault="00352F2D">
          <w:pPr>
            <w:pStyle w:val="TOC2"/>
            <w:tabs>
              <w:tab w:val="left" w:pos="1540"/>
              <w:tab w:val="right" w:leader="dot" w:pos="10070"/>
            </w:tabs>
            <w:rPr>
              <w:rFonts w:eastAsiaTheme="minorEastAsia"/>
              <w:noProof/>
              <w:sz w:val="22"/>
            </w:rPr>
          </w:pPr>
          <w:hyperlink w:anchor="_Toc86740721" w:history="1">
            <w:r w:rsidRPr="004E512B">
              <w:rPr>
                <w:rStyle w:val="Hyperlink"/>
                <w:noProof/>
              </w:rPr>
              <w:t>3.3.</w:t>
            </w:r>
            <w:r>
              <w:rPr>
                <w:rFonts w:eastAsiaTheme="minorEastAsia"/>
                <w:noProof/>
                <w:sz w:val="22"/>
              </w:rPr>
              <w:tab/>
            </w:r>
            <w:r w:rsidRPr="004E512B">
              <w:rPr>
                <w:rStyle w:val="Hyperlink"/>
                <w:noProof/>
              </w:rPr>
              <w:t>GUI</w:t>
            </w:r>
            <w:r>
              <w:rPr>
                <w:noProof/>
                <w:webHidden/>
              </w:rPr>
              <w:tab/>
            </w:r>
            <w:r>
              <w:rPr>
                <w:noProof/>
                <w:webHidden/>
              </w:rPr>
              <w:fldChar w:fldCharType="begin"/>
            </w:r>
            <w:r>
              <w:rPr>
                <w:noProof/>
                <w:webHidden/>
              </w:rPr>
              <w:instrText xml:space="preserve"> PAGEREF _Toc86740721 \h </w:instrText>
            </w:r>
            <w:r>
              <w:rPr>
                <w:noProof/>
                <w:webHidden/>
              </w:rPr>
            </w:r>
            <w:r>
              <w:rPr>
                <w:noProof/>
                <w:webHidden/>
              </w:rPr>
              <w:fldChar w:fldCharType="separate"/>
            </w:r>
            <w:r>
              <w:rPr>
                <w:noProof/>
                <w:webHidden/>
              </w:rPr>
              <w:t>25</w:t>
            </w:r>
            <w:r>
              <w:rPr>
                <w:noProof/>
                <w:webHidden/>
              </w:rPr>
              <w:fldChar w:fldCharType="end"/>
            </w:r>
          </w:hyperlink>
        </w:p>
        <w:p w14:paraId="72533681" w14:textId="1775DA3C" w:rsidR="00150D1A" w:rsidRDefault="0080289D" w:rsidP="0067750C">
          <w:pPr>
            <w:ind w:firstLine="0"/>
            <w:jc w:val="both"/>
          </w:pPr>
          <w:r>
            <w:rPr>
              <w:b/>
              <w:bCs/>
              <w:noProof/>
            </w:rPr>
            <w:fldChar w:fldCharType="end"/>
          </w:r>
        </w:p>
      </w:sdtContent>
    </w:sdt>
    <w:p w14:paraId="78003A84" w14:textId="67D67E11" w:rsidR="00735328" w:rsidRDefault="00735328" w:rsidP="0067750C">
      <w:pPr>
        <w:spacing w:line="259" w:lineRule="auto"/>
        <w:ind w:firstLine="0"/>
        <w:jc w:val="both"/>
      </w:pPr>
      <w:r>
        <w:br w:type="page"/>
      </w:r>
    </w:p>
    <w:p w14:paraId="2AAF4019" w14:textId="2AFC6A79" w:rsidR="00735328" w:rsidRDefault="00B20F15" w:rsidP="0067750C">
      <w:pPr>
        <w:pStyle w:val="Heading1"/>
        <w:jc w:val="both"/>
      </w:pPr>
      <w:bookmarkStart w:id="0" w:name="_Toc86740704"/>
      <w:r>
        <w:lastRenderedPageBreak/>
        <w:t>Requirements and Overview</w:t>
      </w:r>
      <w:bookmarkEnd w:id="0"/>
    </w:p>
    <w:p w14:paraId="308D6585" w14:textId="64CFCD69" w:rsidR="00B20F15" w:rsidRDefault="00B20F15" w:rsidP="0067750C">
      <w:pPr>
        <w:jc w:val="both"/>
      </w:pPr>
      <w:r>
        <w:t xml:space="preserve">The liquification of oxygen </w:t>
      </w:r>
      <w:r w:rsidR="00B671B8">
        <w:t xml:space="preserve">(LOX) </w:t>
      </w:r>
      <w:r>
        <w:t>process control system to be implemented should have the following technical requirements:</w:t>
      </w:r>
    </w:p>
    <w:p w14:paraId="07E31A0C" w14:textId="28D67DE2" w:rsidR="00B20F15" w:rsidRDefault="00B20F15" w:rsidP="0067750C">
      <w:pPr>
        <w:pStyle w:val="ListParagraph"/>
        <w:numPr>
          <w:ilvl w:val="0"/>
          <w:numId w:val="14"/>
        </w:numPr>
        <w:jc w:val="both"/>
      </w:pPr>
      <w:r>
        <w:t>The user most be able to switch between manual and automatic modes.</w:t>
      </w:r>
    </w:p>
    <w:p w14:paraId="47A806CA" w14:textId="490ABE70" w:rsidR="00B20F15" w:rsidRDefault="00B20F15" w:rsidP="0067750C">
      <w:pPr>
        <w:pStyle w:val="ListParagraph"/>
        <w:numPr>
          <w:ilvl w:val="0"/>
          <w:numId w:val="14"/>
        </w:numPr>
        <w:jc w:val="both"/>
      </w:pPr>
      <w:r>
        <w:t>The user must be able to control the Liquification of Oxygen pl</w:t>
      </w:r>
      <w:r w:rsidR="002F7D5A">
        <w:t>ant remotely, with a distance range that’s up to 1 km.</w:t>
      </w:r>
    </w:p>
    <w:p w14:paraId="3C389EA3" w14:textId="7EB3A7CB" w:rsidR="002F7D5A" w:rsidRDefault="002F7D5A" w:rsidP="0067750C">
      <w:pPr>
        <w:pStyle w:val="ListParagraph"/>
        <w:numPr>
          <w:ilvl w:val="0"/>
          <w:numId w:val="14"/>
        </w:numPr>
        <w:jc w:val="both"/>
      </w:pPr>
      <w:r>
        <w:t>The user must be able to monitor different sensor data on a well-organized GUI</w:t>
      </w:r>
    </w:p>
    <w:p w14:paraId="4D390E1B" w14:textId="61A8FC3D" w:rsidR="00980C7D" w:rsidRDefault="00980C7D" w:rsidP="0067750C">
      <w:pPr>
        <w:pStyle w:val="ListParagraph"/>
        <w:numPr>
          <w:ilvl w:val="0"/>
          <w:numId w:val="14"/>
        </w:numPr>
        <w:jc w:val="both"/>
      </w:pPr>
      <w:r>
        <w:t>The system must have a 2-way communication channel.</w:t>
      </w:r>
    </w:p>
    <w:p w14:paraId="2AE1885A" w14:textId="1B8947EA" w:rsidR="00B671B8" w:rsidRDefault="00B671B8" w:rsidP="0067750C">
      <w:pPr>
        <w:jc w:val="both"/>
      </w:pPr>
      <w:r>
        <w:t xml:space="preserve">Therefore, </w:t>
      </w:r>
      <w:r w:rsidRPr="00B671B8">
        <w:fldChar w:fldCharType="begin"/>
      </w:r>
      <w:r w:rsidRPr="00B671B8">
        <w:instrText xml:space="preserve"> REF _Ref81581664 \h  \* MERGEFORMAT </w:instrText>
      </w:r>
      <w:r w:rsidRPr="00B671B8">
        <w:fldChar w:fldCharType="separate"/>
      </w:r>
      <w:r w:rsidR="00352F2D" w:rsidRPr="00352F2D">
        <w:rPr>
          <w:szCs w:val="24"/>
        </w:rPr>
        <w:t xml:space="preserve">Figure </w:t>
      </w:r>
      <w:r w:rsidR="00352F2D" w:rsidRPr="00352F2D">
        <w:rPr>
          <w:noProof/>
          <w:szCs w:val="24"/>
        </w:rPr>
        <w:t>1</w:t>
      </w:r>
      <w:r w:rsidRPr="00B671B8">
        <w:fldChar w:fldCharType="end"/>
      </w:r>
      <w:r>
        <w:t xml:space="preserve"> below, presents a brief graphical illustration of LOX system functionality.</w:t>
      </w:r>
    </w:p>
    <w:p w14:paraId="09811F6E" w14:textId="77777777" w:rsidR="00B671B8" w:rsidRDefault="00B671B8" w:rsidP="0067750C">
      <w:pPr>
        <w:keepNext/>
        <w:ind w:firstLine="0"/>
        <w:jc w:val="both"/>
      </w:pPr>
      <w:r>
        <w:rPr>
          <w:noProof/>
        </w:rPr>
        <w:drawing>
          <wp:inline distT="0" distB="0" distL="0" distR="0" wp14:anchorId="5C2AE24C" wp14:editId="1E05DAD6">
            <wp:extent cx="5943600" cy="1729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29105"/>
                    </a:xfrm>
                    <a:prstGeom prst="rect">
                      <a:avLst/>
                    </a:prstGeom>
                  </pic:spPr>
                </pic:pic>
              </a:graphicData>
            </a:graphic>
          </wp:inline>
        </w:drawing>
      </w:r>
    </w:p>
    <w:p w14:paraId="14ECB7D0" w14:textId="2BAB3173" w:rsidR="00980C7D" w:rsidRPr="00223846" w:rsidRDefault="00B671B8" w:rsidP="0067750C">
      <w:pPr>
        <w:pStyle w:val="Caption"/>
        <w:jc w:val="center"/>
        <w:rPr>
          <w:b/>
          <w:bCs/>
          <w:i w:val="0"/>
          <w:iCs w:val="0"/>
          <w:color w:val="auto"/>
          <w:sz w:val="24"/>
          <w:szCs w:val="24"/>
        </w:rPr>
      </w:pPr>
      <w:bookmarkStart w:id="1" w:name="_Ref81581664"/>
      <w:r w:rsidRPr="00223846">
        <w:rPr>
          <w:b/>
          <w:bCs/>
          <w:i w:val="0"/>
          <w:iCs w:val="0"/>
          <w:color w:val="auto"/>
          <w:sz w:val="24"/>
          <w:szCs w:val="24"/>
        </w:rPr>
        <w:t xml:space="preserve">Figure </w:t>
      </w:r>
      <w:r w:rsidRPr="00223846">
        <w:rPr>
          <w:b/>
          <w:bCs/>
          <w:i w:val="0"/>
          <w:iCs w:val="0"/>
          <w:color w:val="auto"/>
          <w:sz w:val="24"/>
          <w:szCs w:val="24"/>
        </w:rPr>
        <w:fldChar w:fldCharType="begin"/>
      </w:r>
      <w:r w:rsidRPr="00223846">
        <w:rPr>
          <w:b/>
          <w:bCs/>
          <w:i w:val="0"/>
          <w:iCs w:val="0"/>
          <w:color w:val="auto"/>
          <w:sz w:val="24"/>
          <w:szCs w:val="24"/>
        </w:rPr>
        <w:instrText xml:space="preserve"> SEQ Figure \* ARABIC </w:instrText>
      </w:r>
      <w:r w:rsidRPr="00223846">
        <w:rPr>
          <w:b/>
          <w:bCs/>
          <w:i w:val="0"/>
          <w:iCs w:val="0"/>
          <w:color w:val="auto"/>
          <w:sz w:val="24"/>
          <w:szCs w:val="24"/>
        </w:rPr>
        <w:fldChar w:fldCharType="separate"/>
      </w:r>
      <w:r w:rsidR="00352F2D">
        <w:rPr>
          <w:b/>
          <w:bCs/>
          <w:i w:val="0"/>
          <w:iCs w:val="0"/>
          <w:noProof/>
          <w:color w:val="auto"/>
          <w:sz w:val="24"/>
          <w:szCs w:val="24"/>
        </w:rPr>
        <w:t>1</w:t>
      </w:r>
      <w:r w:rsidRPr="00223846">
        <w:rPr>
          <w:b/>
          <w:bCs/>
          <w:i w:val="0"/>
          <w:iCs w:val="0"/>
          <w:color w:val="auto"/>
          <w:sz w:val="24"/>
          <w:szCs w:val="24"/>
        </w:rPr>
        <w:fldChar w:fldCharType="end"/>
      </w:r>
      <w:bookmarkEnd w:id="1"/>
      <w:r w:rsidRPr="00223846">
        <w:rPr>
          <w:b/>
          <w:bCs/>
          <w:i w:val="0"/>
          <w:iCs w:val="0"/>
          <w:color w:val="auto"/>
          <w:sz w:val="24"/>
          <w:szCs w:val="24"/>
        </w:rPr>
        <w:t>. LOX System functionality</w:t>
      </w:r>
    </w:p>
    <w:p w14:paraId="098FEAB7" w14:textId="34B622FE" w:rsidR="002642E2" w:rsidRDefault="007E6242" w:rsidP="0067750C">
      <w:pPr>
        <w:ind w:firstLine="0"/>
        <w:jc w:val="both"/>
      </w:pPr>
      <w:r>
        <w:tab/>
        <w:t>The system can be divided into 3 subcategories. First one</w:t>
      </w:r>
      <w:r w:rsidR="001C0E62">
        <w:t xml:space="preserve"> is the plant where the liquification of oxygen setup is set, then, the power control unit that handles all the control procedure, and the user side where all the controls are set.</w:t>
      </w:r>
    </w:p>
    <w:p w14:paraId="4A693DF8" w14:textId="1802A12C" w:rsidR="001C0E62" w:rsidRDefault="001C0E62" w:rsidP="0067750C">
      <w:pPr>
        <w:ind w:firstLine="0"/>
        <w:jc w:val="both"/>
        <w:rPr>
          <w:color w:val="FF0000"/>
          <w:u w:val="single"/>
        </w:rPr>
      </w:pPr>
      <w:r w:rsidRPr="001C0E62">
        <w:rPr>
          <w:color w:val="FF0000"/>
          <w:u w:val="single"/>
        </w:rPr>
        <w:t>Note: photos about the three subcategories are needed.</w:t>
      </w:r>
    </w:p>
    <w:p w14:paraId="35304638" w14:textId="38AEA2D9" w:rsidR="001C0E62" w:rsidRDefault="001C0E62" w:rsidP="0067750C">
      <w:pPr>
        <w:spacing w:line="259" w:lineRule="auto"/>
        <w:ind w:firstLine="0"/>
        <w:jc w:val="both"/>
        <w:rPr>
          <w:color w:val="FF0000"/>
          <w:u w:val="single"/>
        </w:rPr>
      </w:pPr>
      <w:r>
        <w:rPr>
          <w:color w:val="FF0000"/>
          <w:u w:val="single"/>
        </w:rPr>
        <w:br w:type="page"/>
      </w:r>
    </w:p>
    <w:p w14:paraId="46831240" w14:textId="47292684" w:rsidR="001C0E62" w:rsidRDefault="001C0E62" w:rsidP="0067750C">
      <w:pPr>
        <w:pStyle w:val="Heading1"/>
        <w:jc w:val="both"/>
      </w:pPr>
      <w:bookmarkStart w:id="2" w:name="_Toc86740705"/>
      <w:r>
        <w:lastRenderedPageBreak/>
        <w:t>Plant-End</w:t>
      </w:r>
      <w:bookmarkEnd w:id="2"/>
    </w:p>
    <w:p w14:paraId="10B78274" w14:textId="3B8C7602" w:rsidR="00624CFA" w:rsidRPr="00CF05C4" w:rsidRDefault="00624CFA" w:rsidP="0067750C">
      <w:pPr>
        <w:pStyle w:val="Heading2"/>
        <w:jc w:val="both"/>
        <w:rPr>
          <w:sz w:val="28"/>
          <w:szCs w:val="28"/>
        </w:rPr>
      </w:pPr>
      <w:bookmarkStart w:id="3" w:name="_Toc86740706"/>
      <w:r w:rsidRPr="00CF05C4">
        <w:rPr>
          <w:sz w:val="28"/>
          <w:szCs w:val="28"/>
        </w:rPr>
        <w:t>Description</w:t>
      </w:r>
      <w:bookmarkEnd w:id="3"/>
    </w:p>
    <w:p w14:paraId="461F3C80" w14:textId="74D18BB4" w:rsidR="001C0E62" w:rsidRPr="004F55B8" w:rsidRDefault="004F55B8" w:rsidP="0067750C">
      <w:pPr>
        <w:ind w:firstLine="432"/>
        <w:jc w:val="both"/>
      </w:pPr>
      <w:r w:rsidRPr="001C0E62">
        <w:rPr>
          <w:b/>
          <w:bCs/>
          <w:noProof/>
          <w:sz w:val="32"/>
          <w:szCs w:val="28"/>
        </w:rPr>
        <w:drawing>
          <wp:anchor distT="0" distB="0" distL="114300" distR="114300" simplePos="0" relativeHeight="251642368" behindDoc="0" locked="0" layoutInCell="1" allowOverlap="1" wp14:anchorId="6175633A" wp14:editId="4DE6BC2E">
            <wp:simplePos x="0" y="0"/>
            <wp:positionH relativeFrom="column">
              <wp:posOffset>-646448</wp:posOffset>
            </wp:positionH>
            <wp:positionV relativeFrom="paragraph">
              <wp:posOffset>1271393</wp:posOffset>
            </wp:positionV>
            <wp:extent cx="7228840" cy="53917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28840" cy="5391785"/>
                    </a:xfrm>
                    <a:prstGeom prst="rect">
                      <a:avLst/>
                    </a:prstGeom>
                    <a:noFill/>
                  </pic:spPr>
                </pic:pic>
              </a:graphicData>
            </a:graphic>
            <wp14:sizeRelH relativeFrom="margin">
              <wp14:pctWidth>0</wp14:pctWidth>
            </wp14:sizeRelH>
            <wp14:sizeRelV relativeFrom="margin">
              <wp14:pctHeight>0</wp14:pctHeight>
            </wp14:sizeRelV>
          </wp:anchor>
        </w:drawing>
      </w:r>
      <w:r w:rsidR="00223846">
        <w:t>T</w:t>
      </w:r>
      <w:r w:rsidR="001C0E62">
        <w:t xml:space="preserve">he following </w:t>
      </w:r>
      <w:r w:rsidR="00223846">
        <w:fldChar w:fldCharType="begin"/>
      </w:r>
      <w:r w:rsidR="00223846">
        <w:instrText xml:space="preserve"> REF _Ref81582821 \h </w:instrText>
      </w:r>
      <w:r w:rsidR="00624CFA">
        <w:instrText xml:space="preserve"> \* MERGEFORMAT </w:instrText>
      </w:r>
      <w:r w:rsidR="00223846">
        <w:fldChar w:fldCharType="separate"/>
      </w:r>
      <w:r w:rsidR="00352F2D" w:rsidRPr="00223846">
        <w:rPr>
          <w:b/>
          <w:bCs/>
          <w:szCs w:val="24"/>
        </w:rPr>
        <w:t xml:space="preserve">Figure </w:t>
      </w:r>
      <w:r w:rsidR="00352F2D">
        <w:rPr>
          <w:b/>
          <w:bCs/>
          <w:i/>
          <w:iCs/>
          <w:noProof/>
          <w:szCs w:val="24"/>
        </w:rPr>
        <w:t>2</w:t>
      </w:r>
      <w:r w:rsidR="00223846">
        <w:fldChar w:fldCharType="end"/>
      </w:r>
      <w:r w:rsidR="00223846">
        <w:t xml:space="preserve"> presents the real layout of prototype in AECENAR </w:t>
      </w:r>
      <w:r>
        <w:t>Facility. While</w:t>
      </w:r>
      <w:r w:rsidR="00223846">
        <w:t xml:space="preserve">  </w:t>
      </w:r>
      <w:r w:rsidR="00223846">
        <w:fldChar w:fldCharType="begin"/>
      </w:r>
      <w:r w:rsidR="00223846">
        <w:instrText xml:space="preserve"> REF _Ref81582823 \h </w:instrText>
      </w:r>
      <w:r w:rsidR="00624CFA">
        <w:instrText xml:space="preserve"> \* MERGEFORMAT </w:instrText>
      </w:r>
      <w:r w:rsidR="00223846">
        <w:fldChar w:fldCharType="separate"/>
      </w:r>
      <w:r w:rsidR="00352F2D" w:rsidRPr="00352F2D">
        <w:rPr>
          <w:b/>
          <w:bCs/>
          <w:i/>
          <w:iCs/>
          <w:szCs w:val="24"/>
        </w:rPr>
        <w:t xml:space="preserve">Figure </w:t>
      </w:r>
      <w:r w:rsidR="00352F2D" w:rsidRPr="00352F2D">
        <w:rPr>
          <w:b/>
          <w:bCs/>
          <w:i/>
          <w:iCs/>
          <w:noProof/>
          <w:szCs w:val="24"/>
        </w:rPr>
        <w:t>3</w:t>
      </w:r>
      <w:r w:rsidR="00223846">
        <w:fldChar w:fldCharType="end"/>
      </w:r>
      <w:r>
        <w:t>,</w:t>
      </w:r>
      <w:r w:rsidR="00223846">
        <w:t xml:space="preserve"> </w:t>
      </w:r>
      <w:r>
        <w:t>illustrates</w:t>
      </w:r>
      <w:r w:rsidR="00223846">
        <w:t xml:space="preserve"> the circuit design that Gaz must flow according to it</w:t>
      </w:r>
      <w:r>
        <w:t xml:space="preserve">. In addition, the places of temperature (mentioned by </w:t>
      </w:r>
      <w:r w:rsidRPr="004F55B8">
        <w:rPr>
          <w:b/>
          <w:bCs/>
          <w:color w:val="385623" w:themeColor="accent6" w:themeShade="80"/>
        </w:rPr>
        <w:t>T1~6</w:t>
      </w:r>
      <w:r>
        <w:t xml:space="preserve">) and Pressure (mentioned by </w:t>
      </w:r>
      <w:r w:rsidRPr="004F55B8">
        <w:rPr>
          <w:b/>
          <w:bCs/>
        </w:rPr>
        <w:t>P</w:t>
      </w:r>
      <w:r>
        <w:t>) sensors are presented below.</w:t>
      </w:r>
    </w:p>
    <w:p w14:paraId="1C4FBED9" w14:textId="7DF0942A" w:rsidR="00223846" w:rsidRPr="00223846" w:rsidRDefault="00223846" w:rsidP="0067750C">
      <w:pPr>
        <w:pStyle w:val="Caption"/>
        <w:jc w:val="both"/>
        <w:rPr>
          <w:b/>
          <w:bCs/>
          <w:i w:val="0"/>
          <w:iCs w:val="0"/>
          <w:color w:val="auto"/>
          <w:sz w:val="24"/>
          <w:szCs w:val="24"/>
        </w:rPr>
      </w:pPr>
    </w:p>
    <w:p w14:paraId="7F5FD7EE" w14:textId="202B525A" w:rsidR="001C0E62" w:rsidRPr="00223846" w:rsidRDefault="001C0E62" w:rsidP="0067750C">
      <w:pPr>
        <w:pStyle w:val="Caption"/>
        <w:jc w:val="center"/>
        <w:rPr>
          <w:b/>
          <w:bCs/>
          <w:i w:val="0"/>
          <w:iCs w:val="0"/>
          <w:color w:val="auto"/>
          <w:sz w:val="24"/>
          <w:szCs w:val="24"/>
        </w:rPr>
      </w:pPr>
      <w:bookmarkStart w:id="4" w:name="_Ref81582821"/>
      <w:r w:rsidRPr="00223846">
        <w:rPr>
          <w:b/>
          <w:bCs/>
          <w:i w:val="0"/>
          <w:iCs w:val="0"/>
          <w:color w:val="auto"/>
          <w:sz w:val="24"/>
          <w:szCs w:val="24"/>
        </w:rPr>
        <w:t xml:space="preserve">Figure </w:t>
      </w:r>
      <w:r w:rsidRPr="00223846">
        <w:rPr>
          <w:b/>
          <w:bCs/>
          <w:i w:val="0"/>
          <w:iCs w:val="0"/>
          <w:color w:val="auto"/>
          <w:sz w:val="24"/>
          <w:szCs w:val="24"/>
        </w:rPr>
        <w:fldChar w:fldCharType="begin"/>
      </w:r>
      <w:r w:rsidRPr="00223846">
        <w:rPr>
          <w:b/>
          <w:bCs/>
          <w:i w:val="0"/>
          <w:iCs w:val="0"/>
          <w:color w:val="auto"/>
          <w:sz w:val="24"/>
          <w:szCs w:val="24"/>
        </w:rPr>
        <w:instrText xml:space="preserve"> SEQ Figure \* ARABIC </w:instrText>
      </w:r>
      <w:r w:rsidRPr="00223846">
        <w:rPr>
          <w:b/>
          <w:bCs/>
          <w:i w:val="0"/>
          <w:iCs w:val="0"/>
          <w:color w:val="auto"/>
          <w:sz w:val="24"/>
          <w:szCs w:val="24"/>
        </w:rPr>
        <w:fldChar w:fldCharType="separate"/>
      </w:r>
      <w:r w:rsidR="00352F2D">
        <w:rPr>
          <w:b/>
          <w:bCs/>
          <w:i w:val="0"/>
          <w:iCs w:val="0"/>
          <w:noProof/>
          <w:color w:val="auto"/>
          <w:sz w:val="24"/>
          <w:szCs w:val="24"/>
        </w:rPr>
        <w:t>2</w:t>
      </w:r>
      <w:r w:rsidRPr="00223846">
        <w:rPr>
          <w:b/>
          <w:bCs/>
          <w:i w:val="0"/>
          <w:iCs w:val="0"/>
          <w:color w:val="auto"/>
          <w:sz w:val="24"/>
          <w:szCs w:val="24"/>
        </w:rPr>
        <w:fldChar w:fldCharType="end"/>
      </w:r>
      <w:bookmarkEnd w:id="4"/>
      <w:r w:rsidRPr="00223846">
        <w:rPr>
          <w:b/>
          <w:bCs/>
          <w:i w:val="0"/>
          <w:iCs w:val="0"/>
          <w:color w:val="auto"/>
          <w:sz w:val="24"/>
          <w:szCs w:val="24"/>
        </w:rPr>
        <w:t xml:space="preserve">. Real Layout of LOX with </w:t>
      </w:r>
      <w:r w:rsidR="00066BFE" w:rsidRPr="00223846">
        <w:rPr>
          <w:b/>
          <w:bCs/>
          <w:i w:val="0"/>
          <w:iCs w:val="0"/>
          <w:color w:val="auto"/>
          <w:sz w:val="24"/>
          <w:szCs w:val="24"/>
        </w:rPr>
        <w:t xml:space="preserve">Heat </w:t>
      </w:r>
      <w:r w:rsidR="00A13C71" w:rsidRPr="00223846">
        <w:rPr>
          <w:b/>
          <w:bCs/>
          <w:i w:val="0"/>
          <w:iCs w:val="0"/>
          <w:color w:val="auto"/>
          <w:sz w:val="24"/>
          <w:szCs w:val="24"/>
        </w:rPr>
        <w:t>E</w:t>
      </w:r>
      <w:r w:rsidR="00066BFE" w:rsidRPr="00223846">
        <w:rPr>
          <w:b/>
          <w:bCs/>
          <w:i w:val="0"/>
          <w:iCs w:val="0"/>
          <w:color w:val="auto"/>
          <w:sz w:val="24"/>
          <w:szCs w:val="24"/>
        </w:rPr>
        <w:t>xchanger</w:t>
      </w:r>
    </w:p>
    <w:p w14:paraId="5C723243" w14:textId="6E24D85F" w:rsidR="00624CFA" w:rsidRDefault="00CF05C4" w:rsidP="0067750C">
      <w:pPr>
        <w:spacing w:line="259" w:lineRule="auto"/>
        <w:ind w:firstLine="0"/>
        <w:jc w:val="both"/>
      </w:pPr>
      <w:r>
        <w:lastRenderedPageBreak/>
        <w:br w:type="page"/>
      </w:r>
      <w:r w:rsidR="00F426DA">
        <w:rPr>
          <w:noProof/>
        </w:rPr>
        <mc:AlternateContent>
          <mc:Choice Requires="wps">
            <w:drawing>
              <wp:anchor distT="0" distB="0" distL="114300" distR="114300" simplePos="0" relativeHeight="251677696" behindDoc="0" locked="0" layoutInCell="1" allowOverlap="1" wp14:anchorId="2FE78D1F" wp14:editId="5001BFB8">
                <wp:simplePos x="0" y="0"/>
                <wp:positionH relativeFrom="column">
                  <wp:posOffset>-425450</wp:posOffset>
                </wp:positionH>
                <wp:positionV relativeFrom="paragraph">
                  <wp:posOffset>5236210</wp:posOffset>
                </wp:positionV>
                <wp:extent cx="6796405" cy="313055"/>
                <wp:effectExtent l="3175" t="0" r="1270" b="3810"/>
                <wp:wrapTopAndBottom/>
                <wp:docPr id="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D9FC0" w14:textId="6A3EF893" w:rsidR="00223846" w:rsidRPr="00223846" w:rsidRDefault="00223846" w:rsidP="00624CFA">
                            <w:pPr>
                              <w:pStyle w:val="Caption"/>
                              <w:jc w:val="center"/>
                              <w:rPr>
                                <w:b/>
                                <w:bCs/>
                                <w:i w:val="0"/>
                                <w:iCs w:val="0"/>
                                <w:noProof/>
                                <w:color w:val="auto"/>
                                <w:sz w:val="36"/>
                                <w:szCs w:val="24"/>
                              </w:rPr>
                            </w:pPr>
                            <w:bookmarkStart w:id="5" w:name="_Ref81582823"/>
                            <w:r w:rsidRPr="00223846">
                              <w:rPr>
                                <w:b/>
                                <w:bCs/>
                                <w:i w:val="0"/>
                                <w:iCs w:val="0"/>
                                <w:color w:val="auto"/>
                                <w:sz w:val="24"/>
                                <w:szCs w:val="24"/>
                              </w:rPr>
                              <w:t xml:space="preserve">Figure </w:t>
                            </w:r>
                            <w:r w:rsidRPr="00223846">
                              <w:rPr>
                                <w:b/>
                                <w:bCs/>
                                <w:i w:val="0"/>
                                <w:iCs w:val="0"/>
                                <w:color w:val="auto"/>
                                <w:sz w:val="24"/>
                                <w:szCs w:val="24"/>
                              </w:rPr>
                              <w:fldChar w:fldCharType="begin"/>
                            </w:r>
                            <w:r w:rsidRPr="00223846">
                              <w:rPr>
                                <w:b/>
                                <w:bCs/>
                                <w:i w:val="0"/>
                                <w:iCs w:val="0"/>
                                <w:color w:val="auto"/>
                                <w:sz w:val="24"/>
                                <w:szCs w:val="24"/>
                              </w:rPr>
                              <w:instrText xml:space="preserve"> SEQ Figure \* ARABIC </w:instrText>
                            </w:r>
                            <w:r w:rsidRPr="00223846">
                              <w:rPr>
                                <w:b/>
                                <w:bCs/>
                                <w:i w:val="0"/>
                                <w:iCs w:val="0"/>
                                <w:color w:val="auto"/>
                                <w:sz w:val="24"/>
                                <w:szCs w:val="24"/>
                              </w:rPr>
                              <w:fldChar w:fldCharType="separate"/>
                            </w:r>
                            <w:r w:rsidR="00C758AD">
                              <w:rPr>
                                <w:b/>
                                <w:bCs/>
                                <w:i w:val="0"/>
                                <w:iCs w:val="0"/>
                                <w:noProof/>
                                <w:color w:val="auto"/>
                                <w:sz w:val="24"/>
                                <w:szCs w:val="24"/>
                              </w:rPr>
                              <w:t>3</w:t>
                            </w:r>
                            <w:r w:rsidRPr="00223846">
                              <w:rPr>
                                <w:b/>
                                <w:bCs/>
                                <w:i w:val="0"/>
                                <w:iCs w:val="0"/>
                                <w:color w:val="auto"/>
                                <w:sz w:val="24"/>
                                <w:szCs w:val="24"/>
                              </w:rPr>
                              <w:fldChar w:fldCharType="end"/>
                            </w:r>
                            <w:bookmarkEnd w:id="5"/>
                            <w:r w:rsidRPr="00223846">
                              <w:rPr>
                                <w:b/>
                                <w:bCs/>
                                <w:i w:val="0"/>
                                <w:iCs w:val="0"/>
                                <w:color w:val="auto"/>
                                <w:sz w:val="24"/>
                                <w:szCs w:val="24"/>
                              </w:rPr>
                              <w:t>. LOX Circuit with Heat Exchanger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E78D1F" id="Text Box 44" o:spid="_x0000_s1027" type="#_x0000_t202" style="position:absolute;left:0;text-align:left;margin-left:-33.5pt;margin-top:412.3pt;width:535.15pt;height:2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" stroked="f">
                <v:textbox style="mso-fit-shape-to-text:t" inset="0,0,0,0">
                  <w:txbxContent>
                    <w:p w14:paraId="611D9FC0" w14:textId="6A3EF893" w:rsidR="00223846" w:rsidRPr="00223846" w:rsidRDefault="00223846" w:rsidP="00624CFA">
                      <w:pPr>
                        <w:pStyle w:val="Caption"/>
                        <w:jc w:val="center"/>
                        <w:rPr>
                          <w:b/>
                          <w:bCs/>
                          <w:i w:val="0"/>
                          <w:iCs w:val="0"/>
                          <w:noProof/>
                          <w:color w:val="auto"/>
                          <w:sz w:val="36"/>
                          <w:szCs w:val="24"/>
                        </w:rPr>
                      </w:pPr>
                      <w:bookmarkStart w:id="6" w:name="_Ref81582823"/>
                      <w:r w:rsidRPr="00223846">
                        <w:rPr>
                          <w:b/>
                          <w:bCs/>
                          <w:i w:val="0"/>
                          <w:iCs w:val="0"/>
                          <w:color w:val="auto"/>
                          <w:sz w:val="24"/>
                          <w:szCs w:val="24"/>
                        </w:rPr>
                        <w:t xml:space="preserve">Figure </w:t>
                      </w:r>
                      <w:r w:rsidRPr="00223846">
                        <w:rPr>
                          <w:b/>
                          <w:bCs/>
                          <w:i w:val="0"/>
                          <w:iCs w:val="0"/>
                          <w:color w:val="auto"/>
                          <w:sz w:val="24"/>
                          <w:szCs w:val="24"/>
                        </w:rPr>
                        <w:fldChar w:fldCharType="begin"/>
                      </w:r>
                      <w:r w:rsidRPr="00223846">
                        <w:rPr>
                          <w:b/>
                          <w:bCs/>
                          <w:i w:val="0"/>
                          <w:iCs w:val="0"/>
                          <w:color w:val="auto"/>
                          <w:sz w:val="24"/>
                          <w:szCs w:val="24"/>
                        </w:rPr>
                        <w:instrText xml:space="preserve"> SEQ Figure \* ARABIC </w:instrText>
                      </w:r>
                      <w:r w:rsidRPr="00223846">
                        <w:rPr>
                          <w:b/>
                          <w:bCs/>
                          <w:i w:val="0"/>
                          <w:iCs w:val="0"/>
                          <w:color w:val="auto"/>
                          <w:sz w:val="24"/>
                          <w:szCs w:val="24"/>
                        </w:rPr>
                        <w:fldChar w:fldCharType="separate"/>
                      </w:r>
                      <w:r w:rsidR="00C758AD">
                        <w:rPr>
                          <w:b/>
                          <w:bCs/>
                          <w:i w:val="0"/>
                          <w:iCs w:val="0"/>
                          <w:noProof/>
                          <w:color w:val="auto"/>
                          <w:sz w:val="24"/>
                          <w:szCs w:val="24"/>
                        </w:rPr>
                        <w:t>3</w:t>
                      </w:r>
                      <w:r w:rsidRPr="00223846">
                        <w:rPr>
                          <w:b/>
                          <w:bCs/>
                          <w:i w:val="0"/>
                          <w:iCs w:val="0"/>
                          <w:color w:val="auto"/>
                          <w:sz w:val="24"/>
                          <w:szCs w:val="24"/>
                        </w:rPr>
                        <w:fldChar w:fldCharType="end"/>
                      </w:r>
                      <w:bookmarkEnd w:id="6"/>
                      <w:r w:rsidRPr="00223846">
                        <w:rPr>
                          <w:b/>
                          <w:bCs/>
                          <w:i w:val="0"/>
                          <w:iCs w:val="0"/>
                          <w:color w:val="auto"/>
                          <w:sz w:val="24"/>
                          <w:szCs w:val="24"/>
                        </w:rPr>
                        <w:t>. LOX Circuit with Heat Exchanger</w:t>
                      </w:r>
                    </w:p>
                  </w:txbxContent>
                </v:textbox>
                <w10:wrap type="topAndBottom"/>
              </v:shape>
            </w:pict>
          </mc:Fallback>
        </mc:AlternateContent>
      </w:r>
      <w:r w:rsidR="00624CFA">
        <w:rPr>
          <w:noProof/>
        </w:rPr>
        <w:drawing>
          <wp:anchor distT="0" distB="0" distL="114300" distR="114300" simplePos="0" relativeHeight="251651584" behindDoc="0" locked="0" layoutInCell="1" allowOverlap="1" wp14:anchorId="0C00DDBE" wp14:editId="366E8EEE">
            <wp:simplePos x="0" y="0"/>
            <wp:positionH relativeFrom="column">
              <wp:posOffset>-425669</wp:posOffset>
            </wp:positionH>
            <wp:positionV relativeFrom="paragraph">
              <wp:posOffset>0</wp:posOffset>
            </wp:positionV>
            <wp:extent cx="6796405" cy="4892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6405" cy="489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2E974" w14:textId="724E46F5" w:rsidR="00624CFA" w:rsidRPr="00CF05C4" w:rsidRDefault="00624CFA" w:rsidP="0067750C">
      <w:pPr>
        <w:pStyle w:val="Heading2"/>
        <w:jc w:val="both"/>
        <w:rPr>
          <w:sz w:val="28"/>
          <w:szCs w:val="28"/>
        </w:rPr>
      </w:pPr>
      <w:bookmarkStart w:id="7" w:name="_Toc86740707"/>
      <w:r w:rsidRPr="00CF05C4">
        <w:rPr>
          <w:sz w:val="28"/>
          <w:szCs w:val="28"/>
        </w:rPr>
        <w:lastRenderedPageBreak/>
        <w:t>Electrical Equipment</w:t>
      </w:r>
      <w:bookmarkEnd w:id="7"/>
    </w:p>
    <w:p w14:paraId="40051339" w14:textId="7E35B33A" w:rsidR="00624CFA" w:rsidRPr="00624CFA" w:rsidRDefault="00624CFA" w:rsidP="0067750C">
      <w:pPr>
        <w:jc w:val="both"/>
      </w:pPr>
      <w:r>
        <w:t>The following electrical devices had been chosen for LOX Prototype.</w:t>
      </w:r>
    </w:p>
    <w:p w14:paraId="7399E760" w14:textId="6259E2D2" w:rsidR="00624CFA" w:rsidRPr="00CF05C4" w:rsidRDefault="00624CFA" w:rsidP="0067750C">
      <w:pPr>
        <w:pStyle w:val="Heading3"/>
        <w:jc w:val="both"/>
        <w:rPr>
          <w:sz w:val="28"/>
          <w:szCs w:val="28"/>
        </w:rPr>
      </w:pPr>
      <w:bookmarkStart w:id="8" w:name="_Toc86740708"/>
      <w:r w:rsidRPr="00CF05C4">
        <w:rPr>
          <w:sz w:val="28"/>
          <w:szCs w:val="28"/>
        </w:rPr>
        <w:t>Compressor</w:t>
      </w:r>
      <w:bookmarkEnd w:id="8"/>
    </w:p>
    <w:p w14:paraId="2D5F8501" w14:textId="24192CBB" w:rsidR="00D150B2" w:rsidRPr="00D150B2" w:rsidRDefault="00D150B2" w:rsidP="0067750C">
      <w:pPr>
        <w:ind w:left="432" w:firstLine="0"/>
        <w:jc w:val="both"/>
      </w:pPr>
      <w:r>
        <w:t xml:space="preserve">LR25B Laboratory refrigerator compressor, </w:t>
      </w:r>
      <w:r w:rsidRPr="00D150B2">
        <w:t xml:space="preserve">shown in </w:t>
      </w:r>
      <w:r>
        <w:fldChar w:fldCharType="begin"/>
      </w:r>
      <w:r>
        <w:instrText xml:space="preserve"> REF _Ref81584688 \h </w:instrText>
      </w:r>
      <w:r w:rsidR="0067750C">
        <w:instrText xml:space="preserve"> \* MERGEFORMAT </w:instrText>
      </w:r>
      <w:r>
        <w:fldChar w:fldCharType="separate"/>
      </w:r>
      <w:r w:rsidR="00352F2D" w:rsidRPr="00352F2D">
        <w:rPr>
          <w:b/>
          <w:bCs/>
          <w:i/>
          <w:iCs/>
          <w:szCs w:val="24"/>
        </w:rPr>
        <w:t xml:space="preserve">Figure </w:t>
      </w:r>
      <w:r w:rsidR="00352F2D">
        <w:rPr>
          <w:b/>
          <w:bCs/>
          <w:i/>
          <w:iCs/>
          <w:noProof/>
          <w:szCs w:val="24"/>
        </w:rPr>
        <w:t>4</w:t>
      </w:r>
      <w:r>
        <w:fldChar w:fldCharType="end"/>
      </w:r>
      <w:r>
        <w:t>., was selected.</w:t>
      </w:r>
      <w:r w:rsidR="00D372B9">
        <w:t xml:space="preserve"> </w:t>
      </w:r>
    </w:p>
    <w:p w14:paraId="7D32C048" w14:textId="77777777" w:rsidR="00D150B2" w:rsidRDefault="00D150B2" w:rsidP="0067750C">
      <w:pPr>
        <w:keepNext/>
        <w:jc w:val="center"/>
      </w:pPr>
      <w:r>
        <w:rPr>
          <w:noProof/>
        </w:rPr>
        <w:drawing>
          <wp:inline distT="0" distB="0" distL="0" distR="0" wp14:anchorId="22F1FBCE" wp14:editId="609DDAF2">
            <wp:extent cx="5399458" cy="34981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5" t="2352" r="63415" b="69601"/>
                    <a:stretch/>
                  </pic:blipFill>
                  <pic:spPr bwMode="auto">
                    <a:xfrm>
                      <a:off x="0" y="0"/>
                      <a:ext cx="5415652" cy="3508604"/>
                    </a:xfrm>
                    <a:prstGeom prst="rect">
                      <a:avLst/>
                    </a:prstGeom>
                    <a:noFill/>
                    <a:ln>
                      <a:noFill/>
                    </a:ln>
                    <a:extLst>
                      <a:ext uri="{53640926-AAD7-44D8-BBD7-CCE9431645EC}">
                        <a14:shadowObscured xmlns:a14="http://schemas.microsoft.com/office/drawing/2010/main"/>
                      </a:ext>
                    </a:extLst>
                  </pic:spPr>
                </pic:pic>
              </a:graphicData>
            </a:graphic>
          </wp:inline>
        </w:drawing>
      </w:r>
    </w:p>
    <w:p w14:paraId="65C695E2" w14:textId="1D496F2A" w:rsidR="00624CFA" w:rsidRDefault="00D150B2" w:rsidP="0067750C">
      <w:pPr>
        <w:pStyle w:val="Caption"/>
        <w:jc w:val="center"/>
        <w:rPr>
          <w:b/>
          <w:bCs/>
          <w:i w:val="0"/>
          <w:iCs w:val="0"/>
          <w:color w:val="auto"/>
          <w:sz w:val="24"/>
          <w:szCs w:val="24"/>
        </w:rPr>
      </w:pPr>
      <w:bookmarkStart w:id="9" w:name="_Ref81584688"/>
      <w:r w:rsidRPr="00D150B2">
        <w:rPr>
          <w:b/>
          <w:bCs/>
          <w:i w:val="0"/>
          <w:iCs w:val="0"/>
          <w:color w:val="auto"/>
          <w:sz w:val="24"/>
          <w:szCs w:val="24"/>
        </w:rPr>
        <w:t xml:space="preserve">Figure </w:t>
      </w:r>
      <w:r w:rsidRPr="00D150B2">
        <w:rPr>
          <w:b/>
          <w:bCs/>
          <w:i w:val="0"/>
          <w:iCs w:val="0"/>
          <w:color w:val="auto"/>
          <w:sz w:val="24"/>
          <w:szCs w:val="24"/>
        </w:rPr>
        <w:fldChar w:fldCharType="begin"/>
      </w:r>
      <w:r w:rsidRPr="00D150B2">
        <w:rPr>
          <w:b/>
          <w:bCs/>
          <w:i w:val="0"/>
          <w:iCs w:val="0"/>
          <w:color w:val="auto"/>
          <w:sz w:val="24"/>
          <w:szCs w:val="24"/>
        </w:rPr>
        <w:instrText xml:space="preserve"> SEQ Figure \* ARABIC </w:instrText>
      </w:r>
      <w:r w:rsidRPr="00D150B2">
        <w:rPr>
          <w:b/>
          <w:bCs/>
          <w:i w:val="0"/>
          <w:iCs w:val="0"/>
          <w:color w:val="auto"/>
          <w:sz w:val="24"/>
          <w:szCs w:val="24"/>
        </w:rPr>
        <w:fldChar w:fldCharType="separate"/>
      </w:r>
      <w:r w:rsidR="00352F2D">
        <w:rPr>
          <w:b/>
          <w:bCs/>
          <w:i w:val="0"/>
          <w:iCs w:val="0"/>
          <w:noProof/>
          <w:color w:val="auto"/>
          <w:sz w:val="24"/>
          <w:szCs w:val="24"/>
        </w:rPr>
        <w:t>4</w:t>
      </w:r>
      <w:r w:rsidRPr="00D150B2">
        <w:rPr>
          <w:b/>
          <w:bCs/>
          <w:i w:val="0"/>
          <w:iCs w:val="0"/>
          <w:color w:val="auto"/>
          <w:sz w:val="24"/>
          <w:szCs w:val="24"/>
        </w:rPr>
        <w:fldChar w:fldCharType="end"/>
      </w:r>
      <w:bookmarkEnd w:id="9"/>
      <w:r w:rsidRPr="00D150B2">
        <w:rPr>
          <w:b/>
          <w:bCs/>
          <w:i w:val="0"/>
          <w:iCs w:val="0"/>
          <w:color w:val="auto"/>
          <w:sz w:val="24"/>
          <w:szCs w:val="24"/>
        </w:rPr>
        <w:t>. LR25B Compressor</w:t>
      </w:r>
    </w:p>
    <w:p w14:paraId="569DFDD4" w14:textId="061FA156" w:rsidR="00F824F9" w:rsidRDefault="00F824F9" w:rsidP="0067750C">
      <w:pPr>
        <w:ind w:firstLine="0"/>
        <w:jc w:val="both"/>
      </w:pPr>
    </w:p>
    <w:p w14:paraId="067D0243" w14:textId="04CC89A7" w:rsidR="00F824F9" w:rsidRDefault="00F824F9" w:rsidP="0067750C">
      <w:pPr>
        <w:ind w:firstLine="0"/>
        <w:jc w:val="both"/>
      </w:pPr>
    </w:p>
    <w:p w14:paraId="35C97FD2" w14:textId="0E395EF4" w:rsidR="00F824F9" w:rsidRDefault="00F824F9" w:rsidP="0067750C">
      <w:pPr>
        <w:ind w:firstLine="0"/>
        <w:jc w:val="both"/>
      </w:pPr>
    </w:p>
    <w:p w14:paraId="49FC6AF1" w14:textId="739F7125" w:rsidR="00F824F9" w:rsidRDefault="00F824F9" w:rsidP="0067750C">
      <w:pPr>
        <w:ind w:firstLine="0"/>
        <w:jc w:val="both"/>
      </w:pPr>
    </w:p>
    <w:p w14:paraId="46C4913A" w14:textId="7E04306A" w:rsidR="00F824F9" w:rsidRDefault="00F824F9" w:rsidP="0067750C">
      <w:pPr>
        <w:ind w:firstLine="0"/>
        <w:jc w:val="both"/>
      </w:pPr>
    </w:p>
    <w:p w14:paraId="01C24441" w14:textId="14C11AE7" w:rsidR="00F824F9" w:rsidRDefault="00F824F9" w:rsidP="0067750C">
      <w:pPr>
        <w:ind w:firstLine="0"/>
        <w:jc w:val="both"/>
      </w:pPr>
    </w:p>
    <w:p w14:paraId="0BC9C9C6" w14:textId="77777777" w:rsidR="00F824F9" w:rsidRPr="00F824F9" w:rsidRDefault="00F824F9" w:rsidP="0067750C">
      <w:pPr>
        <w:ind w:firstLine="0"/>
        <w:jc w:val="both"/>
      </w:pPr>
    </w:p>
    <w:p w14:paraId="6C913204" w14:textId="724FD6A8" w:rsidR="00D372B9" w:rsidRPr="00CF05C4" w:rsidRDefault="00F03AE1" w:rsidP="0067750C">
      <w:pPr>
        <w:pStyle w:val="Heading3"/>
        <w:jc w:val="both"/>
        <w:rPr>
          <w:sz w:val="28"/>
          <w:szCs w:val="28"/>
        </w:rPr>
      </w:pPr>
      <w:bookmarkStart w:id="10" w:name="_Toc86740709"/>
      <w:r w:rsidRPr="00CF05C4">
        <w:rPr>
          <w:sz w:val="28"/>
          <w:szCs w:val="28"/>
        </w:rPr>
        <w:lastRenderedPageBreak/>
        <w:t>Cooler</w:t>
      </w:r>
      <w:bookmarkEnd w:id="10"/>
    </w:p>
    <w:p w14:paraId="38A1C4C7" w14:textId="1198F0B3" w:rsidR="00DF1947" w:rsidRDefault="00CF05C4" w:rsidP="0067750C">
      <w:pPr>
        <w:ind w:left="432" w:firstLine="0"/>
        <w:jc w:val="both"/>
      </w:pPr>
      <w:r>
        <w:t xml:space="preserve">The cooler is </w:t>
      </w:r>
      <w:r w:rsidR="00DF1947">
        <w:t>presented by a tunned refrigerator by adding seven cooling tubes inside it.</w:t>
      </w:r>
    </w:p>
    <w:p w14:paraId="3CFB657A" w14:textId="77777777" w:rsidR="00F824F9" w:rsidRDefault="00F824F9" w:rsidP="0067750C">
      <w:pPr>
        <w:keepNext/>
        <w:ind w:left="432" w:firstLine="0"/>
        <w:jc w:val="center"/>
      </w:pPr>
      <w:r>
        <w:rPr>
          <w:noProof/>
        </w:rPr>
        <w:drawing>
          <wp:inline distT="0" distB="0" distL="0" distR="0" wp14:anchorId="45F6D852" wp14:editId="2D9A27FD">
            <wp:extent cx="5316279" cy="44879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85" t="34367" r="30948" b="10573"/>
                    <a:stretch/>
                  </pic:blipFill>
                  <pic:spPr bwMode="auto">
                    <a:xfrm>
                      <a:off x="0" y="0"/>
                      <a:ext cx="5331128" cy="4500493"/>
                    </a:xfrm>
                    <a:prstGeom prst="rect">
                      <a:avLst/>
                    </a:prstGeom>
                    <a:ln>
                      <a:noFill/>
                    </a:ln>
                    <a:extLst>
                      <a:ext uri="{53640926-AAD7-44D8-BBD7-CCE9431645EC}">
                        <a14:shadowObscured xmlns:a14="http://schemas.microsoft.com/office/drawing/2010/main"/>
                      </a:ext>
                    </a:extLst>
                  </pic:spPr>
                </pic:pic>
              </a:graphicData>
            </a:graphic>
          </wp:inline>
        </w:drawing>
      </w:r>
    </w:p>
    <w:p w14:paraId="3356B4C8" w14:textId="1874E682" w:rsidR="00F824F9" w:rsidRDefault="00F824F9" w:rsidP="0067750C">
      <w:pPr>
        <w:pStyle w:val="Caption"/>
        <w:jc w:val="center"/>
        <w:rPr>
          <w:b/>
          <w:bCs/>
          <w:i w:val="0"/>
          <w:iCs w:val="0"/>
          <w:color w:val="auto"/>
          <w:sz w:val="24"/>
          <w:szCs w:val="24"/>
        </w:rPr>
      </w:pPr>
      <w:r w:rsidRPr="00F824F9">
        <w:rPr>
          <w:b/>
          <w:bCs/>
          <w:i w:val="0"/>
          <w:iCs w:val="0"/>
          <w:color w:val="auto"/>
          <w:sz w:val="24"/>
          <w:szCs w:val="24"/>
        </w:rPr>
        <w:t xml:space="preserve">Figure </w:t>
      </w:r>
      <w:r w:rsidRPr="00F824F9">
        <w:rPr>
          <w:b/>
          <w:bCs/>
          <w:i w:val="0"/>
          <w:iCs w:val="0"/>
          <w:color w:val="auto"/>
          <w:sz w:val="24"/>
          <w:szCs w:val="24"/>
        </w:rPr>
        <w:fldChar w:fldCharType="begin"/>
      </w:r>
      <w:r w:rsidRPr="00F824F9">
        <w:rPr>
          <w:b/>
          <w:bCs/>
          <w:i w:val="0"/>
          <w:iCs w:val="0"/>
          <w:color w:val="auto"/>
          <w:sz w:val="24"/>
          <w:szCs w:val="24"/>
        </w:rPr>
        <w:instrText xml:space="preserve"> SEQ Figure \* ARABIC </w:instrText>
      </w:r>
      <w:r w:rsidRPr="00F824F9">
        <w:rPr>
          <w:b/>
          <w:bCs/>
          <w:i w:val="0"/>
          <w:iCs w:val="0"/>
          <w:color w:val="auto"/>
          <w:sz w:val="24"/>
          <w:szCs w:val="24"/>
        </w:rPr>
        <w:fldChar w:fldCharType="separate"/>
      </w:r>
      <w:r w:rsidR="00352F2D">
        <w:rPr>
          <w:b/>
          <w:bCs/>
          <w:i w:val="0"/>
          <w:iCs w:val="0"/>
          <w:noProof/>
          <w:color w:val="auto"/>
          <w:sz w:val="24"/>
          <w:szCs w:val="24"/>
        </w:rPr>
        <w:t>5</w:t>
      </w:r>
      <w:r w:rsidRPr="00F824F9">
        <w:rPr>
          <w:b/>
          <w:bCs/>
          <w:i w:val="0"/>
          <w:iCs w:val="0"/>
          <w:color w:val="auto"/>
          <w:sz w:val="24"/>
          <w:szCs w:val="24"/>
        </w:rPr>
        <w:fldChar w:fldCharType="end"/>
      </w:r>
      <w:r w:rsidRPr="00F824F9">
        <w:rPr>
          <w:b/>
          <w:bCs/>
          <w:i w:val="0"/>
          <w:iCs w:val="0"/>
          <w:color w:val="auto"/>
          <w:sz w:val="24"/>
          <w:szCs w:val="24"/>
        </w:rPr>
        <w:t>. Cooling Tube Design</w:t>
      </w:r>
    </w:p>
    <w:p w14:paraId="0CD7008E" w14:textId="77777777" w:rsidR="00F824F9" w:rsidRDefault="00F824F9" w:rsidP="0067750C">
      <w:pPr>
        <w:keepNext/>
        <w:jc w:val="center"/>
      </w:pPr>
      <w:r>
        <w:rPr>
          <w:noProof/>
        </w:rPr>
        <w:lastRenderedPageBreak/>
        <w:drawing>
          <wp:inline distT="0" distB="0" distL="0" distR="0" wp14:anchorId="25DCF464" wp14:editId="3D231096">
            <wp:extent cx="4248150" cy="75564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252825" cy="7564729"/>
                    </a:xfrm>
                    <a:prstGeom prst="rect">
                      <a:avLst/>
                    </a:prstGeom>
                  </pic:spPr>
                </pic:pic>
              </a:graphicData>
            </a:graphic>
          </wp:inline>
        </w:drawing>
      </w:r>
    </w:p>
    <w:p w14:paraId="766DBAC9" w14:textId="471684A1" w:rsidR="00F824F9" w:rsidRPr="00F824F9" w:rsidRDefault="00F824F9" w:rsidP="0067750C">
      <w:pPr>
        <w:pStyle w:val="Caption"/>
        <w:jc w:val="center"/>
        <w:rPr>
          <w:b/>
          <w:bCs/>
          <w:i w:val="0"/>
          <w:iCs w:val="0"/>
          <w:color w:val="auto"/>
          <w:sz w:val="24"/>
          <w:szCs w:val="24"/>
        </w:rPr>
      </w:pPr>
      <w:r w:rsidRPr="00F824F9">
        <w:rPr>
          <w:b/>
          <w:bCs/>
          <w:i w:val="0"/>
          <w:iCs w:val="0"/>
          <w:color w:val="auto"/>
          <w:sz w:val="24"/>
          <w:szCs w:val="24"/>
        </w:rPr>
        <w:t xml:space="preserve">Figure </w:t>
      </w:r>
      <w:r w:rsidRPr="00F824F9">
        <w:rPr>
          <w:b/>
          <w:bCs/>
          <w:i w:val="0"/>
          <w:iCs w:val="0"/>
          <w:color w:val="auto"/>
          <w:sz w:val="24"/>
          <w:szCs w:val="24"/>
        </w:rPr>
        <w:fldChar w:fldCharType="begin"/>
      </w:r>
      <w:r w:rsidRPr="00F824F9">
        <w:rPr>
          <w:b/>
          <w:bCs/>
          <w:i w:val="0"/>
          <w:iCs w:val="0"/>
          <w:color w:val="auto"/>
          <w:sz w:val="24"/>
          <w:szCs w:val="24"/>
        </w:rPr>
        <w:instrText xml:space="preserve"> SEQ Figure \* ARABIC </w:instrText>
      </w:r>
      <w:r w:rsidRPr="00F824F9">
        <w:rPr>
          <w:b/>
          <w:bCs/>
          <w:i w:val="0"/>
          <w:iCs w:val="0"/>
          <w:color w:val="auto"/>
          <w:sz w:val="24"/>
          <w:szCs w:val="24"/>
        </w:rPr>
        <w:fldChar w:fldCharType="separate"/>
      </w:r>
      <w:r w:rsidR="00352F2D">
        <w:rPr>
          <w:b/>
          <w:bCs/>
          <w:i w:val="0"/>
          <w:iCs w:val="0"/>
          <w:noProof/>
          <w:color w:val="auto"/>
          <w:sz w:val="24"/>
          <w:szCs w:val="24"/>
        </w:rPr>
        <w:t>6</w:t>
      </w:r>
      <w:r w:rsidRPr="00F824F9">
        <w:rPr>
          <w:b/>
          <w:bCs/>
          <w:i w:val="0"/>
          <w:iCs w:val="0"/>
          <w:color w:val="auto"/>
          <w:sz w:val="24"/>
          <w:szCs w:val="24"/>
        </w:rPr>
        <w:fldChar w:fldCharType="end"/>
      </w:r>
      <w:r w:rsidRPr="00F824F9">
        <w:rPr>
          <w:b/>
          <w:bCs/>
          <w:i w:val="0"/>
          <w:iCs w:val="0"/>
          <w:color w:val="auto"/>
          <w:sz w:val="24"/>
          <w:szCs w:val="24"/>
        </w:rPr>
        <w:t>. Cooler Tube Implementation</w:t>
      </w:r>
    </w:p>
    <w:p w14:paraId="763AD245" w14:textId="77777777" w:rsidR="00F824F9" w:rsidRPr="00F824F9" w:rsidRDefault="00F824F9" w:rsidP="0067750C">
      <w:pPr>
        <w:ind w:left="432" w:firstLine="0"/>
        <w:jc w:val="both"/>
      </w:pPr>
    </w:p>
    <w:p w14:paraId="71DB545A" w14:textId="06E759C3" w:rsidR="00CF05C4" w:rsidRDefault="00CF05C4" w:rsidP="0067750C">
      <w:pPr>
        <w:jc w:val="both"/>
      </w:pPr>
    </w:p>
    <w:p w14:paraId="528CAFCE" w14:textId="552E0352" w:rsidR="00F03AE1" w:rsidRDefault="00F03AE1" w:rsidP="0067750C">
      <w:pPr>
        <w:pStyle w:val="Heading3"/>
        <w:jc w:val="both"/>
      </w:pPr>
      <w:bookmarkStart w:id="11" w:name="_Toc86740710"/>
      <w:r>
        <w:t>Evaporator</w:t>
      </w:r>
      <w:bookmarkEnd w:id="11"/>
    </w:p>
    <w:p w14:paraId="76C3EDFB" w14:textId="2F0EDB1A" w:rsidR="00F03AE1" w:rsidRDefault="00D26F8C" w:rsidP="0067750C">
      <w:pPr>
        <w:jc w:val="both"/>
        <w:rPr>
          <w:rFonts w:eastAsiaTheme="minorEastAsia"/>
        </w:rPr>
      </w:pPr>
      <w:r>
        <w:t>The evaporator</w:t>
      </w:r>
      <w:r w:rsidR="00946C93">
        <w:t xml:space="preserve"> or Heater</w:t>
      </w:r>
      <w:r>
        <w:t xml:space="preserve">, shown in </w:t>
      </w:r>
      <w:r>
        <w:fldChar w:fldCharType="begin"/>
      </w:r>
      <w:r>
        <w:instrText xml:space="preserve"> REF _Ref81588052 \h </w:instrText>
      </w:r>
      <w:r w:rsidR="0067750C">
        <w:instrText xml:space="preserve"> \* MERGEFORMAT </w:instrText>
      </w:r>
      <w:r>
        <w:fldChar w:fldCharType="separate"/>
      </w:r>
      <w:r w:rsidR="00352F2D" w:rsidRPr="00352F2D">
        <w:rPr>
          <w:b/>
          <w:bCs/>
          <w:i/>
          <w:iCs/>
          <w:szCs w:val="24"/>
        </w:rPr>
        <w:t xml:space="preserve">Figure </w:t>
      </w:r>
      <w:r w:rsidR="00352F2D">
        <w:rPr>
          <w:b/>
          <w:bCs/>
          <w:i/>
          <w:iCs/>
          <w:noProof/>
          <w:szCs w:val="24"/>
        </w:rPr>
        <w:t>7</w:t>
      </w:r>
      <w:r>
        <w:fldChar w:fldCharType="end"/>
      </w:r>
      <w:r>
        <w:t xml:space="preserve"> below, is used to elevate temperature from -85 </w:t>
      </w:r>
      <m:oMath>
        <m:r>
          <w:rPr>
            <w:rFonts w:ascii="Cambria Math" w:hAnsi="Cambria Math"/>
          </w:rPr>
          <m:t>℃</m:t>
        </m:r>
      </m:oMath>
      <w:r>
        <w:t xml:space="preserve"> to 7 </w:t>
      </w:r>
      <m:oMath>
        <m:r>
          <w:rPr>
            <w:rFonts w:ascii="Cambria Math" w:hAnsi="Cambria Math"/>
          </w:rPr>
          <m:t>℃</m:t>
        </m:r>
      </m:oMath>
      <w:r>
        <w:rPr>
          <w:rFonts w:eastAsiaTheme="minorEastAsia"/>
        </w:rPr>
        <w:t>.</w:t>
      </w:r>
    </w:p>
    <w:p w14:paraId="2A889618" w14:textId="7F831184" w:rsidR="00D26F8C" w:rsidRDefault="00D26F8C" w:rsidP="0067750C">
      <w:pPr>
        <w:keepNext/>
        <w:jc w:val="center"/>
      </w:pPr>
      <w:r>
        <w:rPr>
          <w:noProof/>
        </w:rPr>
        <w:drawing>
          <wp:inline distT="0" distB="0" distL="0" distR="0" wp14:anchorId="181E35D7" wp14:editId="076D0C1C">
            <wp:extent cx="5061098" cy="2777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62629" t="12309" r="18766" b="74692"/>
                    <a:stretch/>
                  </pic:blipFill>
                  <pic:spPr bwMode="auto">
                    <a:xfrm>
                      <a:off x="0" y="0"/>
                      <a:ext cx="5083285" cy="2789380"/>
                    </a:xfrm>
                    <a:prstGeom prst="rect">
                      <a:avLst/>
                    </a:prstGeom>
                    <a:noFill/>
                    <a:ln>
                      <a:noFill/>
                    </a:ln>
                    <a:extLst>
                      <a:ext uri="{53640926-AAD7-44D8-BBD7-CCE9431645EC}">
                        <a14:shadowObscured xmlns:a14="http://schemas.microsoft.com/office/drawing/2010/main"/>
                      </a:ext>
                    </a:extLst>
                  </pic:spPr>
                </pic:pic>
              </a:graphicData>
            </a:graphic>
          </wp:inline>
        </w:drawing>
      </w:r>
    </w:p>
    <w:p w14:paraId="2746824F" w14:textId="479C96A2" w:rsidR="00D26F8C" w:rsidRPr="00D26F8C" w:rsidRDefault="00D26F8C" w:rsidP="0067750C">
      <w:pPr>
        <w:pStyle w:val="Caption"/>
        <w:jc w:val="center"/>
        <w:rPr>
          <w:b/>
          <w:bCs/>
          <w:i w:val="0"/>
          <w:iCs w:val="0"/>
          <w:color w:val="auto"/>
          <w:sz w:val="24"/>
          <w:szCs w:val="24"/>
        </w:rPr>
      </w:pPr>
      <w:bookmarkStart w:id="12" w:name="_Ref81588052"/>
      <w:r w:rsidRPr="00D26F8C">
        <w:rPr>
          <w:b/>
          <w:bCs/>
          <w:i w:val="0"/>
          <w:iCs w:val="0"/>
          <w:color w:val="auto"/>
          <w:sz w:val="24"/>
          <w:szCs w:val="24"/>
        </w:rPr>
        <w:t xml:space="preserve">Figure </w:t>
      </w:r>
      <w:r w:rsidRPr="00D26F8C">
        <w:rPr>
          <w:b/>
          <w:bCs/>
          <w:i w:val="0"/>
          <w:iCs w:val="0"/>
          <w:color w:val="auto"/>
          <w:sz w:val="24"/>
          <w:szCs w:val="24"/>
        </w:rPr>
        <w:fldChar w:fldCharType="begin"/>
      </w:r>
      <w:r w:rsidRPr="00D26F8C">
        <w:rPr>
          <w:b/>
          <w:bCs/>
          <w:i w:val="0"/>
          <w:iCs w:val="0"/>
          <w:color w:val="auto"/>
          <w:sz w:val="24"/>
          <w:szCs w:val="24"/>
        </w:rPr>
        <w:instrText xml:space="preserve"> SEQ Figure \* ARABIC </w:instrText>
      </w:r>
      <w:r w:rsidRPr="00D26F8C">
        <w:rPr>
          <w:b/>
          <w:bCs/>
          <w:i w:val="0"/>
          <w:iCs w:val="0"/>
          <w:color w:val="auto"/>
          <w:sz w:val="24"/>
          <w:szCs w:val="24"/>
        </w:rPr>
        <w:fldChar w:fldCharType="separate"/>
      </w:r>
      <w:r w:rsidR="00352F2D">
        <w:rPr>
          <w:b/>
          <w:bCs/>
          <w:i w:val="0"/>
          <w:iCs w:val="0"/>
          <w:noProof/>
          <w:color w:val="auto"/>
          <w:sz w:val="24"/>
          <w:szCs w:val="24"/>
        </w:rPr>
        <w:t>7</w:t>
      </w:r>
      <w:r w:rsidRPr="00D26F8C">
        <w:rPr>
          <w:b/>
          <w:bCs/>
          <w:i w:val="0"/>
          <w:iCs w:val="0"/>
          <w:color w:val="auto"/>
          <w:sz w:val="24"/>
          <w:szCs w:val="24"/>
        </w:rPr>
        <w:fldChar w:fldCharType="end"/>
      </w:r>
      <w:bookmarkEnd w:id="12"/>
      <w:r w:rsidRPr="00D26F8C">
        <w:rPr>
          <w:b/>
          <w:bCs/>
          <w:i w:val="0"/>
          <w:iCs w:val="0"/>
          <w:color w:val="auto"/>
          <w:sz w:val="24"/>
          <w:szCs w:val="24"/>
        </w:rPr>
        <w:t>. Evaporator</w:t>
      </w:r>
    </w:p>
    <w:p w14:paraId="7B5E106C" w14:textId="7273EDFD" w:rsidR="00F03AE1" w:rsidRDefault="00F03AE1" w:rsidP="0067750C">
      <w:pPr>
        <w:pStyle w:val="Heading3"/>
        <w:jc w:val="both"/>
      </w:pPr>
      <w:bookmarkStart w:id="13" w:name="_Toc86740711"/>
      <w:r>
        <w:t>Sensors</w:t>
      </w:r>
      <w:bookmarkEnd w:id="13"/>
    </w:p>
    <w:p w14:paraId="647DE9EF" w14:textId="2BD9F828" w:rsidR="00F03AE1" w:rsidRDefault="00F03AE1" w:rsidP="0067750C">
      <w:pPr>
        <w:pStyle w:val="Heading4"/>
        <w:jc w:val="both"/>
      </w:pPr>
      <w:r>
        <w:t>Cryometer</w:t>
      </w:r>
    </w:p>
    <w:p w14:paraId="3AE85C17" w14:textId="15EE92C0" w:rsidR="00946C93" w:rsidRDefault="00946C93" w:rsidP="0067750C">
      <w:pPr>
        <w:jc w:val="both"/>
      </w:pPr>
      <w:r>
        <w:t xml:space="preserve">Cryometer is a temperature sensor specified for wide negative temperature range. There </w:t>
      </w:r>
      <w:r w:rsidR="001C4345">
        <w:t>are</w:t>
      </w:r>
      <w:r>
        <w:t xml:space="preserve"> 3 main types of cryometer: Thermocouples, vapor pressure thermometers, and resistance thermometers detector (R</w:t>
      </w:r>
      <w:r w:rsidR="006B78AE">
        <w:t>TD</w:t>
      </w:r>
      <w:r>
        <w:t>). In LOX system, a Platinum Resistance Thermometer (PRT)</w:t>
      </w:r>
      <w:r w:rsidR="001C4345">
        <w:t xml:space="preserve"> Pt100 Wire-Wound Detector Elements was used. </w:t>
      </w:r>
      <w:r w:rsidR="001C4345">
        <w:fldChar w:fldCharType="begin"/>
      </w:r>
      <w:r w:rsidR="001C4345">
        <w:instrText xml:space="preserve"> REF _Ref81589096 \h </w:instrText>
      </w:r>
      <w:r w:rsidR="0067750C">
        <w:instrText xml:space="preserve"> \* MERGEFORMAT </w:instrText>
      </w:r>
      <w:r w:rsidR="001C4345">
        <w:fldChar w:fldCharType="separate"/>
      </w:r>
      <w:r w:rsidR="00352F2D" w:rsidRPr="00352F2D">
        <w:rPr>
          <w:b/>
          <w:bCs/>
          <w:i/>
          <w:iCs/>
          <w:szCs w:val="24"/>
        </w:rPr>
        <w:t xml:space="preserve">Figure </w:t>
      </w:r>
      <w:r w:rsidR="00352F2D">
        <w:rPr>
          <w:b/>
          <w:bCs/>
          <w:i/>
          <w:iCs/>
          <w:noProof/>
          <w:szCs w:val="24"/>
        </w:rPr>
        <w:t>8</w:t>
      </w:r>
      <w:r w:rsidR="001C4345">
        <w:fldChar w:fldCharType="end"/>
      </w:r>
      <w:r w:rsidR="001C4345">
        <w:t xml:space="preserve"> presents Pt100 with its specification.</w:t>
      </w:r>
    </w:p>
    <w:p w14:paraId="6F631D05" w14:textId="77777777" w:rsidR="001C4345" w:rsidRDefault="001C4345" w:rsidP="0067750C">
      <w:pPr>
        <w:keepNext/>
        <w:jc w:val="center"/>
      </w:pPr>
      <w:r>
        <w:rPr>
          <w:noProof/>
        </w:rPr>
        <w:lastRenderedPageBreak/>
        <w:drawing>
          <wp:inline distT="0" distB="0" distL="0" distR="0" wp14:anchorId="784C40BE" wp14:editId="41B12455">
            <wp:extent cx="5322626" cy="7628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621" t="19551" r="12044" b="10763"/>
                    <a:stretch/>
                  </pic:blipFill>
                  <pic:spPr bwMode="auto">
                    <a:xfrm>
                      <a:off x="0" y="0"/>
                      <a:ext cx="5339325" cy="7652501"/>
                    </a:xfrm>
                    <a:prstGeom prst="rect">
                      <a:avLst/>
                    </a:prstGeom>
                    <a:ln>
                      <a:noFill/>
                    </a:ln>
                    <a:extLst>
                      <a:ext uri="{53640926-AAD7-44D8-BBD7-CCE9431645EC}">
                        <a14:shadowObscured xmlns:a14="http://schemas.microsoft.com/office/drawing/2010/main"/>
                      </a:ext>
                    </a:extLst>
                  </pic:spPr>
                </pic:pic>
              </a:graphicData>
            </a:graphic>
          </wp:inline>
        </w:drawing>
      </w:r>
    </w:p>
    <w:p w14:paraId="56497E0C" w14:textId="0E109F45" w:rsidR="001C4345" w:rsidRPr="0067750C" w:rsidRDefault="001C4345" w:rsidP="0067750C">
      <w:pPr>
        <w:pStyle w:val="Caption"/>
        <w:jc w:val="center"/>
        <w:rPr>
          <w:b/>
          <w:bCs/>
          <w:i w:val="0"/>
          <w:iCs w:val="0"/>
          <w:noProof/>
          <w:color w:val="auto"/>
          <w:sz w:val="24"/>
          <w:szCs w:val="24"/>
        </w:rPr>
      </w:pPr>
      <w:bookmarkStart w:id="14" w:name="_Ref81589096"/>
      <w:r w:rsidRPr="0067750C">
        <w:rPr>
          <w:b/>
          <w:bCs/>
          <w:i w:val="0"/>
          <w:iCs w:val="0"/>
          <w:color w:val="auto"/>
          <w:sz w:val="24"/>
          <w:szCs w:val="24"/>
        </w:rPr>
        <w:t xml:space="preserve">Figure </w:t>
      </w:r>
      <w:r w:rsidRPr="0067750C">
        <w:rPr>
          <w:b/>
          <w:bCs/>
          <w:i w:val="0"/>
          <w:iCs w:val="0"/>
          <w:color w:val="auto"/>
          <w:sz w:val="24"/>
          <w:szCs w:val="24"/>
        </w:rPr>
        <w:fldChar w:fldCharType="begin"/>
      </w:r>
      <w:r w:rsidRPr="0067750C">
        <w:rPr>
          <w:b/>
          <w:bCs/>
          <w:i w:val="0"/>
          <w:iCs w:val="0"/>
          <w:color w:val="auto"/>
          <w:sz w:val="24"/>
          <w:szCs w:val="24"/>
        </w:rPr>
        <w:instrText xml:space="preserve"> SEQ Figure \* ARABIC </w:instrText>
      </w:r>
      <w:r w:rsidRPr="0067750C">
        <w:rPr>
          <w:b/>
          <w:bCs/>
          <w:i w:val="0"/>
          <w:iCs w:val="0"/>
          <w:color w:val="auto"/>
          <w:sz w:val="24"/>
          <w:szCs w:val="24"/>
        </w:rPr>
        <w:fldChar w:fldCharType="separate"/>
      </w:r>
      <w:r w:rsidR="00352F2D">
        <w:rPr>
          <w:b/>
          <w:bCs/>
          <w:i w:val="0"/>
          <w:iCs w:val="0"/>
          <w:noProof/>
          <w:color w:val="auto"/>
          <w:sz w:val="24"/>
          <w:szCs w:val="24"/>
        </w:rPr>
        <w:t>8</w:t>
      </w:r>
      <w:r w:rsidRPr="0067750C">
        <w:rPr>
          <w:b/>
          <w:bCs/>
          <w:i w:val="0"/>
          <w:iCs w:val="0"/>
          <w:color w:val="auto"/>
          <w:sz w:val="24"/>
          <w:szCs w:val="24"/>
        </w:rPr>
        <w:fldChar w:fldCharType="end"/>
      </w:r>
      <w:bookmarkEnd w:id="14"/>
      <w:r w:rsidRPr="0067750C">
        <w:rPr>
          <w:b/>
          <w:bCs/>
          <w:i w:val="0"/>
          <w:iCs w:val="0"/>
          <w:color w:val="auto"/>
          <w:sz w:val="24"/>
          <w:szCs w:val="24"/>
        </w:rPr>
        <w:t>.  Cryometer (Model: Pt100</w:t>
      </w:r>
      <w:r w:rsidRPr="0067750C">
        <w:rPr>
          <w:b/>
          <w:bCs/>
          <w:i w:val="0"/>
          <w:iCs w:val="0"/>
          <w:noProof/>
          <w:color w:val="auto"/>
          <w:sz w:val="24"/>
          <w:szCs w:val="24"/>
        </w:rPr>
        <w:t>)</w:t>
      </w:r>
    </w:p>
    <w:p w14:paraId="467DBD48" w14:textId="77777777" w:rsidR="001C4345" w:rsidRDefault="001C4345" w:rsidP="0067750C">
      <w:pPr>
        <w:keepNext/>
        <w:jc w:val="center"/>
      </w:pPr>
      <w:r>
        <w:rPr>
          <w:noProof/>
        </w:rPr>
        <w:lastRenderedPageBreak/>
        <w:drawing>
          <wp:inline distT="0" distB="0" distL="0" distR="0" wp14:anchorId="5E7815A7" wp14:editId="0E5CBED1">
            <wp:extent cx="5475767" cy="44533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594" t="18776" r="7144" b="22978"/>
                    <a:stretch/>
                  </pic:blipFill>
                  <pic:spPr bwMode="auto">
                    <a:xfrm>
                      <a:off x="0" y="0"/>
                      <a:ext cx="5484087" cy="4460121"/>
                    </a:xfrm>
                    <a:prstGeom prst="rect">
                      <a:avLst/>
                    </a:prstGeom>
                    <a:ln>
                      <a:noFill/>
                    </a:ln>
                    <a:extLst>
                      <a:ext uri="{53640926-AAD7-44D8-BBD7-CCE9431645EC}">
                        <a14:shadowObscured xmlns:a14="http://schemas.microsoft.com/office/drawing/2010/main"/>
                      </a:ext>
                    </a:extLst>
                  </pic:spPr>
                </pic:pic>
              </a:graphicData>
            </a:graphic>
          </wp:inline>
        </w:drawing>
      </w:r>
    </w:p>
    <w:p w14:paraId="7A6240D0" w14:textId="44BA66D4" w:rsidR="001C4345" w:rsidRPr="001C4345" w:rsidRDefault="001C4345" w:rsidP="0067750C">
      <w:pPr>
        <w:pStyle w:val="Caption"/>
        <w:jc w:val="center"/>
        <w:rPr>
          <w:b/>
          <w:bCs/>
          <w:i w:val="0"/>
          <w:iCs w:val="0"/>
          <w:color w:val="auto"/>
          <w:sz w:val="24"/>
          <w:szCs w:val="24"/>
        </w:rPr>
      </w:pPr>
      <w:r w:rsidRPr="001C4345">
        <w:rPr>
          <w:b/>
          <w:bCs/>
          <w:i w:val="0"/>
          <w:iCs w:val="0"/>
          <w:color w:val="auto"/>
          <w:sz w:val="24"/>
          <w:szCs w:val="24"/>
        </w:rPr>
        <w:t xml:space="preserve">Figure </w:t>
      </w:r>
      <w:r w:rsidRPr="001C4345">
        <w:rPr>
          <w:b/>
          <w:bCs/>
          <w:i w:val="0"/>
          <w:iCs w:val="0"/>
          <w:color w:val="auto"/>
          <w:sz w:val="24"/>
          <w:szCs w:val="24"/>
        </w:rPr>
        <w:fldChar w:fldCharType="begin"/>
      </w:r>
      <w:r w:rsidRPr="001C4345">
        <w:rPr>
          <w:b/>
          <w:bCs/>
          <w:i w:val="0"/>
          <w:iCs w:val="0"/>
          <w:color w:val="auto"/>
          <w:sz w:val="24"/>
          <w:szCs w:val="24"/>
        </w:rPr>
        <w:instrText xml:space="preserve"> SEQ Figure \* ARABIC </w:instrText>
      </w:r>
      <w:r w:rsidRPr="001C4345">
        <w:rPr>
          <w:b/>
          <w:bCs/>
          <w:i w:val="0"/>
          <w:iCs w:val="0"/>
          <w:color w:val="auto"/>
          <w:sz w:val="24"/>
          <w:szCs w:val="24"/>
        </w:rPr>
        <w:fldChar w:fldCharType="separate"/>
      </w:r>
      <w:r w:rsidR="00352F2D">
        <w:rPr>
          <w:b/>
          <w:bCs/>
          <w:i w:val="0"/>
          <w:iCs w:val="0"/>
          <w:noProof/>
          <w:color w:val="auto"/>
          <w:sz w:val="24"/>
          <w:szCs w:val="24"/>
        </w:rPr>
        <w:t>9</w:t>
      </w:r>
      <w:r w:rsidRPr="001C4345">
        <w:rPr>
          <w:b/>
          <w:bCs/>
          <w:i w:val="0"/>
          <w:iCs w:val="0"/>
          <w:color w:val="auto"/>
          <w:sz w:val="24"/>
          <w:szCs w:val="24"/>
        </w:rPr>
        <w:fldChar w:fldCharType="end"/>
      </w:r>
      <w:r w:rsidRPr="001C4345">
        <w:rPr>
          <w:b/>
          <w:bCs/>
          <w:i w:val="0"/>
          <w:iCs w:val="0"/>
          <w:color w:val="auto"/>
          <w:sz w:val="24"/>
          <w:szCs w:val="24"/>
        </w:rPr>
        <w:t>. Pt100 Class A</w:t>
      </w:r>
    </w:p>
    <w:p w14:paraId="755EE99D" w14:textId="17A29E50" w:rsidR="00F03AE1" w:rsidRDefault="00F03AE1" w:rsidP="0067750C">
      <w:pPr>
        <w:pStyle w:val="Heading4"/>
        <w:jc w:val="both"/>
      </w:pPr>
      <w:r>
        <w:t>Pressure</w:t>
      </w:r>
      <w:r w:rsidR="00EC0B73">
        <w:t xml:space="preserve"> Sensor</w:t>
      </w:r>
    </w:p>
    <w:p w14:paraId="522163EC" w14:textId="1CFA3645" w:rsidR="00F03AE1" w:rsidRDefault="00C7170D" w:rsidP="0067750C">
      <w:pPr>
        <w:spacing w:line="259" w:lineRule="auto"/>
        <w:ind w:firstLine="0"/>
        <w:jc w:val="both"/>
        <w:rPr>
          <w:color w:val="FF0000"/>
        </w:rPr>
      </w:pPr>
      <w:r>
        <w:rPr>
          <w:color w:val="FF0000"/>
        </w:rPr>
        <w:t xml:space="preserve">Collect data and </w:t>
      </w:r>
      <w:r w:rsidR="00AE4ED6">
        <w:rPr>
          <w:color w:val="FF0000"/>
        </w:rPr>
        <w:t>pic...</w:t>
      </w:r>
    </w:p>
    <w:p w14:paraId="4C7F6E18" w14:textId="02789610" w:rsidR="00EC0B73" w:rsidRDefault="00EC0B73" w:rsidP="0067750C">
      <w:pPr>
        <w:spacing w:line="259" w:lineRule="auto"/>
        <w:ind w:firstLine="0"/>
        <w:jc w:val="both"/>
      </w:pPr>
      <w:r>
        <w:rPr>
          <w:color w:val="FF0000"/>
        </w:rPr>
        <w:tab/>
      </w:r>
      <w:r w:rsidRPr="00EC0B73">
        <w:t>The pressure sensor is used to control the functionality of the compressor, and for pressure monitoring. The pressure sensor needed, should have the capability to measure pressure up to 16 BAR.</w:t>
      </w:r>
    </w:p>
    <w:p w14:paraId="67218C7F" w14:textId="33E3DA23" w:rsidR="004A35C6" w:rsidRDefault="004A35C6" w:rsidP="0067750C">
      <w:pPr>
        <w:pStyle w:val="Heading3"/>
        <w:jc w:val="both"/>
      </w:pPr>
      <w:bookmarkStart w:id="15" w:name="_Toc86740712"/>
      <w:r>
        <w:t>Arduino</w:t>
      </w:r>
      <w:bookmarkEnd w:id="15"/>
    </w:p>
    <w:p w14:paraId="47344D07" w14:textId="7D116DFB" w:rsidR="004A35C6" w:rsidRDefault="004A35C6" w:rsidP="0067750C">
      <w:pPr>
        <w:jc w:val="both"/>
      </w:pPr>
      <w:r w:rsidRPr="004A35C6">
        <w:t>Arduino is an open-source electronics platform based on easy-to-use hardware and software.</w:t>
      </w:r>
      <w:r>
        <w:t xml:space="preserve"> </w:t>
      </w:r>
      <w:r w:rsidR="00B72E8F">
        <w:t>Arduino Nano RF V3 is used in this project since it has a built-in</w:t>
      </w:r>
      <w:r w:rsidR="008C1DFF">
        <w:t xml:space="preserve"> RF24L01 radio frequency module. </w:t>
      </w:r>
    </w:p>
    <w:p w14:paraId="20B53497" w14:textId="53630CF2" w:rsidR="000E6AAA" w:rsidRDefault="000E6AAA" w:rsidP="0067750C">
      <w:pPr>
        <w:jc w:val="both"/>
      </w:pPr>
    </w:p>
    <w:p w14:paraId="49D05CB1" w14:textId="662CCF22" w:rsidR="00C7170D" w:rsidRPr="00C7170D" w:rsidRDefault="00C7170D" w:rsidP="0067750C">
      <w:pPr>
        <w:spacing w:line="259" w:lineRule="auto"/>
        <w:ind w:firstLine="0"/>
        <w:jc w:val="both"/>
        <w:rPr>
          <w:color w:val="FF0000"/>
        </w:rPr>
      </w:pPr>
      <w:r>
        <w:rPr>
          <w:color w:val="FF0000"/>
        </w:rPr>
        <w:br w:type="page"/>
      </w:r>
    </w:p>
    <w:p w14:paraId="1B95D0FC" w14:textId="4DA4759D" w:rsidR="00624CFA" w:rsidRDefault="00E43C7B" w:rsidP="0067750C">
      <w:pPr>
        <w:pStyle w:val="Heading1"/>
        <w:jc w:val="both"/>
      </w:pPr>
      <w:bookmarkStart w:id="16" w:name="_Toc86740713"/>
      <w:r>
        <w:rPr>
          <w:noProof/>
        </w:rPr>
        <w:lastRenderedPageBreak/>
        <mc:AlternateContent>
          <mc:Choice Requires="wps">
            <w:drawing>
              <wp:anchor distT="0" distB="0" distL="114300" distR="114300" simplePos="0" relativeHeight="251683840" behindDoc="1" locked="0" layoutInCell="1" allowOverlap="1" wp14:anchorId="3940DC8E" wp14:editId="4E921B60">
                <wp:simplePos x="0" y="0"/>
                <wp:positionH relativeFrom="column">
                  <wp:posOffset>657225</wp:posOffset>
                </wp:positionH>
                <wp:positionV relativeFrom="paragraph">
                  <wp:posOffset>2415540</wp:posOffset>
                </wp:positionV>
                <wp:extent cx="442912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5AAFA820" w14:textId="147FA188" w:rsidR="00E43C7B" w:rsidRPr="00E43C7B" w:rsidRDefault="00E43C7B" w:rsidP="00E43C7B">
                            <w:pPr>
                              <w:pStyle w:val="Caption"/>
                              <w:jc w:val="center"/>
                              <w:rPr>
                                <w:b/>
                                <w:bCs/>
                                <w:i w:val="0"/>
                                <w:iCs w:val="0"/>
                                <w:noProof/>
                                <w:color w:val="auto"/>
                                <w:sz w:val="24"/>
                                <w:szCs w:val="24"/>
                              </w:rPr>
                            </w:pPr>
                            <w:r w:rsidRPr="00E43C7B">
                              <w:rPr>
                                <w:b/>
                                <w:bCs/>
                                <w:i w:val="0"/>
                                <w:iCs w:val="0"/>
                                <w:color w:val="auto"/>
                                <w:sz w:val="24"/>
                                <w:szCs w:val="24"/>
                              </w:rPr>
                              <w:t xml:space="preserve">Figure </w:t>
                            </w:r>
                            <w:r w:rsidRPr="00E43C7B">
                              <w:rPr>
                                <w:b/>
                                <w:bCs/>
                                <w:i w:val="0"/>
                                <w:iCs w:val="0"/>
                                <w:color w:val="auto"/>
                                <w:sz w:val="24"/>
                                <w:szCs w:val="24"/>
                              </w:rPr>
                              <w:fldChar w:fldCharType="begin"/>
                            </w:r>
                            <w:r w:rsidRPr="00E43C7B">
                              <w:rPr>
                                <w:b/>
                                <w:bCs/>
                                <w:i w:val="0"/>
                                <w:iCs w:val="0"/>
                                <w:color w:val="auto"/>
                                <w:sz w:val="24"/>
                                <w:szCs w:val="24"/>
                              </w:rPr>
                              <w:instrText xml:space="preserve"> SEQ Figure \* ARABIC </w:instrText>
                            </w:r>
                            <w:r w:rsidRPr="00E43C7B">
                              <w:rPr>
                                <w:b/>
                                <w:bCs/>
                                <w:i w:val="0"/>
                                <w:iCs w:val="0"/>
                                <w:color w:val="auto"/>
                                <w:sz w:val="24"/>
                                <w:szCs w:val="24"/>
                              </w:rPr>
                              <w:fldChar w:fldCharType="separate"/>
                            </w:r>
                            <w:r w:rsidR="00C758AD">
                              <w:rPr>
                                <w:b/>
                                <w:bCs/>
                                <w:i w:val="0"/>
                                <w:iCs w:val="0"/>
                                <w:noProof/>
                                <w:color w:val="auto"/>
                                <w:sz w:val="24"/>
                                <w:szCs w:val="24"/>
                              </w:rPr>
                              <w:t>10</w:t>
                            </w:r>
                            <w:r w:rsidRPr="00E43C7B">
                              <w:rPr>
                                <w:b/>
                                <w:bCs/>
                                <w:i w:val="0"/>
                                <w:iCs w:val="0"/>
                                <w:color w:val="auto"/>
                                <w:sz w:val="24"/>
                                <w:szCs w:val="24"/>
                              </w:rPr>
                              <w:fldChar w:fldCharType="end"/>
                            </w:r>
                            <w:r w:rsidRPr="00E43C7B">
                              <w:rPr>
                                <w:b/>
                                <w:bCs/>
                                <w:i w:val="0"/>
                                <w:iCs w:val="0"/>
                                <w:color w:val="auto"/>
                                <w:sz w:val="24"/>
                                <w:szCs w:val="24"/>
                              </w:rPr>
                              <w:t>. Arduino Nano RF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40DC8E" id="Text Box 5" o:spid="_x0000_s1028" type="#_x0000_t202" style="position:absolute;left:0;text-align:left;margin-left:51.75pt;margin-top:190.2pt;width:348.7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" stroked="f">
                <v:textbox style="mso-fit-shape-to-text:t" inset="0,0,0,0">
                  <w:txbxContent>
                    <w:p w14:paraId="5AAFA820" w14:textId="147FA188" w:rsidR="00E43C7B" w:rsidRPr="00E43C7B" w:rsidRDefault="00E43C7B" w:rsidP="00E43C7B">
                      <w:pPr>
                        <w:pStyle w:val="Caption"/>
                        <w:jc w:val="center"/>
                        <w:rPr>
                          <w:b/>
                          <w:bCs/>
                          <w:i w:val="0"/>
                          <w:iCs w:val="0"/>
                          <w:noProof/>
                          <w:color w:val="auto"/>
                          <w:sz w:val="24"/>
                          <w:szCs w:val="24"/>
                        </w:rPr>
                      </w:pPr>
                      <w:r w:rsidRPr="00E43C7B">
                        <w:rPr>
                          <w:b/>
                          <w:bCs/>
                          <w:i w:val="0"/>
                          <w:iCs w:val="0"/>
                          <w:color w:val="auto"/>
                          <w:sz w:val="24"/>
                          <w:szCs w:val="24"/>
                        </w:rPr>
                        <w:t xml:space="preserve">Figure </w:t>
                      </w:r>
                      <w:r w:rsidRPr="00E43C7B">
                        <w:rPr>
                          <w:b/>
                          <w:bCs/>
                          <w:i w:val="0"/>
                          <w:iCs w:val="0"/>
                          <w:color w:val="auto"/>
                          <w:sz w:val="24"/>
                          <w:szCs w:val="24"/>
                        </w:rPr>
                        <w:fldChar w:fldCharType="begin"/>
                      </w:r>
                      <w:r w:rsidRPr="00E43C7B">
                        <w:rPr>
                          <w:b/>
                          <w:bCs/>
                          <w:i w:val="0"/>
                          <w:iCs w:val="0"/>
                          <w:color w:val="auto"/>
                          <w:sz w:val="24"/>
                          <w:szCs w:val="24"/>
                        </w:rPr>
                        <w:instrText xml:space="preserve"> SEQ Figure \* ARABIC </w:instrText>
                      </w:r>
                      <w:r w:rsidRPr="00E43C7B">
                        <w:rPr>
                          <w:b/>
                          <w:bCs/>
                          <w:i w:val="0"/>
                          <w:iCs w:val="0"/>
                          <w:color w:val="auto"/>
                          <w:sz w:val="24"/>
                          <w:szCs w:val="24"/>
                        </w:rPr>
                        <w:fldChar w:fldCharType="separate"/>
                      </w:r>
                      <w:r w:rsidR="00C758AD">
                        <w:rPr>
                          <w:b/>
                          <w:bCs/>
                          <w:i w:val="0"/>
                          <w:iCs w:val="0"/>
                          <w:noProof/>
                          <w:color w:val="auto"/>
                          <w:sz w:val="24"/>
                          <w:szCs w:val="24"/>
                        </w:rPr>
                        <w:t>10</w:t>
                      </w:r>
                      <w:r w:rsidRPr="00E43C7B">
                        <w:rPr>
                          <w:b/>
                          <w:bCs/>
                          <w:i w:val="0"/>
                          <w:iCs w:val="0"/>
                          <w:color w:val="auto"/>
                          <w:sz w:val="24"/>
                          <w:szCs w:val="24"/>
                        </w:rPr>
                        <w:fldChar w:fldCharType="end"/>
                      </w:r>
                      <w:r w:rsidRPr="00E43C7B">
                        <w:rPr>
                          <w:b/>
                          <w:bCs/>
                          <w:i w:val="0"/>
                          <w:iCs w:val="0"/>
                          <w:color w:val="auto"/>
                          <w:sz w:val="24"/>
                          <w:szCs w:val="24"/>
                        </w:rPr>
                        <w:t>. Arduino Nano RF</w:t>
                      </w:r>
                    </w:p>
                  </w:txbxContent>
                </v:textbox>
                <w10:wrap type="tight"/>
              </v:shape>
            </w:pict>
          </mc:Fallback>
        </mc:AlternateContent>
      </w:r>
      <w:r>
        <w:rPr>
          <w:noProof/>
        </w:rPr>
        <w:drawing>
          <wp:anchor distT="0" distB="0" distL="114300" distR="114300" simplePos="0" relativeHeight="251681792" behindDoc="1" locked="0" layoutInCell="1" allowOverlap="1" wp14:anchorId="6944C056" wp14:editId="372C5922">
            <wp:simplePos x="0" y="0"/>
            <wp:positionH relativeFrom="column">
              <wp:posOffset>657225</wp:posOffset>
            </wp:positionH>
            <wp:positionV relativeFrom="paragraph">
              <wp:posOffset>0</wp:posOffset>
            </wp:positionV>
            <wp:extent cx="4429125" cy="2358390"/>
            <wp:effectExtent l="0" t="0" r="9525" b="3810"/>
            <wp:wrapTight wrapText="bothSides">
              <wp:wrapPolygon edited="0">
                <wp:start x="0" y="0"/>
                <wp:lineTo x="0" y="21460"/>
                <wp:lineTo x="21554" y="21460"/>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3813" b="22938"/>
                    <a:stretch/>
                  </pic:blipFill>
                  <pic:spPr bwMode="auto">
                    <a:xfrm>
                      <a:off x="0" y="0"/>
                      <a:ext cx="4429125" cy="235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E2B">
        <w:t>Process Control</w:t>
      </w:r>
      <w:r w:rsidR="00C7170D">
        <w:t xml:space="preserve"> System</w:t>
      </w:r>
      <w:bookmarkEnd w:id="16"/>
    </w:p>
    <w:p w14:paraId="4992F49D" w14:textId="2FDD3104" w:rsidR="00E43C7B" w:rsidRPr="00E43C7B" w:rsidRDefault="00C7170D" w:rsidP="00E43C7B">
      <w:pPr>
        <w:ind w:firstLine="0"/>
        <w:jc w:val="both"/>
        <w:rPr>
          <w:color w:val="FF0000"/>
        </w:rPr>
      </w:pPr>
      <w:r w:rsidRPr="00C7170D">
        <w:rPr>
          <w:color w:val="FF0000"/>
        </w:rPr>
        <w:t>Note: the process control system is the same for LOX system with/without heat exchanger (HX)</w:t>
      </w:r>
    </w:p>
    <w:p w14:paraId="35BDD29D" w14:textId="0F1CCAF6" w:rsidR="004A35C6" w:rsidRPr="00C7170D" w:rsidRDefault="008D6FCE" w:rsidP="0067750C">
      <w:pPr>
        <w:jc w:val="both"/>
        <w:rPr>
          <w:color w:val="FF0000"/>
        </w:rPr>
      </w:pPr>
      <w:r>
        <w:rPr>
          <w:color w:val="FF0000"/>
        </w:rPr>
        <w:t xml:space="preserve">LOX system will be controlled via Arduino </w:t>
      </w:r>
    </w:p>
    <w:p w14:paraId="455D69A9" w14:textId="2CA66FE8" w:rsidR="00467CD5" w:rsidRDefault="00C7170D" w:rsidP="0067750C">
      <w:pPr>
        <w:keepNext/>
        <w:jc w:val="both"/>
      </w:pPr>
      <w:r>
        <w:t xml:space="preserve">For better understanding, </w:t>
      </w:r>
      <w:r w:rsidR="00467CD5">
        <w:fldChar w:fldCharType="begin"/>
      </w:r>
      <w:r w:rsidR="00467CD5">
        <w:instrText xml:space="preserve"> REF _Ref81595697 \h </w:instrText>
      </w:r>
      <w:r w:rsidR="0067750C">
        <w:instrText xml:space="preserve"> \* MERGEFORMAT </w:instrText>
      </w:r>
      <w:r w:rsidR="00467CD5">
        <w:fldChar w:fldCharType="separate"/>
      </w:r>
      <w:r w:rsidR="00352F2D" w:rsidRPr="00352F2D">
        <w:rPr>
          <w:b/>
          <w:bCs/>
          <w:i/>
          <w:iCs/>
          <w:szCs w:val="24"/>
        </w:rPr>
        <w:t xml:space="preserve">Figure </w:t>
      </w:r>
      <w:r w:rsidR="00352F2D">
        <w:rPr>
          <w:b/>
          <w:bCs/>
          <w:i/>
          <w:iCs/>
          <w:noProof/>
          <w:szCs w:val="24"/>
        </w:rPr>
        <w:t>11</w:t>
      </w:r>
      <w:r w:rsidR="00467CD5">
        <w:fldChar w:fldCharType="end"/>
      </w:r>
      <w:r w:rsidR="00467CD5">
        <w:t xml:space="preserve"> and </w:t>
      </w:r>
      <w:r w:rsidR="00467CD5">
        <w:fldChar w:fldCharType="begin"/>
      </w:r>
      <w:r w:rsidR="00467CD5">
        <w:instrText xml:space="preserve"> REF _Ref81595699 \h </w:instrText>
      </w:r>
      <w:r w:rsidR="0067750C">
        <w:instrText xml:space="preserve"> \* MERGEFORMAT </w:instrText>
      </w:r>
      <w:r w:rsidR="00467CD5">
        <w:fldChar w:fldCharType="separate"/>
      </w:r>
      <w:r w:rsidR="00352F2D" w:rsidRPr="00352F2D">
        <w:rPr>
          <w:b/>
          <w:bCs/>
          <w:i/>
          <w:iCs/>
          <w:szCs w:val="24"/>
        </w:rPr>
        <w:t xml:space="preserve">Figure </w:t>
      </w:r>
      <w:r w:rsidR="00352F2D">
        <w:rPr>
          <w:b/>
          <w:bCs/>
          <w:i/>
          <w:iCs/>
          <w:noProof/>
          <w:szCs w:val="24"/>
        </w:rPr>
        <w:t>12</w:t>
      </w:r>
      <w:r w:rsidR="00467CD5">
        <w:fldChar w:fldCharType="end"/>
      </w:r>
      <w:r w:rsidR="00467CD5">
        <w:t xml:space="preserve"> presents LOX System with/without HX </w:t>
      </w:r>
    </w:p>
    <w:p w14:paraId="5D796DBC" w14:textId="233863E7" w:rsidR="002F51A1" w:rsidRDefault="002F51A1" w:rsidP="0067750C">
      <w:pPr>
        <w:keepNext/>
        <w:jc w:val="both"/>
      </w:pPr>
      <w:r>
        <w:rPr>
          <w:noProof/>
        </w:rPr>
        <w:drawing>
          <wp:inline distT="0" distB="0" distL="0" distR="0" wp14:anchorId="156393AB" wp14:editId="4219B595">
            <wp:extent cx="5293329" cy="38310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2666" cy="3866728"/>
                    </a:xfrm>
                    <a:prstGeom prst="rect">
                      <a:avLst/>
                    </a:prstGeom>
                    <a:noFill/>
                    <a:ln>
                      <a:noFill/>
                    </a:ln>
                  </pic:spPr>
                </pic:pic>
              </a:graphicData>
            </a:graphic>
          </wp:inline>
        </w:drawing>
      </w:r>
    </w:p>
    <w:p w14:paraId="2893432A" w14:textId="1C3430AC" w:rsidR="00C7170D" w:rsidRPr="0067750C" w:rsidRDefault="002F51A1" w:rsidP="0067750C">
      <w:pPr>
        <w:pStyle w:val="Caption"/>
        <w:jc w:val="center"/>
        <w:rPr>
          <w:b/>
          <w:bCs/>
          <w:i w:val="0"/>
          <w:iCs w:val="0"/>
          <w:color w:val="auto"/>
          <w:sz w:val="24"/>
          <w:szCs w:val="24"/>
        </w:rPr>
      </w:pPr>
      <w:bookmarkStart w:id="17" w:name="_Ref81595697"/>
      <w:r w:rsidRPr="0067750C">
        <w:rPr>
          <w:b/>
          <w:bCs/>
          <w:i w:val="0"/>
          <w:iCs w:val="0"/>
          <w:color w:val="auto"/>
          <w:sz w:val="24"/>
          <w:szCs w:val="24"/>
        </w:rPr>
        <w:t xml:space="preserve">Figure </w:t>
      </w:r>
      <w:r w:rsidRPr="0067750C">
        <w:rPr>
          <w:b/>
          <w:bCs/>
          <w:i w:val="0"/>
          <w:iCs w:val="0"/>
          <w:color w:val="auto"/>
          <w:sz w:val="24"/>
          <w:szCs w:val="24"/>
        </w:rPr>
        <w:fldChar w:fldCharType="begin"/>
      </w:r>
      <w:r w:rsidRPr="0067750C">
        <w:rPr>
          <w:b/>
          <w:bCs/>
          <w:i w:val="0"/>
          <w:iCs w:val="0"/>
          <w:color w:val="auto"/>
          <w:sz w:val="24"/>
          <w:szCs w:val="24"/>
        </w:rPr>
        <w:instrText xml:space="preserve"> SEQ Figure \* ARABIC </w:instrText>
      </w:r>
      <w:r w:rsidRPr="0067750C">
        <w:rPr>
          <w:b/>
          <w:bCs/>
          <w:i w:val="0"/>
          <w:iCs w:val="0"/>
          <w:color w:val="auto"/>
          <w:sz w:val="24"/>
          <w:szCs w:val="24"/>
        </w:rPr>
        <w:fldChar w:fldCharType="separate"/>
      </w:r>
      <w:r w:rsidR="00352F2D">
        <w:rPr>
          <w:b/>
          <w:bCs/>
          <w:i w:val="0"/>
          <w:iCs w:val="0"/>
          <w:noProof/>
          <w:color w:val="auto"/>
          <w:sz w:val="24"/>
          <w:szCs w:val="24"/>
        </w:rPr>
        <w:t>11</w:t>
      </w:r>
      <w:r w:rsidRPr="0067750C">
        <w:rPr>
          <w:b/>
          <w:bCs/>
          <w:i w:val="0"/>
          <w:iCs w:val="0"/>
          <w:color w:val="auto"/>
          <w:sz w:val="24"/>
          <w:szCs w:val="24"/>
        </w:rPr>
        <w:fldChar w:fldCharType="end"/>
      </w:r>
      <w:bookmarkEnd w:id="17"/>
      <w:r w:rsidRPr="0067750C">
        <w:rPr>
          <w:b/>
          <w:bCs/>
          <w:i w:val="0"/>
          <w:iCs w:val="0"/>
          <w:color w:val="auto"/>
          <w:sz w:val="24"/>
          <w:szCs w:val="24"/>
        </w:rPr>
        <w:t>. LOX without Heat Exchanger</w:t>
      </w:r>
    </w:p>
    <w:p w14:paraId="654096DC" w14:textId="77777777" w:rsidR="002F51A1" w:rsidRDefault="00C7170D" w:rsidP="0067750C">
      <w:pPr>
        <w:keepNext/>
        <w:ind w:firstLine="0"/>
        <w:jc w:val="center"/>
      </w:pPr>
      <w:r>
        <w:rPr>
          <w:noProof/>
        </w:rPr>
        <w:lastRenderedPageBreak/>
        <w:drawing>
          <wp:inline distT="0" distB="0" distL="0" distR="0" wp14:anchorId="47075C63" wp14:editId="480086EE">
            <wp:extent cx="4540469" cy="3270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6384" cy="3304058"/>
                    </a:xfrm>
                    <a:prstGeom prst="rect">
                      <a:avLst/>
                    </a:prstGeom>
                    <a:noFill/>
                    <a:ln>
                      <a:noFill/>
                    </a:ln>
                  </pic:spPr>
                </pic:pic>
              </a:graphicData>
            </a:graphic>
          </wp:inline>
        </w:drawing>
      </w:r>
    </w:p>
    <w:p w14:paraId="4D5A6CD7" w14:textId="42B6E2CA" w:rsidR="00624CFA" w:rsidRPr="0067750C" w:rsidRDefault="002F51A1" w:rsidP="0067750C">
      <w:pPr>
        <w:pStyle w:val="Caption"/>
        <w:jc w:val="center"/>
        <w:rPr>
          <w:b/>
          <w:bCs/>
          <w:i w:val="0"/>
          <w:iCs w:val="0"/>
          <w:color w:val="auto"/>
          <w:sz w:val="24"/>
          <w:szCs w:val="24"/>
        </w:rPr>
      </w:pPr>
      <w:bookmarkStart w:id="18" w:name="_Ref81595699"/>
      <w:r w:rsidRPr="0067750C">
        <w:rPr>
          <w:b/>
          <w:bCs/>
          <w:i w:val="0"/>
          <w:iCs w:val="0"/>
          <w:color w:val="auto"/>
          <w:sz w:val="24"/>
          <w:szCs w:val="24"/>
        </w:rPr>
        <w:t xml:space="preserve">Figure </w:t>
      </w:r>
      <w:r w:rsidRPr="0067750C">
        <w:rPr>
          <w:b/>
          <w:bCs/>
          <w:i w:val="0"/>
          <w:iCs w:val="0"/>
          <w:color w:val="auto"/>
          <w:sz w:val="24"/>
          <w:szCs w:val="24"/>
        </w:rPr>
        <w:fldChar w:fldCharType="begin"/>
      </w:r>
      <w:r w:rsidRPr="0067750C">
        <w:rPr>
          <w:b/>
          <w:bCs/>
          <w:i w:val="0"/>
          <w:iCs w:val="0"/>
          <w:color w:val="auto"/>
          <w:sz w:val="24"/>
          <w:szCs w:val="24"/>
        </w:rPr>
        <w:instrText xml:space="preserve"> SEQ Figure \* ARABIC </w:instrText>
      </w:r>
      <w:r w:rsidRPr="0067750C">
        <w:rPr>
          <w:b/>
          <w:bCs/>
          <w:i w:val="0"/>
          <w:iCs w:val="0"/>
          <w:color w:val="auto"/>
          <w:sz w:val="24"/>
          <w:szCs w:val="24"/>
        </w:rPr>
        <w:fldChar w:fldCharType="separate"/>
      </w:r>
      <w:r w:rsidR="00352F2D">
        <w:rPr>
          <w:b/>
          <w:bCs/>
          <w:i w:val="0"/>
          <w:iCs w:val="0"/>
          <w:noProof/>
          <w:color w:val="auto"/>
          <w:sz w:val="24"/>
          <w:szCs w:val="24"/>
        </w:rPr>
        <w:t>12</w:t>
      </w:r>
      <w:r w:rsidRPr="0067750C">
        <w:rPr>
          <w:b/>
          <w:bCs/>
          <w:i w:val="0"/>
          <w:iCs w:val="0"/>
          <w:color w:val="auto"/>
          <w:sz w:val="24"/>
          <w:szCs w:val="24"/>
        </w:rPr>
        <w:fldChar w:fldCharType="end"/>
      </w:r>
      <w:bookmarkEnd w:id="18"/>
      <w:r w:rsidRPr="0067750C">
        <w:rPr>
          <w:b/>
          <w:bCs/>
          <w:i w:val="0"/>
          <w:iCs w:val="0"/>
          <w:color w:val="auto"/>
          <w:sz w:val="24"/>
          <w:szCs w:val="24"/>
        </w:rPr>
        <w:t>. LOX with Heat Exchanger</w:t>
      </w:r>
    </w:p>
    <w:p w14:paraId="01A91299" w14:textId="04178F77" w:rsidR="008E5A09" w:rsidRPr="008E5A09" w:rsidRDefault="008E5A09" w:rsidP="0067750C">
      <w:pPr>
        <w:pStyle w:val="Caption"/>
        <w:keepNext/>
        <w:spacing w:line="276" w:lineRule="auto"/>
        <w:jc w:val="both"/>
        <w:rPr>
          <w:bCs/>
          <w:i w:val="0"/>
          <w:iCs w:val="0"/>
          <w:color w:val="auto"/>
          <w:sz w:val="24"/>
          <w:szCs w:val="24"/>
        </w:rPr>
      </w:pPr>
      <w:r>
        <w:rPr>
          <w:bCs/>
          <w:i w:val="0"/>
          <w:iCs w:val="0"/>
          <w:color w:val="auto"/>
          <w:sz w:val="24"/>
          <w:szCs w:val="24"/>
        </w:rPr>
        <w:t xml:space="preserve">Referring to aforementioned circuit diagram, </w:t>
      </w:r>
      <w:r>
        <w:rPr>
          <w:bCs/>
          <w:i w:val="0"/>
          <w:iCs w:val="0"/>
          <w:color w:val="auto"/>
          <w:sz w:val="24"/>
          <w:szCs w:val="24"/>
        </w:rPr>
        <w:fldChar w:fldCharType="begin"/>
      </w:r>
      <w:r>
        <w:rPr>
          <w:bCs/>
          <w:i w:val="0"/>
          <w:iCs w:val="0"/>
          <w:color w:val="auto"/>
          <w:sz w:val="24"/>
          <w:szCs w:val="24"/>
        </w:rPr>
        <w:instrText xml:space="preserve"> REF _Ref81600534 \h </w:instrText>
      </w:r>
      <w:r w:rsidR="0067750C">
        <w:rPr>
          <w:bCs/>
          <w:i w:val="0"/>
          <w:iCs w:val="0"/>
          <w:color w:val="auto"/>
          <w:sz w:val="24"/>
          <w:szCs w:val="24"/>
        </w:rPr>
        <w:instrText xml:space="preserve"> \* MERGEFORMAT </w:instrText>
      </w:r>
      <w:r>
        <w:rPr>
          <w:bCs/>
          <w:i w:val="0"/>
          <w:iCs w:val="0"/>
          <w:color w:val="auto"/>
          <w:sz w:val="24"/>
          <w:szCs w:val="24"/>
        </w:rPr>
      </w:r>
      <w:r>
        <w:rPr>
          <w:bCs/>
          <w:i w:val="0"/>
          <w:iCs w:val="0"/>
          <w:color w:val="auto"/>
          <w:sz w:val="24"/>
          <w:szCs w:val="24"/>
        </w:rPr>
        <w:fldChar w:fldCharType="separate"/>
      </w:r>
      <w:r w:rsidR="00352F2D" w:rsidRPr="00AF3B2B">
        <w:rPr>
          <w:b/>
          <w:bCs/>
          <w:i w:val="0"/>
          <w:iCs w:val="0"/>
          <w:color w:val="auto"/>
          <w:sz w:val="24"/>
          <w:szCs w:val="24"/>
        </w:rPr>
        <w:t xml:space="preserve">Table </w:t>
      </w:r>
      <w:r w:rsidR="00352F2D">
        <w:rPr>
          <w:b/>
          <w:bCs/>
          <w:i w:val="0"/>
          <w:iCs w:val="0"/>
          <w:noProof/>
          <w:color w:val="auto"/>
          <w:sz w:val="24"/>
          <w:szCs w:val="24"/>
        </w:rPr>
        <w:t>1</w:t>
      </w:r>
      <w:r w:rsidR="00352F2D" w:rsidRPr="00AF3B2B">
        <w:rPr>
          <w:b/>
          <w:bCs/>
          <w:i w:val="0"/>
          <w:iCs w:val="0"/>
          <w:noProof/>
          <w:color w:val="auto"/>
          <w:sz w:val="24"/>
          <w:szCs w:val="24"/>
        </w:rPr>
        <w:t>.</w:t>
      </w:r>
      <w:r w:rsidR="00352F2D" w:rsidRPr="00AF3B2B">
        <w:rPr>
          <w:b/>
          <w:bCs/>
          <w:i w:val="0"/>
          <w:iCs w:val="0"/>
          <w:color w:val="auto"/>
          <w:sz w:val="24"/>
          <w:szCs w:val="24"/>
        </w:rPr>
        <w:t xml:space="preserve"> Sensors ID with Role</w:t>
      </w:r>
      <w:r>
        <w:rPr>
          <w:bCs/>
          <w:i w:val="0"/>
          <w:iCs w:val="0"/>
          <w:color w:val="auto"/>
          <w:sz w:val="24"/>
          <w:szCs w:val="24"/>
        </w:rPr>
        <w:fldChar w:fldCharType="end"/>
      </w:r>
      <w:r>
        <w:rPr>
          <w:bCs/>
          <w:i w:val="0"/>
          <w:iCs w:val="0"/>
          <w:color w:val="auto"/>
          <w:sz w:val="24"/>
          <w:szCs w:val="24"/>
        </w:rPr>
        <w:t xml:space="preserve"> highlights sensors that’s have the same role with mentioning </w:t>
      </w:r>
      <w:r w:rsidR="00CF0E7C">
        <w:rPr>
          <w:bCs/>
          <w:i w:val="0"/>
          <w:iCs w:val="0"/>
          <w:color w:val="auto"/>
          <w:sz w:val="24"/>
          <w:szCs w:val="24"/>
        </w:rPr>
        <w:t>their</w:t>
      </w:r>
      <w:r>
        <w:rPr>
          <w:bCs/>
          <w:i w:val="0"/>
          <w:iCs w:val="0"/>
          <w:color w:val="auto"/>
          <w:sz w:val="24"/>
          <w:szCs w:val="24"/>
        </w:rPr>
        <w:t xml:space="preserve"> IDs in each system.</w:t>
      </w:r>
    </w:p>
    <w:p w14:paraId="5977AAD3" w14:textId="1AA0A92C" w:rsidR="00AF3B2B" w:rsidRPr="00AF3B2B" w:rsidRDefault="00AF3B2B" w:rsidP="0067750C">
      <w:pPr>
        <w:pStyle w:val="Caption"/>
        <w:keepNext/>
        <w:jc w:val="center"/>
        <w:rPr>
          <w:b/>
          <w:bCs/>
          <w:i w:val="0"/>
          <w:iCs w:val="0"/>
          <w:color w:val="auto"/>
          <w:sz w:val="24"/>
          <w:szCs w:val="24"/>
        </w:rPr>
      </w:pPr>
      <w:bookmarkStart w:id="19" w:name="_Ref81600534"/>
      <w:r w:rsidRPr="00AF3B2B">
        <w:rPr>
          <w:b/>
          <w:bCs/>
          <w:i w:val="0"/>
          <w:iCs w:val="0"/>
          <w:color w:val="auto"/>
          <w:sz w:val="24"/>
          <w:szCs w:val="24"/>
        </w:rPr>
        <w:t xml:space="preserve">Table </w:t>
      </w:r>
      <w:r w:rsidRPr="00AF3B2B">
        <w:rPr>
          <w:b/>
          <w:bCs/>
          <w:i w:val="0"/>
          <w:iCs w:val="0"/>
          <w:color w:val="auto"/>
          <w:sz w:val="24"/>
          <w:szCs w:val="24"/>
        </w:rPr>
        <w:fldChar w:fldCharType="begin"/>
      </w:r>
      <w:r w:rsidRPr="00AF3B2B">
        <w:rPr>
          <w:b/>
          <w:bCs/>
          <w:i w:val="0"/>
          <w:iCs w:val="0"/>
          <w:color w:val="auto"/>
          <w:sz w:val="24"/>
          <w:szCs w:val="24"/>
        </w:rPr>
        <w:instrText xml:space="preserve"> SEQ Table \* ARABIC </w:instrText>
      </w:r>
      <w:r w:rsidRPr="00AF3B2B">
        <w:rPr>
          <w:b/>
          <w:bCs/>
          <w:i w:val="0"/>
          <w:iCs w:val="0"/>
          <w:color w:val="auto"/>
          <w:sz w:val="24"/>
          <w:szCs w:val="24"/>
        </w:rPr>
        <w:fldChar w:fldCharType="separate"/>
      </w:r>
      <w:r w:rsidR="00352F2D">
        <w:rPr>
          <w:b/>
          <w:bCs/>
          <w:i w:val="0"/>
          <w:iCs w:val="0"/>
          <w:noProof/>
          <w:color w:val="auto"/>
          <w:sz w:val="24"/>
          <w:szCs w:val="24"/>
        </w:rPr>
        <w:t>1</w:t>
      </w:r>
      <w:r w:rsidRPr="00AF3B2B">
        <w:rPr>
          <w:b/>
          <w:bCs/>
          <w:i w:val="0"/>
          <w:iCs w:val="0"/>
          <w:color w:val="auto"/>
          <w:sz w:val="24"/>
          <w:szCs w:val="24"/>
        </w:rPr>
        <w:fldChar w:fldCharType="end"/>
      </w:r>
      <w:r w:rsidRPr="00AF3B2B">
        <w:rPr>
          <w:b/>
          <w:bCs/>
          <w:i w:val="0"/>
          <w:iCs w:val="0"/>
          <w:color w:val="auto"/>
          <w:sz w:val="24"/>
          <w:szCs w:val="24"/>
        </w:rPr>
        <w:t>. Sensors ID with Role</w:t>
      </w:r>
      <w:bookmarkEnd w:id="19"/>
    </w:p>
    <w:tbl>
      <w:tblPr>
        <w:tblStyle w:val="TableGrid"/>
        <w:tblW w:w="10818" w:type="dxa"/>
        <w:jc w:val="center"/>
        <w:tblLook w:val="04A0" w:firstRow="1" w:lastRow="0" w:firstColumn="1" w:lastColumn="0" w:noHBand="0" w:noVBand="1"/>
      </w:tblPr>
      <w:tblGrid>
        <w:gridCol w:w="3192"/>
        <w:gridCol w:w="3192"/>
        <w:gridCol w:w="4434"/>
      </w:tblGrid>
      <w:tr w:rsidR="008721E4" w14:paraId="5C1630F2" w14:textId="77777777" w:rsidTr="00E025BD">
        <w:trPr>
          <w:jc w:val="center"/>
        </w:trPr>
        <w:tc>
          <w:tcPr>
            <w:tcW w:w="6384" w:type="dxa"/>
            <w:gridSpan w:val="2"/>
            <w:vAlign w:val="center"/>
          </w:tcPr>
          <w:p w14:paraId="778C215C" w14:textId="21A56947" w:rsidR="008721E4" w:rsidRDefault="008721E4" w:rsidP="0067750C">
            <w:pPr>
              <w:spacing w:line="276" w:lineRule="auto"/>
              <w:ind w:firstLine="0"/>
              <w:jc w:val="both"/>
            </w:pPr>
            <w:r>
              <w:t>ID</w:t>
            </w:r>
          </w:p>
        </w:tc>
        <w:tc>
          <w:tcPr>
            <w:tcW w:w="4434" w:type="dxa"/>
            <w:vMerge w:val="restart"/>
            <w:vAlign w:val="center"/>
          </w:tcPr>
          <w:p w14:paraId="55E8B936" w14:textId="7EEEBF67" w:rsidR="008721E4" w:rsidRDefault="008721E4" w:rsidP="0067750C">
            <w:pPr>
              <w:spacing w:line="276" w:lineRule="auto"/>
              <w:jc w:val="both"/>
            </w:pPr>
            <w:r>
              <w:t>ROLE</w:t>
            </w:r>
          </w:p>
        </w:tc>
      </w:tr>
      <w:tr w:rsidR="008721E4" w14:paraId="58F88EE0" w14:textId="77777777" w:rsidTr="00E025BD">
        <w:trPr>
          <w:trHeight w:val="566"/>
          <w:jc w:val="center"/>
        </w:trPr>
        <w:tc>
          <w:tcPr>
            <w:tcW w:w="3192" w:type="dxa"/>
            <w:vAlign w:val="center"/>
          </w:tcPr>
          <w:p w14:paraId="5A609612" w14:textId="2AC881D4" w:rsidR="008721E4" w:rsidRDefault="008721E4" w:rsidP="0067750C">
            <w:pPr>
              <w:spacing w:before="240"/>
              <w:ind w:firstLine="0"/>
              <w:jc w:val="both"/>
            </w:pPr>
            <w:r>
              <w:t>LOX With Heat Exchanger</w:t>
            </w:r>
          </w:p>
        </w:tc>
        <w:tc>
          <w:tcPr>
            <w:tcW w:w="3192" w:type="dxa"/>
            <w:vAlign w:val="center"/>
          </w:tcPr>
          <w:p w14:paraId="466A086E" w14:textId="6FD00A40" w:rsidR="008721E4" w:rsidRDefault="008721E4" w:rsidP="0067750C">
            <w:pPr>
              <w:spacing w:before="240"/>
              <w:ind w:firstLine="0"/>
              <w:jc w:val="both"/>
            </w:pPr>
            <w:r>
              <w:t>LOX Without Heat Exchanger</w:t>
            </w:r>
          </w:p>
        </w:tc>
        <w:tc>
          <w:tcPr>
            <w:tcW w:w="4434" w:type="dxa"/>
            <w:vMerge/>
          </w:tcPr>
          <w:p w14:paraId="6CD24045" w14:textId="165E0229" w:rsidR="008721E4" w:rsidRDefault="008721E4" w:rsidP="0067750C">
            <w:pPr>
              <w:spacing w:before="240"/>
              <w:ind w:firstLine="0"/>
              <w:jc w:val="both"/>
            </w:pPr>
          </w:p>
        </w:tc>
      </w:tr>
      <w:tr w:rsidR="008721E4" w14:paraId="6832A7E7" w14:textId="77777777" w:rsidTr="00E025BD">
        <w:trPr>
          <w:jc w:val="center"/>
        </w:trPr>
        <w:tc>
          <w:tcPr>
            <w:tcW w:w="3192" w:type="dxa"/>
          </w:tcPr>
          <w:p w14:paraId="528E124C" w14:textId="09826F83" w:rsidR="008721E4" w:rsidRDefault="008721E4" w:rsidP="0067750C">
            <w:pPr>
              <w:ind w:firstLine="0"/>
              <w:jc w:val="both"/>
            </w:pPr>
            <w:r>
              <w:t>T1</w:t>
            </w:r>
          </w:p>
        </w:tc>
        <w:tc>
          <w:tcPr>
            <w:tcW w:w="3192" w:type="dxa"/>
          </w:tcPr>
          <w:p w14:paraId="2F60CF2B" w14:textId="3CEB04EC" w:rsidR="008721E4" w:rsidRDefault="008721E4" w:rsidP="0067750C">
            <w:pPr>
              <w:ind w:firstLine="0"/>
              <w:jc w:val="both"/>
            </w:pPr>
            <w:r>
              <w:t>T1</w:t>
            </w:r>
          </w:p>
        </w:tc>
        <w:tc>
          <w:tcPr>
            <w:tcW w:w="4434" w:type="dxa"/>
          </w:tcPr>
          <w:p w14:paraId="2FF86B21" w14:textId="706D8339" w:rsidR="008721E4" w:rsidRDefault="008721E4" w:rsidP="0067750C">
            <w:pPr>
              <w:ind w:firstLine="0"/>
              <w:jc w:val="both"/>
            </w:pPr>
            <w:r>
              <w:t>Cooler control</w:t>
            </w:r>
            <w:r w:rsidR="00E025BD">
              <w:t xml:space="preserve"> + Temperature monitoring</w:t>
            </w:r>
          </w:p>
        </w:tc>
      </w:tr>
      <w:tr w:rsidR="008721E4" w14:paraId="36720221" w14:textId="77777777" w:rsidTr="00E025BD">
        <w:trPr>
          <w:jc w:val="center"/>
        </w:trPr>
        <w:tc>
          <w:tcPr>
            <w:tcW w:w="3192" w:type="dxa"/>
          </w:tcPr>
          <w:p w14:paraId="7A603DBA" w14:textId="29092459" w:rsidR="008721E4" w:rsidRDefault="008721E4" w:rsidP="0067750C">
            <w:pPr>
              <w:ind w:firstLine="0"/>
              <w:jc w:val="both"/>
            </w:pPr>
            <w:r>
              <w:t>T2</w:t>
            </w:r>
          </w:p>
        </w:tc>
        <w:tc>
          <w:tcPr>
            <w:tcW w:w="3192" w:type="dxa"/>
          </w:tcPr>
          <w:p w14:paraId="592D0F97" w14:textId="160926DE" w:rsidR="008721E4" w:rsidRDefault="008721E4" w:rsidP="0067750C">
            <w:pPr>
              <w:ind w:firstLine="0"/>
              <w:jc w:val="both"/>
            </w:pPr>
          </w:p>
        </w:tc>
        <w:tc>
          <w:tcPr>
            <w:tcW w:w="4434" w:type="dxa"/>
          </w:tcPr>
          <w:p w14:paraId="30BBF9FC" w14:textId="402773C5" w:rsidR="008721E4" w:rsidRDefault="008721E4" w:rsidP="0067750C">
            <w:pPr>
              <w:ind w:firstLine="0"/>
              <w:jc w:val="both"/>
            </w:pPr>
            <w:r>
              <w:t>Temperature monitoring</w:t>
            </w:r>
          </w:p>
        </w:tc>
      </w:tr>
      <w:tr w:rsidR="008721E4" w14:paraId="20649787" w14:textId="77777777" w:rsidTr="00E025BD">
        <w:trPr>
          <w:jc w:val="center"/>
        </w:trPr>
        <w:tc>
          <w:tcPr>
            <w:tcW w:w="3192" w:type="dxa"/>
          </w:tcPr>
          <w:p w14:paraId="4EC86DB3" w14:textId="283EF744" w:rsidR="008721E4" w:rsidRDefault="008721E4" w:rsidP="0067750C">
            <w:pPr>
              <w:ind w:firstLine="0"/>
              <w:jc w:val="both"/>
            </w:pPr>
            <w:r>
              <w:t>T3</w:t>
            </w:r>
          </w:p>
        </w:tc>
        <w:tc>
          <w:tcPr>
            <w:tcW w:w="3192" w:type="dxa"/>
          </w:tcPr>
          <w:p w14:paraId="7A255154" w14:textId="2498D3FC" w:rsidR="008721E4" w:rsidRDefault="008721E4" w:rsidP="0067750C">
            <w:pPr>
              <w:ind w:firstLine="0"/>
              <w:jc w:val="both"/>
            </w:pPr>
            <w:r>
              <w:t>T2</w:t>
            </w:r>
          </w:p>
        </w:tc>
        <w:tc>
          <w:tcPr>
            <w:tcW w:w="4434" w:type="dxa"/>
          </w:tcPr>
          <w:p w14:paraId="04ADF38A" w14:textId="6C37D33F" w:rsidR="008721E4" w:rsidRDefault="008721E4" w:rsidP="0067750C">
            <w:pPr>
              <w:ind w:firstLine="0"/>
              <w:jc w:val="both"/>
            </w:pPr>
            <w:r>
              <w:t>Temperature monitoring</w:t>
            </w:r>
          </w:p>
        </w:tc>
      </w:tr>
      <w:tr w:rsidR="008721E4" w14:paraId="2C98E9ED" w14:textId="77777777" w:rsidTr="00E025BD">
        <w:trPr>
          <w:jc w:val="center"/>
        </w:trPr>
        <w:tc>
          <w:tcPr>
            <w:tcW w:w="3192" w:type="dxa"/>
          </w:tcPr>
          <w:p w14:paraId="4E15D7D4" w14:textId="3882E850" w:rsidR="008721E4" w:rsidRDefault="008721E4" w:rsidP="0067750C">
            <w:pPr>
              <w:ind w:firstLine="0"/>
              <w:jc w:val="both"/>
            </w:pPr>
            <w:r>
              <w:t>T4</w:t>
            </w:r>
          </w:p>
        </w:tc>
        <w:tc>
          <w:tcPr>
            <w:tcW w:w="3192" w:type="dxa"/>
          </w:tcPr>
          <w:p w14:paraId="3705CC4A" w14:textId="77777777" w:rsidR="008721E4" w:rsidRDefault="008721E4" w:rsidP="0067750C">
            <w:pPr>
              <w:ind w:firstLine="0"/>
              <w:jc w:val="both"/>
            </w:pPr>
          </w:p>
        </w:tc>
        <w:tc>
          <w:tcPr>
            <w:tcW w:w="4434" w:type="dxa"/>
          </w:tcPr>
          <w:p w14:paraId="747AF86A" w14:textId="34AFF699" w:rsidR="008721E4" w:rsidRDefault="008721E4" w:rsidP="0067750C">
            <w:pPr>
              <w:ind w:firstLine="0"/>
              <w:jc w:val="both"/>
            </w:pPr>
            <w:r>
              <w:t>Temperature monitoring</w:t>
            </w:r>
          </w:p>
        </w:tc>
      </w:tr>
      <w:tr w:rsidR="008721E4" w14:paraId="5C811FA6" w14:textId="77777777" w:rsidTr="00E025BD">
        <w:trPr>
          <w:jc w:val="center"/>
        </w:trPr>
        <w:tc>
          <w:tcPr>
            <w:tcW w:w="3192" w:type="dxa"/>
          </w:tcPr>
          <w:p w14:paraId="49F429FB" w14:textId="27EF22E2" w:rsidR="008721E4" w:rsidRDefault="008721E4" w:rsidP="0067750C">
            <w:pPr>
              <w:ind w:firstLine="0"/>
              <w:jc w:val="both"/>
            </w:pPr>
            <w:r>
              <w:t>T5</w:t>
            </w:r>
          </w:p>
        </w:tc>
        <w:tc>
          <w:tcPr>
            <w:tcW w:w="3192" w:type="dxa"/>
          </w:tcPr>
          <w:p w14:paraId="36FB5EB9" w14:textId="77777777" w:rsidR="008721E4" w:rsidRDefault="008721E4" w:rsidP="0067750C">
            <w:pPr>
              <w:ind w:firstLine="0"/>
              <w:jc w:val="both"/>
            </w:pPr>
          </w:p>
        </w:tc>
        <w:tc>
          <w:tcPr>
            <w:tcW w:w="4434" w:type="dxa"/>
          </w:tcPr>
          <w:p w14:paraId="646D9F32" w14:textId="5D9415D6" w:rsidR="008721E4" w:rsidRDefault="008721E4" w:rsidP="0067750C">
            <w:pPr>
              <w:ind w:firstLine="0"/>
              <w:jc w:val="both"/>
            </w:pPr>
            <w:r>
              <w:t>Temperature monitoring</w:t>
            </w:r>
          </w:p>
        </w:tc>
      </w:tr>
      <w:tr w:rsidR="008721E4" w14:paraId="24422DAB" w14:textId="77777777" w:rsidTr="00E025BD">
        <w:trPr>
          <w:jc w:val="center"/>
        </w:trPr>
        <w:tc>
          <w:tcPr>
            <w:tcW w:w="3192" w:type="dxa"/>
          </w:tcPr>
          <w:p w14:paraId="44F39A3E" w14:textId="2B2CEA65" w:rsidR="008721E4" w:rsidRDefault="008721E4" w:rsidP="0067750C">
            <w:pPr>
              <w:ind w:firstLine="0"/>
              <w:jc w:val="both"/>
            </w:pPr>
            <w:r>
              <w:t>T6</w:t>
            </w:r>
          </w:p>
        </w:tc>
        <w:tc>
          <w:tcPr>
            <w:tcW w:w="3192" w:type="dxa"/>
          </w:tcPr>
          <w:p w14:paraId="50710820" w14:textId="37165CAF" w:rsidR="008721E4" w:rsidRDefault="008721E4" w:rsidP="0067750C">
            <w:pPr>
              <w:ind w:firstLine="0"/>
              <w:jc w:val="both"/>
            </w:pPr>
            <w:r>
              <w:t>T3</w:t>
            </w:r>
          </w:p>
        </w:tc>
        <w:tc>
          <w:tcPr>
            <w:tcW w:w="4434" w:type="dxa"/>
          </w:tcPr>
          <w:p w14:paraId="1B519808" w14:textId="4DDD6980" w:rsidR="008721E4" w:rsidRDefault="00E025BD" w:rsidP="0067750C">
            <w:pPr>
              <w:ind w:firstLine="0"/>
              <w:jc w:val="both"/>
            </w:pPr>
            <w:r>
              <w:t>Evaporator control + Temperature monitoring</w:t>
            </w:r>
          </w:p>
        </w:tc>
      </w:tr>
      <w:tr w:rsidR="00CF0E7C" w14:paraId="77EB330E" w14:textId="77777777" w:rsidTr="00E025BD">
        <w:trPr>
          <w:jc w:val="center"/>
        </w:trPr>
        <w:tc>
          <w:tcPr>
            <w:tcW w:w="3192" w:type="dxa"/>
          </w:tcPr>
          <w:p w14:paraId="18357BB8" w14:textId="1512A264" w:rsidR="00CF0E7C" w:rsidRDefault="00CF0E7C" w:rsidP="0067750C">
            <w:pPr>
              <w:ind w:firstLine="0"/>
              <w:jc w:val="both"/>
            </w:pPr>
            <w:r>
              <w:t>P</w:t>
            </w:r>
          </w:p>
        </w:tc>
        <w:tc>
          <w:tcPr>
            <w:tcW w:w="3192" w:type="dxa"/>
          </w:tcPr>
          <w:p w14:paraId="56D7FFBC" w14:textId="06EC8503" w:rsidR="00CF0E7C" w:rsidRDefault="00CF0E7C" w:rsidP="0067750C">
            <w:pPr>
              <w:ind w:firstLine="0"/>
              <w:jc w:val="both"/>
            </w:pPr>
            <w:r>
              <w:t>P</w:t>
            </w:r>
          </w:p>
        </w:tc>
        <w:tc>
          <w:tcPr>
            <w:tcW w:w="4434" w:type="dxa"/>
          </w:tcPr>
          <w:p w14:paraId="377AAA7C" w14:textId="6FC81FCE" w:rsidR="00CF0E7C" w:rsidRDefault="00CF0E7C" w:rsidP="0067750C">
            <w:pPr>
              <w:ind w:firstLine="0"/>
              <w:jc w:val="both"/>
            </w:pPr>
            <w:r>
              <w:t>Compressor control + pressure monitoring</w:t>
            </w:r>
          </w:p>
        </w:tc>
      </w:tr>
    </w:tbl>
    <w:p w14:paraId="1F0AC32E" w14:textId="03EB7393" w:rsidR="00CF0E7C" w:rsidRDefault="00CF0E7C" w:rsidP="0067750C">
      <w:pPr>
        <w:ind w:firstLine="0"/>
        <w:jc w:val="both"/>
      </w:pPr>
    </w:p>
    <w:p w14:paraId="7ABD7DC1" w14:textId="72925523" w:rsidR="00CF0E7C" w:rsidRDefault="00CF0E7C" w:rsidP="0067750C">
      <w:pPr>
        <w:ind w:firstLine="0"/>
        <w:jc w:val="both"/>
      </w:pPr>
      <w:r>
        <w:lastRenderedPageBreak/>
        <w:t>As can be seen, these two systems have the same basic components needed for fully system control. Therefore, all extra temperature sensors are for better temperature monitoring.</w:t>
      </w:r>
    </w:p>
    <w:p w14:paraId="27D05A40" w14:textId="53B91CBA" w:rsidR="00CF0E7C" w:rsidRDefault="00F426DA" w:rsidP="0067750C">
      <w:pPr>
        <w:ind w:firstLine="720"/>
        <w:jc w:val="both"/>
      </w:pPr>
      <w:r>
        <w:rPr>
          <w:noProof/>
        </w:rPr>
        <mc:AlternateContent>
          <mc:Choice Requires="wps">
            <w:drawing>
              <wp:anchor distT="0" distB="0" distL="114300" distR="114300" simplePos="0" relativeHeight="251679744" behindDoc="0" locked="0" layoutInCell="1" allowOverlap="1" wp14:anchorId="7CF0C3C4" wp14:editId="4702DBDA">
                <wp:simplePos x="0" y="0"/>
                <wp:positionH relativeFrom="column">
                  <wp:posOffset>-551815</wp:posOffset>
                </wp:positionH>
                <wp:positionV relativeFrom="paragraph">
                  <wp:posOffset>5873750</wp:posOffset>
                </wp:positionV>
                <wp:extent cx="6776085" cy="313055"/>
                <wp:effectExtent l="635" t="0" r="0" b="4445"/>
                <wp:wrapTopAndBottom/>
                <wp:docPr id="3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320D4" w14:textId="4605E16B" w:rsidR="00CA5119" w:rsidRPr="00CA5119" w:rsidRDefault="00CA5119" w:rsidP="00CA5119">
                            <w:pPr>
                              <w:pStyle w:val="Caption"/>
                              <w:jc w:val="center"/>
                              <w:rPr>
                                <w:b/>
                                <w:bCs/>
                                <w:i w:val="0"/>
                                <w:iCs w:val="0"/>
                                <w:noProof/>
                                <w:color w:val="auto"/>
                                <w:sz w:val="36"/>
                                <w:szCs w:val="24"/>
                              </w:rPr>
                            </w:pPr>
                            <w:r w:rsidRPr="00CA5119">
                              <w:rPr>
                                <w:b/>
                                <w:bCs/>
                                <w:i w:val="0"/>
                                <w:iCs w:val="0"/>
                                <w:color w:val="auto"/>
                                <w:sz w:val="24"/>
                                <w:szCs w:val="24"/>
                              </w:rPr>
                              <w:t xml:space="preserve">Figure </w:t>
                            </w:r>
                            <w:r w:rsidRPr="00CA5119">
                              <w:rPr>
                                <w:b/>
                                <w:bCs/>
                                <w:i w:val="0"/>
                                <w:iCs w:val="0"/>
                                <w:color w:val="auto"/>
                                <w:sz w:val="24"/>
                                <w:szCs w:val="24"/>
                              </w:rPr>
                              <w:fldChar w:fldCharType="begin"/>
                            </w:r>
                            <w:r w:rsidRPr="00CA5119">
                              <w:rPr>
                                <w:b/>
                                <w:bCs/>
                                <w:i w:val="0"/>
                                <w:iCs w:val="0"/>
                                <w:color w:val="auto"/>
                                <w:sz w:val="24"/>
                                <w:szCs w:val="24"/>
                              </w:rPr>
                              <w:instrText xml:space="preserve"> SEQ Figure \* ARABIC </w:instrText>
                            </w:r>
                            <w:r w:rsidRPr="00CA5119">
                              <w:rPr>
                                <w:b/>
                                <w:bCs/>
                                <w:i w:val="0"/>
                                <w:iCs w:val="0"/>
                                <w:color w:val="auto"/>
                                <w:sz w:val="24"/>
                                <w:szCs w:val="24"/>
                              </w:rPr>
                              <w:fldChar w:fldCharType="separate"/>
                            </w:r>
                            <w:r w:rsidR="00C758AD">
                              <w:rPr>
                                <w:b/>
                                <w:bCs/>
                                <w:i w:val="0"/>
                                <w:iCs w:val="0"/>
                                <w:noProof/>
                                <w:color w:val="auto"/>
                                <w:sz w:val="24"/>
                                <w:szCs w:val="24"/>
                              </w:rPr>
                              <w:t>13</w:t>
                            </w:r>
                            <w:r w:rsidRPr="00CA5119">
                              <w:rPr>
                                <w:b/>
                                <w:bCs/>
                                <w:i w:val="0"/>
                                <w:iCs w:val="0"/>
                                <w:color w:val="auto"/>
                                <w:sz w:val="24"/>
                                <w:szCs w:val="24"/>
                              </w:rPr>
                              <w:fldChar w:fldCharType="end"/>
                            </w:r>
                            <w:r w:rsidRPr="00CA5119">
                              <w:rPr>
                                <w:b/>
                                <w:bCs/>
                                <w:i w:val="0"/>
                                <w:iCs w:val="0"/>
                                <w:color w:val="auto"/>
                                <w:sz w:val="24"/>
                                <w:szCs w:val="24"/>
                              </w:rPr>
                              <w:t>. flow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0C3C4" id="Text Box 93" o:spid="_x0000_s1029" type="#_x0000_t202" style="position:absolute;left:0;text-align:left;margin-left:-43.45pt;margin-top:462.5pt;width:533.55pt;height:2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" stroked="f">
                <v:textbox style="mso-fit-shape-to-text:t" inset="0,0,0,0">
                  <w:txbxContent>
                    <w:p w14:paraId="3B9320D4" w14:textId="4605E16B" w:rsidR="00CA5119" w:rsidRPr="00CA5119" w:rsidRDefault="00CA5119" w:rsidP="00CA5119">
                      <w:pPr>
                        <w:pStyle w:val="Caption"/>
                        <w:jc w:val="center"/>
                        <w:rPr>
                          <w:b/>
                          <w:bCs/>
                          <w:i w:val="0"/>
                          <w:iCs w:val="0"/>
                          <w:noProof/>
                          <w:color w:val="auto"/>
                          <w:sz w:val="36"/>
                          <w:szCs w:val="24"/>
                        </w:rPr>
                      </w:pPr>
                      <w:r w:rsidRPr="00CA5119">
                        <w:rPr>
                          <w:b/>
                          <w:bCs/>
                          <w:i w:val="0"/>
                          <w:iCs w:val="0"/>
                          <w:color w:val="auto"/>
                          <w:sz w:val="24"/>
                          <w:szCs w:val="24"/>
                        </w:rPr>
                        <w:t xml:space="preserve">Figure </w:t>
                      </w:r>
                      <w:r w:rsidRPr="00CA5119">
                        <w:rPr>
                          <w:b/>
                          <w:bCs/>
                          <w:i w:val="0"/>
                          <w:iCs w:val="0"/>
                          <w:color w:val="auto"/>
                          <w:sz w:val="24"/>
                          <w:szCs w:val="24"/>
                        </w:rPr>
                        <w:fldChar w:fldCharType="begin"/>
                      </w:r>
                      <w:r w:rsidRPr="00CA5119">
                        <w:rPr>
                          <w:b/>
                          <w:bCs/>
                          <w:i w:val="0"/>
                          <w:iCs w:val="0"/>
                          <w:color w:val="auto"/>
                          <w:sz w:val="24"/>
                          <w:szCs w:val="24"/>
                        </w:rPr>
                        <w:instrText xml:space="preserve"> SEQ Figure \* ARABIC </w:instrText>
                      </w:r>
                      <w:r w:rsidRPr="00CA5119">
                        <w:rPr>
                          <w:b/>
                          <w:bCs/>
                          <w:i w:val="0"/>
                          <w:iCs w:val="0"/>
                          <w:color w:val="auto"/>
                          <w:sz w:val="24"/>
                          <w:szCs w:val="24"/>
                        </w:rPr>
                        <w:fldChar w:fldCharType="separate"/>
                      </w:r>
                      <w:r w:rsidR="00C758AD">
                        <w:rPr>
                          <w:b/>
                          <w:bCs/>
                          <w:i w:val="0"/>
                          <w:iCs w:val="0"/>
                          <w:noProof/>
                          <w:color w:val="auto"/>
                          <w:sz w:val="24"/>
                          <w:szCs w:val="24"/>
                        </w:rPr>
                        <w:t>13</w:t>
                      </w:r>
                      <w:r w:rsidRPr="00CA5119">
                        <w:rPr>
                          <w:b/>
                          <w:bCs/>
                          <w:i w:val="0"/>
                          <w:iCs w:val="0"/>
                          <w:color w:val="auto"/>
                          <w:sz w:val="24"/>
                          <w:szCs w:val="24"/>
                        </w:rPr>
                        <w:fldChar w:fldCharType="end"/>
                      </w:r>
                      <w:r w:rsidRPr="00CA5119">
                        <w:rPr>
                          <w:b/>
                          <w:bCs/>
                          <w:i w:val="0"/>
                          <w:iCs w:val="0"/>
                          <w:color w:val="auto"/>
                          <w:sz w:val="24"/>
                          <w:szCs w:val="24"/>
                        </w:rPr>
                        <w:t>. flow chart</w:t>
                      </w:r>
                    </w:p>
                  </w:txbxContent>
                </v:textbox>
                <w10:wrap type="topAndBottom"/>
              </v:shape>
            </w:pict>
          </mc:Fallback>
        </mc:AlternateContent>
      </w:r>
      <w:r w:rsidR="008D6FCE">
        <w:rPr>
          <w:noProof/>
        </w:rPr>
        <w:drawing>
          <wp:anchor distT="0" distB="0" distL="114300" distR="114300" simplePos="0" relativeHeight="251670016" behindDoc="0" locked="0" layoutInCell="1" allowOverlap="1" wp14:anchorId="0A70CBBE" wp14:editId="63CFCF1F">
            <wp:simplePos x="0" y="0"/>
            <wp:positionH relativeFrom="column">
              <wp:posOffset>-536028</wp:posOffset>
            </wp:positionH>
            <wp:positionV relativeFrom="paragraph">
              <wp:posOffset>724732</wp:posOffset>
            </wp:positionV>
            <wp:extent cx="6776181" cy="4808482"/>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76181" cy="4808482"/>
                    </a:xfrm>
                    <a:prstGeom prst="rect">
                      <a:avLst/>
                    </a:prstGeom>
                  </pic:spPr>
                </pic:pic>
              </a:graphicData>
            </a:graphic>
          </wp:anchor>
        </w:drawing>
      </w:r>
      <w:r w:rsidR="00CF0E7C">
        <w:t xml:space="preserve">The flow chart below, gives more information about how sensors </w:t>
      </w:r>
      <w:r w:rsidR="004A35C6">
        <w:t xml:space="preserve">above </w:t>
      </w:r>
      <w:r w:rsidR="00CF0E7C">
        <w:t>will control its accountable device.</w:t>
      </w:r>
    </w:p>
    <w:p w14:paraId="4616F50C" w14:textId="0ADB2242" w:rsidR="00CF0E7C" w:rsidRPr="00CA5119" w:rsidRDefault="00CF0E7C" w:rsidP="0067750C">
      <w:pPr>
        <w:pStyle w:val="Caption"/>
        <w:jc w:val="center"/>
        <w:rPr>
          <w:b/>
          <w:bCs/>
          <w:i w:val="0"/>
          <w:iCs w:val="0"/>
          <w:color w:val="auto"/>
          <w:sz w:val="24"/>
          <w:szCs w:val="24"/>
        </w:rPr>
      </w:pPr>
    </w:p>
    <w:p w14:paraId="7566272D" w14:textId="77777777" w:rsidR="004825C4" w:rsidRDefault="004825C4">
      <w:pPr>
        <w:spacing w:line="259" w:lineRule="auto"/>
        <w:ind w:firstLine="0"/>
        <w:rPr>
          <w:rFonts w:asciiTheme="majorHAnsi" w:eastAsiaTheme="majorEastAsia" w:hAnsiTheme="majorHAnsi" w:cstheme="majorBidi"/>
          <w:color w:val="2F5496" w:themeColor="accent1" w:themeShade="BF"/>
          <w:sz w:val="26"/>
          <w:szCs w:val="26"/>
        </w:rPr>
      </w:pPr>
      <w:r>
        <w:br w:type="page"/>
      </w:r>
    </w:p>
    <w:p w14:paraId="1AC27D0B" w14:textId="71257B87" w:rsidR="002A2B04" w:rsidRDefault="00E17A68" w:rsidP="002A2B04">
      <w:pPr>
        <w:pStyle w:val="Heading2"/>
      </w:pPr>
      <w:bookmarkStart w:id="20" w:name="_Toc86740714"/>
      <w:r>
        <w:rPr>
          <w:noProof/>
        </w:rPr>
        <w:lastRenderedPageBreak/>
        <mc:AlternateContent>
          <mc:Choice Requires="wps">
            <w:drawing>
              <wp:anchor distT="0" distB="0" distL="114300" distR="114300" simplePos="0" relativeHeight="251715584" behindDoc="0" locked="0" layoutInCell="1" allowOverlap="1" wp14:anchorId="2DF809AF" wp14:editId="4CFFD908">
                <wp:simplePos x="0" y="0"/>
                <wp:positionH relativeFrom="column">
                  <wp:posOffset>304799</wp:posOffset>
                </wp:positionH>
                <wp:positionV relativeFrom="paragraph">
                  <wp:posOffset>1181100</wp:posOffset>
                </wp:positionV>
                <wp:extent cx="2190750" cy="1171575"/>
                <wp:effectExtent l="38100" t="19050" r="19050" b="47625"/>
                <wp:wrapNone/>
                <wp:docPr id="31" name="Straight Arrow Connector 31"/>
                <wp:cNvGraphicFramePr/>
                <a:graphic xmlns:a="http://schemas.openxmlformats.org/drawingml/2006/main">
                  <a:graphicData uri="http://schemas.microsoft.com/office/word/2010/wordprocessingShape">
                    <wps:wsp>
                      <wps:cNvCnPr/>
                      <wps:spPr>
                        <a:xfrm flipH="1">
                          <a:off x="0" y="0"/>
                          <a:ext cx="2190750" cy="11715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BE83C2" id="_x0000_t32" coordsize="21600,21600" o:spt="32" o:oned="t" path="m,l21600,21600e" filled="f">
                <v:path arrowok="t" fillok="f" o:connecttype="none"/>
                <o:lock v:ext="edit" shapetype="t"/>
              </v:shapetype>
              <v:shape id="Straight Arrow Connector 31" o:spid="_x0000_s1026" type="#_x0000_t32" style="position:absolute;margin-left:24pt;margin-top:93pt;width:172.5pt;height:92.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" strokecolor="red" strokeweight="2.2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56663529" wp14:editId="0D18999A">
                <wp:simplePos x="0" y="0"/>
                <wp:positionH relativeFrom="column">
                  <wp:posOffset>371475</wp:posOffset>
                </wp:positionH>
                <wp:positionV relativeFrom="paragraph">
                  <wp:posOffset>843915</wp:posOffset>
                </wp:positionV>
                <wp:extent cx="1781175" cy="276225"/>
                <wp:effectExtent l="0" t="76200" r="952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1781175" cy="2762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B6350" id="Straight Arrow Connector 30" o:spid="_x0000_s1026" type="#_x0000_t32" style="position:absolute;margin-left:29.25pt;margin-top:66.45pt;width:140.25pt;height:21.75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" strokecolor="red" strokeweight="2.25pt">
                <v:stroke endarrow="block" joinstyle="miter"/>
              </v:shape>
            </w:pict>
          </mc:Fallback>
        </mc:AlternateContent>
      </w:r>
      <w:r w:rsidR="00CE31E2">
        <w:rPr>
          <w:noProof/>
        </w:rPr>
        <mc:AlternateContent>
          <mc:Choice Requires="wps">
            <w:drawing>
              <wp:anchor distT="0" distB="0" distL="114300" distR="114300" simplePos="0" relativeHeight="251719680" behindDoc="0" locked="0" layoutInCell="1" allowOverlap="1" wp14:anchorId="46140C16" wp14:editId="06AA0156">
                <wp:simplePos x="0" y="0"/>
                <wp:positionH relativeFrom="column">
                  <wp:posOffset>3848100</wp:posOffset>
                </wp:positionH>
                <wp:positionV relativeFrom="paragraph">
                  <wp:posOffset>762000</wp:posOffset>
                </wp:positionV>
                <wp:extent cx="1638300" cy="361950"/>
                <wp:effectExtent l="19050" t="57150" r="19050" b="19050"/>
                <wp:wrapNone/>
                <wp:docPr id="34" name="Straight Arrow Connector 34"/>
                <wp:cNvGraphicFramePr/>
                <a:graphic xmlns:a="http://schemas.openxmlformats.org/drawingml/2006/main">
                  <a:graphicData uri="http://schemas.microsoft.com/office/word/2010/wordprocessingShape">
                    <wps:wsp>
                      <wps:cNvCnPr/>
                      <wps:spPr>
                        <a:xfrm flipV="1">
                          <a:off x="0" y="0"/>
                          <a:ext cx="1638300" cy="361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8F1D6" id="Straight Arrow Connector 34" o:spid="_x0000_s1026" type="#_x0000_t32" style="position:absolute;margin-left:303pt;margin-top:60pt;width:129pt;height:28.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" strokecolor="red" strokeweight="2.25pt">
                <v:stroke endarrow="block" joinstyle="miter"/>
              </v:shape>
            </w:pict>
          </mc:Fallback>
        </mc:AlternateContent>
      </w:r>
      <w:r w:rsidR="00CE31E2">
        <w:rPr>
          <w:noProof/>
        </w:rPr>
        <mc:AlternateContent>
          <mc:Choice Requires="wps">
            <w:drawing>
              <wp:anchor distT="45720" distB="45720" distL="114300" distR="114300" simplePos="0" relativeHeight="251717632" behindDoc="0" locked="0" layoutInCell="1" allowOverlap="1" wp14:anchorId="3DAD5730" wp14:editId="0743064E">
                <wp:simplePos x="0" y="0"/>
                <wp:positionH relativeFrom="column">
                  <wp:posOffset>5534025</wp:posOffset>
                </wp:positionH>
                <wp:positionV relativeFrom="paragraph">
                  <wp:posOffset>485775</wp:posOffset>
                </wp:positionV>
                <wp:extent cx="1047750" cy="59055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90550"/>
                        </a:xfrm>
                        <a:prstGeom prst="rect">
                          <a:avLst/>
                        </a:prstGeom>
                        <a:noFill/>
                        <a:ln w="9525">
                          <a:solidFill>
                            <a:srgbClr val="000000"/>
                          </a:solidFill>
                          <a:miter lim="800000"/>
                          <a:headEnd/>
                          <a:tailEnd/>
                        </a:ln>
                      </wps:spPr>
                      <wps:txbx>
                        <w:txbxContent>
                          <w:p w14:paraId="3BBDE167" w14:textId="6417C8D6" w:rsidR="00CE31E2" w:rsidRDefault="00CE31E2" w:rsidP="00CE31E2">
                            <w:pPr>
                              <w:ind w:firstLine="0"/>
                              <w:jc w:val="center"/>
                            </w:pPr>
                            <w:r>
                              <w:t>DC Power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D5730" id="Text Box 2" o:spid="_x0000_s1030" type="#_x0000_t202" style="position:absolute;left:0;text-align:left;margin-left:435.75pt;margin-top:38.25pt;width:82.5pt;height:4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" filled="f">
                <v:textbox>
                  <w:txbxContent>
                    <w:p w14:paraId="3BBDE167" w14:textId="6417C8D6" w:rsidR="00CE31E2" w:rsidRDefault="00CE31E2" w:rsidP="00CE31E2">
                      <w:pPr>
                        <w:ind w:firstLine="0"/>
                        <w:jc w:val="center"/>
                      </w:pPr>
                      <w:r>
                        <w:t>DC Power Supply</w:t>
                      </w:r>
                    </w:p>
                  </w:txbxContent>
                </v:textbox>
                <w10:wrap type="square"/>
              </v:shape>
            </w:pict>
          </mc:Fallback>
        </mc:AlternateContent>
      </w:r>
      <w:r w:rsidR="00071B1C">
        <w:rPr>
          <w:noProof/>
        </w:rPr>
        <w:drawing>
          <wp:anchor distT="0" distB="0" distL="114300" distR="114300" simplePos="0" relativeHeight="251708416" behindDoc="1" locked="0" layoutInCell="1" allowOverlap="1" wp14:anchorId="604FA368" wp14:editId="6441444D">
            <wp:simplePos x="0" y="0"/>
            <wp:positionH relativeFrom="column">
              <wp:posOffset>495300</wp:posOffset>
            </wp:positionH>
            <wp:positionV relativeFrom="paragraph">
              <wp:posOffset>304800</wp:posOffset>
            </wp:positionV>
            <wp:extent cx="4914900" cy="3686175"/>
            <wp:effectExtent l="0" t="0" r="0" b="9525"/>
            <wp:wrapTight wrapText="bothSides">
              <wp:wrapPolygon edited="0">
                <wp:start x="0" y="0"/>
                <wp:lineTo x="0" y="21544"/>
                <wp:lineTo x="21516" y="21544"/>
                <wp:lineTo x="215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150">
        <w:t xml:space="preserve"> The System</w:t>
      </w:r>
      <w:bookmarkEnd w:id="20"/>
    </w:p>
    <w:p w14:paraId="3816400F" w14:textId="602E1730" w:rsidR="00E70150" w:rsidRDefault="00CE31E2" w:rsidP="00E70150">
      <w:r>
        <w:rPr>
          <w:noProof/>
        </w:rPr>
        <mc:AlternateContent>
          <mc:Choice Requires="wps">
            <w:drawing>
              <wp:anchor distT="45720" distB="45720" distL="114300" distR="114300" simplePos="0" relativeHeight="251721728" behindDoc="0" locked="0" layoutInCell="1" allowOverlap="1" wp14:anchorId="2F9354E2" wp14:editId="5C314312">
                <wp:simplePos x="0" y="0"/>
                <wp:positionH relativeFrom="column">
                  <wp:posOffset>5534025</wp:posOffset>
                </wp:positionH>
                <wp:positionV relativeFrom="paragraph">
                  <wp:posOffset>1002665</wp:posOffset>
                </wp:positionV>
                <wp:extent cx="1209675" cy="65722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57225"/>
                        </a:xfrm>
                        <a:prstGeom prst="rect">
                          <a:avLst/>
                        </a:prstGeom>
                        <a:noFill/>
                        <a:ln w="9525">
                          <a:solidFill>
                            <a:srgbClr val="000000"/>
                          </a:solidFill>
                          <a:miter lim="800000"/>
                          <a:headEnd/>
                          <a:tailEnd/>
                        </a:ln>
                      </wps:spPr>
                      <wps:txbx>
                        <w:txbxContent>
                          <w:p w14:paraId="77BBC2A5" w14:textId="31C24E9B" w:rsidR="00CE31E2" w:rsidRDefault="00CE31E2" w:rsidP="00CE31E2">
                            <w:pPr>
                              <w:ind w:firstLine="0"/>
                              <w:jc w:val="center"/>
                            </w:pPr>
                            <w:r>
                              <w:t xml:space="preserve">Controller Circuit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354E2" id="_x0000_s1031" type="#_x0000_t202" style="position:absolute;left:0;text-align:left;margin-left:435.75pt;margin-top:78.95pt;width:95.25pt;height:5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" filled="f">
                <v:textbox>
                  <w:txbxContent>
                    <w:p w14:paraId="77BBC2A5" w14:textId="31C24E9B" w:rsidR="00CE31E2" w:rsidRDefault="00CE31E2" w:rsidP="00CE31E2">
                      <w:pPr>
                        <w:ind w:firstLine="0"/>
                        <w:jc w:val="center"/>
                      </w:pPr>
                      <w:r>
                        <w:t xml:space="preserve">Controller Circuit </w:t>
                      </w:r>
                    </w:p>
                  </w:txbxContent>
                </v:textbox>
                <w10:wrap type="square"/>
              </v:shape>
            </w:pict>
          </mc:Fallback>
        </mc:AlternateContent>
      </w:r>
      <w:r>
        <w:rPr>
          <w:noProof/>
        </w:rPr>
        <mc:AlternateContent>
          <mc:Choice Requires="wps">
            <w:drawing>
              <wp:anchor distT="45720" distB="45720" distL="114300" distR="114300" simplePos="0" relativeHeight="251710464" behindDoc="0" locked="0" layoutInCell="1" allowOverlap="1" wp14:anchorId="0CBA45A6" wp14:editId="5CC3DC58">
                <wp:simplePos x="0" y="0"/>
                <wp:positionH relativeFrom="column">
                  <wp:posOffset>-742950</wp:posOffset>
                </wp:positionH>
                <wp:positionV relativeFrom="paragraph">
                  <wp:posOffset>183515</wp:posOffset>
                </wp:positionV>
                <wp:extent cx="1047750" cy="590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90550"/>
                        </a:xfrm>
                        <a:prstGeom prst="rect">
                          <a:avLst/>
                        </a:prstGeom>
                        <a:noFill/>
                        <a:ln w="9525">
                          <a:solidFill>
                            <a:srgbClr val="000000"/>
                          </a:solidFill>
                          <a:miter lim="800000"/>
                          <a:headEnd/>
                          <a:tailEnd/>
                        </a:ln>
                      </wps:spPr>
                      <wps:txbx>
                        <w:txbxContent>
                          <w:p w14:paraId="77734BD9" w14:textId="04DFB041" w:rsidR="00CE31E2" w:rsidRDefault="00CE31E2" w:rsidP="00CE31E2">
                            <w:pPr>
                              <w:ind w:firstLine="0"/>
                              <w:jc w:val="center"/>
                            </w:pPr>
                            <w:r>
                              <w:t>Compressor Breaker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A45A6" id="_x0000_s1032" type="#_x0000_t202" style="position:absolute;left:0;text-align:left;margin-left:-58.5pt;margin-top:14.45pt;width:82.5pt;height:4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" filled="f">
                <v:textbox>
                  <w:txbxContent>
                    <w:p w14:paraId="77734BD9" w14:textId="04DFB041" w:rsidR="00CE31E2" w:rsidRDefault="00CE31E2" w:rsidP="00CE31E2">
                      <w:pPr>
                        <w:ind w:firstLine="0"/>
                        <w:jc w:val="center"/>
                      </w:pPr>
                      <w:r>
                        <w:t>Compressor Breaker</w:t>
                      </w:r>
                    </w:p>
                  </w:txbxContent>
                </v:textbox>
                <w10:wrap type="square"/>
              </v:shape>
            </w:pict>
          </mc:Fallback>
        </mc:AlternateContent>
      </w:r>
    </w:p>
    <w:p w14:paraId="0DF85293" w14:textId="1B53E22C" w:rsidR="00611B90" w:rsidRDefault="00CE31E2" w:rsidP="00E70150">
      <w:r>
        <w:rPr>
          <w:noProof/>
        </w:rPr>
        <mc:AlternateContent>
          <mc:Choice Requires="wps">
            <w:drawing>
              <wp:anchor distT="0" distB="0" distL="114300" distR="114300" simplePos="0" relativeHeight="251725824" behindDoc="0" locked="0" layoutInCell="1" allowOverlap="1" wp14:anchorId="55702008" wp14:editId="3D8BA043">
                <wp:simplePos x="0" y="0"/>
                <wp:positionH relativeFrom="column">
                  <wp:posOffset>4572000</wp:posOffset>
                </wp:positionH>
                <wp:positionV relativeFrom="paragraph">
                  <wp:posOffset>63500</wp:posOffset>
                </wp:positionV>
                <wp:extent cx="914400" cy="1219200"/>
                <wp:effectExtent l="19050" t="38100" r="38100" b="19050"/>
                <wp:wrapNone/>
                <wp:docPr id="40" name="Straight Arrow Connector 40"/>
                <wp:cNvGraphicFramePr/>
                <a:graphic xmlns:a="http://schemas.openxmlformats.org/drawingml/2006/main">
                  <a:graphicData uri="http://schemas.microsoft.com/office/word/2010/wordprocessingShape">
                    <wps:wsp>
                      <wps:cNvCnPr/>
                      <wps:spPr>
                        <a:xfrm flipV="1">
                          <a:off x="0" y="0"/>
                          <a:ext cx="914400" cy="1219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BAD47" id="Straight Arrow Connector 40" o:spid="_x0000_s1026" type="#_x0000_t32" style="position:absolute;margin-left:5in;margin-top:5pt;width:1in;height:96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" strokecolor="red" strokeweight="2.25pt">
                <v:stroke endarrow="block" joinstyle="miter"/>
              </v:shape>
            </w:pict>
          </mc:Fallback>
        </mc:AlternateContent>
      </w:r>
      <w:r>
        <w:rPr>
          <w:noProof/>
        </w:rPr>
        <mc:AlternateContent>
          <mc:Choice Requires="wps">
            <w:drawing>
              <wp:anchor distT="45720" distB="45720" distL="114300" distR="114300" simplePos="0" relativeHeight="251712512" behindDoc="0" locked="0" layoutInCell="1" allowOverlap="1" wp14:anchorId="1AA2371C" wp14:editId="4B16AB5B">
                <wp:simplePos x="0" y="0"/>
                <wp:positionH relativeFrom="column">
                  <wp:posOffset>-742950</wp:posOffset>
                </wp:positionH>
                <wp:positionV relativeFrom="paragraph">
                  <wp:posOffset>488315</wp:posOffset>
                </wp:positionV>
                <wp:extent cx="1047750" cy="59055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90550"/>
                        </a:xfrm>
                        <a:prstGeom prst="rect">
                          <a:avLst/>
                        </a:prstGeom>
                        <a:noFill/>
                        <a:ln w="9525">
                          <a:solidFill>
                            <a:srgbClr val="000000"/>
                          </a:solidFill>
                          <a:miter lim="800000"/>
                          <a:headEnd/>
                          <a:tailEnd/>
                        </a:ln>
                      </wps:spPr>
                      <wps:txbx>
                        <w:txbxContent>
                          <w:p w14:paraId="3D566770" w14:textId="76D211CB" w:rsidR="00CE31E2" w:rsidRDefault="00CE31E2" w:rsidP="00CE31E2">
                            <w:pPr>
                              <w:ind w:firstLine="0"/>
                              <w:jc w:val="center"/>
                            </w:pPr>
                            <w:r>
                              <w:t xml:space="preserve">Controller </w:t>
                            </w:r>
                            <w:r>
                              <w:t>Breaker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2371C" id="_x0000_s1033" type="#_x0000_t202" style="position:absolute;left:0;text-align:left;margin-left:-58.5pt;margin-top:38.45pt;width:82.5pt;height:4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" filled="f">
                <v:textbox>
                  <w:txbxContent>
                    <w:p w14:paraId="3D566770" w14:textId="76D211CB" w:rsidR="00CE31E2" w:rsidRDefault="00CE31E2" w:rsidP="00CE31E2">
                      <w:pPr>
                        <w:ind w:firstLine="0"/>
                        <w:jc w:val="center"/>
                      </w:pPr>
                      <w:r>
                        <w:t xml:space="preserve">Controller </w:t>
                      </w:r>
                      <w:r>
                        <w:t>Breaker</w:t>
                      </w:r>
                    </w:p>
                  </w:txbxContent>
                </v:textbox>
                <w10:wrap type="square"/>
              </v:shape>
            </w:pict>
          </mc:Fallback>
        </mc:AlternateContent>
      </w:r>
    </w:p>
    <w:p w14:paraId="00FF9996" w14:textId="43713E64" w:rsidR="00611B90" w:rsidRDefault="00611B90" w:rsidP="00E70150"/>
    <w:p w14:paraId="5051B80A" w14:textId="5D65C4C2" w:rsidR="00611B90" w:rsidRDefault="00CE31E2" w:rsidP="00E70150">
      <w:r>
        <w:rPr>
          <w:noProof/>
        </w:rPr>
        <mc:AlternateContent>
          <mc:Choice Requires="wps">
            <w:drawing>
              <wp:anchor distT="45720" distB="45720" distL="114300" distR="114300" simplePos="0" relativeHeight="251729920" behindDoc="0" locked="0" layoutInCell="1" allowOverlap="1" wp14:anchorId="4E4FEF80" wp14:editId="3A86C1EB">
                <wp:simplePos x="0" y="0"/>
                <wp:positionH relativeFrom="column">
                  <wp:posOffset>-742950</wp:posOffset>
                </wp:positionH>
                <wp:positionV relativeFrom="paragraph">
                  <wp:posOffset>421005</wp:posOffset>
                </wp:positionV>
                <wp:extent cx="1047750" cy="59055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90550"/>
                        </a:xfrm>
                        <a:prstGeom prst="rect">
                          <a:avLst/>
                        </a:prstGeom>
                        <a:noFill/>
                        <a:ln w="9525">
                          <a:solidFill>
                            <a:srgbClr val="000000"/>
                          </a:solidFill>
                          <a:miter lim="800000"/>
                          <a:headEnd/>
                          <a:tailEnd/>
                        </a:ln>
                      </wps:spPr>
                      <wps:txbx>
                        <w:txbxContent>
                          <w:p w14:paraId="7642C730" w14:textId="68EE9EC6" w:rsidR="00CE31E2" w:rsidRDefault="00CE31E2" w:rsidP="00CE31E2">
                            <w:pPr>
                              <w:ind w:firstLine="0"/>
                              <w:jc w:val="center"/>
                            </w:pPr>
                            <w:r>
                              <w:t>Compressor Contactor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EF80" id="_x0000_s1034" type="#_x0000_t202" style="position:absolute;left:0;text-align:left;margin-left:-58.5pt;margin-top:33.15pt;width:82.5pt;height:46.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" filled="f">
                <v:textbox>
                  <w:txbxContent>
                    <w:p w14:paraId="7642C730" w14:textId="68EE9EC6" w:rsidR="00CE31E2" w:rsidRDefault="00CE31E2" w:rsidP="00CE31E2">
                      <w:pPr>
                        <w:ind w:firstLine="0"/>
                        <w:jc w:val="center"/>
                      </w:pPr>
                      <w:r>
                        <w:t>Compressor Contactor</w:t>
                      </w:r>
                    </w:p>
                  </w:txbxContent>
                </v:textbox>
                <w10:wrap type="square"/>
              </v:shape>
            </w:pict>
          </mc:Fallback>
        </mc:AlternateContent>
      </w:r>
    </w:p>
    <w:p w14:paraId="3C2290ED" w14:textId="1724711F" w:rsidR="00611B90" w:rsidRDefault="00CE31E2" w:rsidP="00E70150">
      <w:r>
        <w:rPr>
          <w:noProof/>
        </w:rPr>
        <mc:AlternateContent>
          <mc:Choice Requires="wps">
            <w:drawing>
              <wp:anchor distT="0" distB="0" distL="114300" distR="114300" simplePos="0" relativeHeight="251731968" behindDoc="0" locked="0" layoutInCell="1" allowOverlap="1" wp14:anchorId="7E940740" wp14:editId="7C881F12">
                <wp:simplePos x="0" y="0"/>
                <wp:positionH relativeFrom="column">
                  <wp:posOffset>304800</wp:posOffset>
                </wp:positionH>
                <wp:positionV relativeFrom="paragraph">
                  <wp:posOffset>154304</wp:posOffset>
                </wp:positionV>
                <wp:extent cx="1390650" cy="161925"/>
                <wp:effectExtent l="38100" t="19050" r="19050" b="85725"/>
                <wp:wrapNone/>
                <wp:docPr id="43" name="Straight Arrow Connector 43"/>
                <wp:cNvGraphicFramePr/>
                <a:graphic xmlns:a="http://schemas.openxmlformats.org/drawingml/2006/main">
                  <a:graphicData uri="http://schemas.microsoft.com/office/word/2010/wordprocessingShape">
                    <wps:wsp>
                      <wps:cNvCnPr/>
                      <wps:spPr>
                        <a:xfrm flipH="1">
                          <a:off x="0" y="0"/>
                          <a:ext cx="1390650"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79478" id="Straight Arrow Connector 43" o:spid="_x0000_s1026" type="#_x0000_t32" style="position:absolute;margin-left:24pt;margin-top:12.15pt;width:109.5pt;height:12.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" strokecolor="red" strokeweight="2.2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76E8187A" wp14:editId="5BB28032">
                <wp:simplePos x="0" y="0"/>
                <wp:positionH relativeFrom="column">
                  <wp:posOffset>3457576</wp:posOffset>
                </wp:positionH>
                <wp:positionV relativeFrom="paragraph">
                  <wp:posOffset>382905</wp:posOffset>
                </wp:positionV>
                <wp:extent cx="2076450" cy="457200"/>
                <wp:effectExtent l="19050" t="19050" r="19050" b="76200"/>
                <wp:wrapNone/>
                <wp:docPr id="41" name="Straight Arrow Connector 41"/>
                <wp:cNvGraphicFramePr/>
                <a:graphic xmlns:a="http://schemas.openxmlformats.org/drawingml/2006/main">
                  <a:graphicData uri="http://schemas.microsoft.com/office/word/2010/wordprocessingShape">
                    <wps:wsp>
                      <wps:cNvCnPr/>
                      <wps:spPr>
                        <a:xfrm>
                          <a:off x="0" y="0"/>
                          <a:ext cx="2076450" cy="457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AE0DC" id="Straight Arrow Connector 41" o:spid="_x0000_s1026" type="#_x0000_t32" style="position:absolute;margin-left:272.25pt;margin-top:30.15pt;width:163.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" strokecolor="red" strokeweight="2.25pt">
                <v:stroke endarrow="block" joinstyle="miter"/>
              </v:shape>
            </w:pict>
          </mc:Fallback>
        </mc:AlternateContent>
      </w:r>
    </w:p>
    <w:p w14:paraId="5246416A" w14:textId="390C439D" w:rsidR="00611B90" w:rsidRDefault="00CE31E2" w:rsidP="00E70150">
      <w:r>
        <w:rPr>
          <w:noProof/>
        </w:rPr>
        <mc:AlternateContent>
          <mc:Choice Requires="wps">
            <w:drawing>
              <wp:anchor distT="45720" distB="45720" distL="114300" distR="114300" simplePos="0" relativeHeight="251723776" behindDoc="0" locked="0" layoutInCell="1" allowOverlap="1" wp14:anchorId="29D1C135" wp14:editId="33DC511E">
                <wp:simplePos x="0" y="0"/>
                <wp:positionH relativeFrom="column">
                  <wp:posOffset>5591175</wp:posOffset>
                </wp:positionH>
                <wp:positionV relativeFrom="paragraph">
                  <wp:posOffset>335915</wp:posOffset>
                </wp:positionV>
                <wp:extent cx="1209675" cy="323850"/>
                <wp:effectExtent l="0" t="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noFill/>
                        <a:ln w="9525">
                          <a:solidFill>
                            <a:srgbClr val="000000"/>
                          </a:solidFill>
                          <a:miter lim="800000"/>
                          <a:headEnd/>
                          <a:tailEnd/>
                        </a:ln>
                      </wps:spPr>
                      <wps:txbx>
                        <w:txbxContent>
                          <w:p w14:paraId="4F28C56B" w14:textId="5DA788B3" w:rsidR="00CE31E2" w:rsidRDefault="00CE31E2" w:rsidP="00CE31E2">
                            <w:pPr>
                              <w:ind w:firstLine="0"/>
                              <w:jc w:val="center"/>
                            </w:pPr>
                            <w:r>
                              <w:t>Relay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1C135" id="_x0000_s1035" type="#_x0000_t202" style="position:absolute;left:0;text-align:left;margin-left:440.25pt;margin-top:26.45pt;width:95.25pt;height:25.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" filled="f">
                <v:textbox>
                  <w:txbxContent>
                    <w:p w14:paraId="4F28C56B" w14:textId="5DA788B3" w:rsidR="00CE31E2" w:rsidRDefault="00CE31E2" w:rsidP="00CE31E2">
                      <w:pPr>
                        <w:ind w:firstLine="0"/>
                        <w:jc w:val="center"/>
                      </w:pPr>
                      <w:r>
                        <w:t>Relay Box</w:t>
                      </w:r>
                    </w:p>
                  </w:txbxContent>
                </v:textbox>
                <w10:wrap type="square"/>
              </v:shape>
            </w:pict>
          </mc:Fallback>
        </mc:AlternateContent>
      </w:r>
    </w:p>
    <w:p w14:paraId="2FBDAFD0" w14:textId="04B610EE" w:rsidR="00611B90" w:rsidRDefault="00611B90" w:rsidP="00E70150"/>
    <w:p w14:paraId="6530DEDC" w14:textId="5160AD3F" w:rsidR="00611B90" w:rsidRDefault="00611B90" w:rsidP="00CE31E2">
      <w:pPr>
        <w:ind w:firstLine="0"/>
      </w:pPr>
    </w:p>
    <w:p w14:paraId="76A5459F" w14:textId="0C0EC848" w:rsidR="00611B90" w:rsidRPr="00E70150" w:rsidRDefault="00611B90" w:rsidP="00E70150"/>
    <w:p w14:paraId="13BDF414" w14:textId="01214BD0" w:rsidR="008E5FAF" w:rsidRDefault="008E5FAF" w:rsidP="008E5FAF">
      <w:pPr>
        <w:pStyle w:val="Heading2"/>
      </w:pPr>
      <w:bookmarkStart w:id="21" w:name="_Toc86740715"/>
      <w:r>
        <w:t>Temperature Sensor (PT100) Measurement Circuit</w:t>
      </w:r>
      <w:bookmarkEnd w:id="21"/>
    </w:p>
    <w:p w14:paraId="27A8A6C5" w14:textId="2F2173B2" w:rsidR="008E5FAF" w:rsidRDefault="00D968AC" w:rsidP="008E5FAF">
      <w:r>
        <w:t xml:space="preserve">The cryometer used, as mentioned before, measures a wide range of temperatures (-200 to 400 degrees C). </w:t>
      </w:r>
      <w:r w:rsidR="00E01F8D">
        <w:t>In this project, the desired temperatures to be measured are between -200</w:t>
      </w:r>
      <w:r w:rsidR="00287889">
        <w:rPr>
          <w:vertAlign w:val="superscript"/>
        </w:rPr>
        <w:t>o</w:t>
      </w:r>
      <w:r w:rsidR="00E01F8D">
        <w:t xml:space="preserve"> to </w:t>
      </w:r>
      <w:r w:rsidR="00287889">
        <w:t>100</w:t>
      </w:r>
      <w:r w:rsidR="00287889">
        <w:rPr>
          <w:vertAlign w:val="superscript"/>
        </w:rPr>
        <w:t xml:space="preserve">o </w:t>
      </w:r>
      <w:r w:rsidR="00287889">
        <w:t xml:space="preserve">C. </w:t>
      </w:r>
    </w:p>
    <w:p w14:paraId="316038D3" w14:textId="45120556" w:rsidR="00684AA7" w:rsidRDefault="00684AA7" w:rsidP="002327CA">
      <w:pPr>
        <w:jc w:val="both"/>
      </w:pPr>
      <w:r>
        <w:t xml:space="preserve">The Platinum cryometer (PT100) </w:t>
      </w:r>
      <w:r w:rsidR="004A65AD">
        <w:t xml:space="preserve">changes its resistance with the change of temperature in a known rhythm. </w:t>
      </w:r>
      <w:r w:rsidR="00F309E7">
        <w:t xml:space="preserve">To measure the change of the PT100, a Wheatstone bridge is used. </w:t>
      </w:r>
      <w:r w:rsidR="002327CA">
        <w:t xml:space="preserve">The control circuit is </w:t>
      </w:r>
      <w:r w:rsidR="00CF35E8">
        <w:t xml:space="preserve">composed </w:t>
      </w:r>
      <w:r w:rsidR="00E93DD1">
        <w:t>of</w:t>
      </w:r>
      <w:r w:rsidR="00CF35E8">
        <w:t xml:space="preserve"> 3 parts as shown in </w:t>
      </w:r>
      <w:r w:rsidR="00CF35E8">
        <w:fldChar w:fldCharType="begin"/>
      </w:r>
      <w:r w:rsidR="00CF35E8">
        <w:instrText xml:space="preserve"> REF _Ref83808385 \h </w:instrText>
      </w:r>
      <w:r w:rsidR="00CF35E8">
        <w:fldChar w:fldCharType="separate"/>
      </w:r>
      <w:r w:rsidR="00352F2D" w:rsidRPr="00386C76">
        <w:rPr>
          <w:b/>
          <w:bCs/>
          <w:sz w:val="22"/>
        </w:rPr>
        <w:t xml:space="preserve">Figure </w:t>
      </w:r>
      <w:r w:rsidR="00352F2D">
        <w:rPr>
          <w:b/>
          <w:bCs/>
          <w:noProof/>
          <w:sz w:val="22"/>
        </w:rPr>
        <w:t>14</w:t>
      </w:r>
      <w:r w:rsidR="00CF35E8">
        <w:fldChar w:fldCharType="end"/>
      </w:r>
      <w:r w:rsidR="00CF35E8">
        <w:t xml:space="preserve"> below. </w:t>
      </w:r>
    </w:p>
    <w:p w14:paraId="647408A9" w14:textId="4524131D" w:rsidR="006B78AE" w:rsidRDefault="00386C76" w:rsidP="00573897">
      <w:r>
        <w:rPr>
          <w:noProof/>
        </w:rPr>
        <mc:AlternateContent>
          <mc:Choice Requires="wps">
            <w:drawing>
              <wp:anchor distT="0" distB="0" distL="114300" distR="114300" simplePos="0" relativeHeight="251687936" behindDoc="0" locked="0" layoutInCell="1" allowOverlap="1" wp14:anchorId="112FC1B1" wp14:editId="0C3057E0">
                <wp:simplePos x="0" y="0"/>
                <wp:positionH relativeFrom="column">
                  <wp:posOffset>200025</wp:posOffset>
                </wp:positionH>
                <wp:positionV relativeFrom="paragraph">
                  <wp:posOffset>4629150</wp:posOffset>
                </wp:positionV>
                <wp:extent cx="547751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477510" cy="635"/>
                        </a:xfrm>
                        <a:prstGeom prst="rect">
                          <a:avLst/>
                        </a:prstGeom>
                        <a:solidFill>
                          <a:prstClr val="white"/>
                        </a:solidFill>
                        <a:ln>
                          <a:noFill/>
                        </a:ln>
                      </wps:spPr>
                      <wps:txbx>
                        <w:txbxContent>
                          <w:p w14:paraId="5462B828" w14:textId="3C879674" w:rsidR="00386C76" w:rsidRPr="00386C76" w:rsidRDefault="00386C76" w:rsidP="00386C76">
                            <w:pPr>
                              <w:pStyle w:val="Caption"/>
                              <w:jc w:val="center"/>
                              <w:rPr>
                                <w:b/>
                                <w:bCs/>
                                <w:i w:val="0"/>
                                <w:iCs w:val="0"/>
                                <w:noProof/>
                                <w:color w:val="auto"/>
                                <w:sz w:val="32"/>
                                <w:szCs w:val="22"/>
                              </w:rPr>
                            </w:pPr>
                            <w:bookmarkStart w:id="22" w:name="_Ref83808385"/>
                            <w:r w:rsidRPr="00386C76">
                              <w:rPr>
                                <w:b/>
                                <w:bCs/>
                                <w:i w:val="0"/>
                                <w:iCs w:val="0"/>
                                <w:color w:val="auto"/>
                                <w:sz w:val="22"/>
                                <w:szCs w:val="22"/>
                              </w:rPr>
                              <w:t xml:space="preserve">Figure </w:t>
                            </w:r>
                            <w:r w:rsidRPr="00386C76">
                              <w:rPr>
                                <w:b/>
                                <w:bCs/>
                                <w:i w:val="0"/>
                                <w:iCs w:val="0"/>
                                <w:color w:val="auto"/>
                                <w:sz w:val="22"/>
                                <w:szCs w:val="22"/>
                              </w:rPr>
                              <w:fldChar w:fldCharType="begin"/>
                            </w:r>
                            <w:r w:rsidRPr="00386C76">
                              <w:rPr>
                                <w:b/>
                                <w:bCs/>
                                <w:i w:val="0"/>
                                <w:iCs w:val="0"/>
                                <w:color w:val="auto"/>
                                <w:sz w:val="22"/>
                                <w:szCs w:val="22"/>
                              </w:rPr>
                              <w:instrText xml:space="preserve"> SEQ Figure \* ARABIC </w:instrText>
                            </w:r>
                            <w:r w:rsidRPr="00386C76">
                              <w:rPr>
                                <w:b/>
                                <w:bCs/>
                                <w:i w:val="0"/>
                                <w:iCs w:val="0"/>
                                <w:color w:val="auto"/>
                                <w:sz w:val="22"/>
                                <w:szCs w:val="22"/>
                              </w:rPr>
                              <w:fldChar w:fldCharType="separate"/>
                            </w:r>
                            <w:r w:rsidR="00C758AD">
                              <w:rPr>
                                <w:b/>
                                <w:bCs/>
                                <w:i w:val="0"/>
                                <w:iCs w:val="0"/>
                                <w:noProof/>
                                <w:color w:val="auto"/>
                                <w:sz w:val="22"/>
                                <w:szCs w:val="22"/>
                              </w:rPr>
                              <w:t>14</w:t>
                            </w:r>
                            <w:r w:rsidRPr="00386C76">
                              <w:rPr>
                                <w:b/>
                                <w:bCs/>
                                <w:i w:val="0"/>
                                <w:iCs w:val="0"/>
                                <w:color w:val="auto"/>
                                <w:sz w:val="22"/>
                                <w:szCs w:val="22"/>
                              </w:rPr>
                              <w:fldChar w:fldCharType="end"/>
                            </w:r>
                            <w:bookmarkEnd w:id="22"/>
                            <w:r w:rsidRPr="00386C76">
                              <w:rPr>
                                <w:b/>
                                <w:bCs/>
                                <w:i w:val="0"/>
                                <w:iCs w:val="0"/>
                                <w:color w:val="auto"/>
                                <w:sz w:val="22"/>
                                <w:szCs w:val="22"/>
                              </w:rPr>
                              <w:t>. PT100 Control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FC1B1" id="Text Box 14" o:spid="_x0000_s1036" type="#_x0000_t202" style="position:absolute;left:0;text-align:left;margin-left:15.75pt;margin-top:364.5pt;width:431.3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" stroked="f">
                <v:textbox style="mso-fit-shape-to-text:t" inset="0,0,0,0">
                  <w:txbxContent>
                    <w:p w14:paraId="5462B828" w14:textId="3C879674" w:rsidR="00386C76" w:rsidRPr="00386C76" w:rsidRDefault="00386C76" w:rsidP="00386C76">
                      <w:pPr>
                        <w:pStyle w:val="Caption"/>
                        <w:jc w:val="center"/>
                        <w:rPr>
                          <w:b/>
                          <w:bCs/>
                          <w:i w:val="0"/>
                          <w:iCs w:val="0"/>
                          <w:noProof/>
                          <w:color w:val="auto"/>
                          <w:sz w:val="32"/>
                          <w:szCs w:val="22"/>
                        </w:rPr>
                      </w:pPr>
                      <w:bookmarkStart w:id="23" w:name="_Ref83808385"/>
                      <w:r w:rsidRPr="00386C76">
                        <w:rPr>
                          <w:b/>
                          <w:bCs/>
                          <w:i w:val="0"/>
                          <w:iCs w:val="0"/>
                          <w:color w:val="auto"/>
                          <w:sz w:val="22"/>
                          <w:szCs w:val="22"/>
                        </w:rPr>
                        <w:t xml:space="preserve">Figure </w:t>
                      </w:r>
                      <w:r w:rsidRPr="00386C76">
                        <w:rPr>
                          <w:b/>
                          <w:bCs/>
                          <w:i w:val="0"/>
                          <w:iCs w:val="0"/>
                          <w:color w:val="auto"/>
                          <w:sz w:val="22"/>
                          <w:szCs w:val="22"/>
                        </w:rPr>
                        <w:fldChar w:fldCharType="begin"/>
                      </w:r>
                      <w:r w:rsidRPr="00386C76">
                        <w:rPr>
                          <w:b/>
                          <w:bCs/>
                          <w:i w:val="0"/>
                          <w:iCs w:val="0"/>
                          <w:color w:val="auto"/>
                          <w:sz w:val="22"/>
                          <w:szCs w:val="22"/>
                        </w:rPr>
                        <w:instrText xml:space="preserve"> SEQ Figure \* ARABIC </w:instrText>
                      </w:r>
                      <w:r w:rsidRPr="00386C76">
                        <w:rPr>
                          <w:b/>
                          <w:bCs/>
                          <w:i w:val="0"/>
                          <w:iCs w:val="0"/>
                          <w:color w:val="auto"/>
                          <w:sz w:val="22"/>
                          <w:szCs w:val="22"/>
                        </w:rPr>
                        <w:fldChar w:fldCharType="separate"/>
                      </w:r>
                      <w:r w:rsidR="00C758AD">
                        <w:rPr>
                          <w:b/>
                          <w:bCs/>
                          <w:i w:val="0"/>
                          <w:iCs w:val="0"/>
                          <w:noProof/>
                          <w:color w:val="auto"/>
                          <w:sz w:val="22"/>
                          <w:szCs w:val="22"/>
                        </w:rPr>
                        <w:t>14</w:t>
                      </w:r>
                      <w:r w:rsidRPr="00386C76">
                        <w:rPr>
                          <w:b/>
                          <w:bCs/>
                          <w:i w:val="0"/>
                          <w:iCs w:val="0"/>
                          <w:color w:val="auto"/>
                          <w:sz w:val="22"/>
                          <w:szCs w:val="22"/>
                        </w:rPr>
                        <w:fldChar w:fldCharType="end"/>
                      </w:r>
                      <w:bookmarkEnd w:id="23"/>
                      <w:r w:rsidRPr="00386C76">
                        <w:rPr>
                          <w:b/>
                          <w:bCs/>
                          <w:i w:val="0"/>
                          <w:iCs w:val="0"/>
                          <w:color w:val="auto"/>
                          <w:sz w:val="22"/>
                          <w:szCs w:val="22"/>
                        </w:rPr>
                        <w:t>. PT100 Control Circuit</w:t>
                      </w:r>
                    </w:p>
                  </w:txbxContent>
                </v:textbox>
              </v:shape>
            </w:pict>
          </mc:Fallback>
        </mc:AlternateContent>
      </w:r>
    </w:p>
    <w:p w14:paraId="4BBCF664" w14:textId="441E80D1" w:rsidR="001E67AA" w:rsidRDefault="002251E0" w:rsidP="00CD2AEB">
      <w:pPr>
        <w:jc w:val="both"/>
      </w:pPr>
      <w:r>
        <w:rPr>
          <w:noProof/>
        </w:rPr>
        <w:lastRenderedPageBreak/>
        <w:drawing>
          <wp:inline distT="0" distB="0" distL="0" distR="0" wp14:anchorId="705D6B06" wp14:editId="66618AFD">
            <wp:extent cx="5477510" cy="457263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7510" cy="4572635"/>
                    </a:xfrm>
                    <a:prstGeom prst="rect">
                      <a:avLst/>
                    </a:prstGeom>
                    <a:noFill/>
                    <a:ln>
                      <a:noFill/>
                    </a:ln>
                  </pic:spPr>
                </pic:pic>
              </a:graphicData>
            </a:graphic>
          </wp:inline>
        </w:drawing>
      </w:r>
      <w:r w:rsidR="00E777DA">
        <w:tab/>
      </w:r>
    </w:p>
    <w:p w14:paraId="4D6BFFC3" w14:textId="34B981FF" w:rsidR="00BD74FC" w:rsidRDefault="00926C04" w:rsidP="00CD2AEB">
      <w:pPr>
        <w:jc w:val="both"/>
      </w:pPr>
      <w:r>
        <w:t>In the above circuit, when the resistance of the RTD (PT100) changes, the output voltage V</w:t>
      </w:r>
      <w:r>
        <w:rPr>
          <w:vertAlign w:val="subscript"/>
        </w:rPr>
        <w:t>out</w:t>
      </w:r>
      <w:r>
        <w:t xml:space="preserve"> (To controller) also changes. </w:t>
      </w:r>
      <w:r w:rsidR="0041111F">
        <w:t xml:space="preserve">It is noteworthy that the PT100 RTD comes in different wiring connections: 2 wires, 3 wires, or 4 wires. All wiring connections have only single input and single output. </w:t>
      </w:r>
      <w:r w:rsidR="002939D3">
        <w:t xml:space="preserve">For 4-wire wiring diagram, one can connect both connected terminals together (can be tested by continuity test via a multimeter). </w:t>
      </w:r>
    </w:p>
    <w:p w14:paraId="6926CB19" w14:textId="6140AB8A" w:rsidR="00250484" w:rsidRPr="00CD2AEB" w:rsidRDefault="001E67AA" w:rsidP="00CD2AEB">
      <w:pPr>
        <w:jc w:val="both"/>
      </w:pPr>
      <w:r>
        <w:rPr>
          <w:noProof/>
        </w:rPr>
        <w:lastRenderedPageBreak/>
        <w:drawing>
          <wp:anchor distT="0" distB="0" distL="114300" distR="114300" simplePos="0" relativeHeight="251734016" behindDoc="1" locked="0" layoutInCell="1" allowOverlap="1" wp14:anchorId="0901B044" wp14:editId="58DB1132">
            <wp:simplePos x="0" y="0"/>
            <wp:positionH relativeFrom="column">
              <wp:posOffset>1666875</wp:posOffset>
            </wp:positionH>
            <wp:positionV relativeFrom="paragraph">
              <wp:posOffset>0</wp:posOffset>
            </wp:positionV>
            <wp:extent cx="2486025" cy="2071370"/>
            <wp:effectExtent l="0" t="0" r="9525"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025"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F1F28" w14:textId="62CFFA63" w:rsidR="00FD7E09" w:rsidRDefault="00FD7E09" w:rsidP="00FD7E09">
      <w:pPr>
        <w:pStyle w:val="Heading3"/>
      </w:pPr>
      <w:bookmarkStart w:id="24" w:name="_Toc86740716"/>
      <w:r>
        <w:t>R-V Control</w:t>
      </w:r>
      <w:bookmarkEnd w:id="24"/>
    </w:p>
    <w:p w14:paraId="3C4471A1" w14:textId="0366A4EE" w:rsidR="009C3CB1" w:rsidRDefault="009C3CB1" w:rsidP="009C3CB1">
      <w:pPr>
        <w:jc w:val="both"/>
      </w:pPr>
      <w:r>
        <w:t xml:space="preserve">The first part of the circuit is the R-V Control shown </w:t>
      </w:r>
      <w:r w:rsidR="00B80DC2">
        <w:t xml:space="preserve">in </w:t>
      </w:r>
      <w:r w:rsidR="00912D94">
        <w:fldChar w:fldCharType="begin"/>
      </w:r>
      <w:r w:rsidR="00912D94">
        <w:instrText xml:space="preserve"> REF _Ref83808385 \h </w:instrText>
      </w:r>
      <w:r w:rsidR="00912D94">
        <w:fldChar w:fldCharType="separate"/>
      </w:r>
      <w:r w:rsidR="00352F2D" w:rsidRPr="00386C76">
        <w:rPr>
          <w:b/>
          <w:bCs/>
          <w:sz w:val="22"/>
        </w:rPr>
        <w:t xml:space="preserve">Figure </w:t>
      </w:r>
      <w:r w:rsidR="00352F2D">
        <w:rPr>
          <w:b/>
          <w:bCs/>
          <w:noProof/>
          <w:sz w:val="22"/>
        </w:rPr>
        <w:t>14</w:t>
      </w:r>
      <w:r w:rsidR="00912D94">
        <w:fldChar w:fldCharType="end"/>
      </w:r>
      <w:r w:rsidR="00912D94">
        <w:t xml:space="preserve"> </w:t>
      </w:r>
      <w:r>
        <w:t>above which converts the resistance change of the RTD into voltage change at the voltage terminal v</w:t>
      </w:r>
      <w:r>
        <w:rPr>
          <w:vertAlign w:val="subscript"/>
        </w:rPr>
        <w:t>2</w:t>
      </w:r>
      <w:r>
        <w:t>. The voltage across the PT100 can be expressed using voltage divider formula:</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9C3CB1" w14:paraId="0B7F6A67" w14:textId="77777777" w:rsidTr="00DB51D9">
        <w:trPr>
          <w:trHeight w:val="350"/>
          <w:jc w:val="center"/>
        </w:trPr>
        <w:tc>
          <w:tcPr>
            <w:tcW w:w="814" w:type="dxa"/>
            <w:vAlign w:val="center"/>
          </w:tcPr>
          <w:p w14:paraId="28C810FF" w14:textId="77777777" w:rsidR="009C3CB1" w:rsidRDefault="009C3CB1" w:rsidP="00DB51D9">
            <w:pPr>
              <w:pStyle w:val="BodyBulleted"/>
              <w:numPr>
                <w:ilvl w:val="0"/>
                <w:numId w:val="0"/>
              </w:numPr>
              <w:jc w:val="center"/>
            </w:pPr>
          </w:p>
        </w:tc>
        <w:tc>
          <w:tcPr>
            <w:tcW w:w="7197" w:type="dxa"/>
            <w:vAlign w:val="center"/>
          </w:tcPr>
          <w:p w14:paraId="1E40C282" w14:textId="77777777" w:rsidR="009C3CB1" w:rsidRDefault="00645D10" w:rsidP="00DB51D9">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RTD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RTD</m:t>
                        </m:r>
                      </m:sub>
                    </m:sSub>
                  </m:num>
                  <m:den>
                    <m:sSub>
                      <m:sSubPr>
                        <m:ctrlPr>
                          <w:rPr>
                            <w:rFonts w:ascii="Cambria Math" w:hAnsi="Cambria Math"/>
                            <w:i/>
                          </w:rPr>
                        </m:ctrlPr>
                      </m:sSubPr>
                      <m:e>
                        <m:r>
                          <w:rPr>
                            <w:rFonts w:ascii="Cambria Math" w:hAnsi="Cambria Math"/>
                          </w:rPr>
                          <m:t>R</m:t>
                        </m:r>
                      </m:e>
                      <m:sub>
                        <m:r>
                          <w:rPr>
                            <w:rFonts w:ascii="Cambria Math" w:hAnsi="Cambria Math"/>
                          </w:rPr>
                          <m:t>RTD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cc</m:t>
                    </m:r>
                  </m:sub>
                </m:sSub>
              </m:oMath>
            </m:oMathPara>
          </w:p>
        </w:tc>
        <w:tc>
          <w:tcPr>
            <w:tcW w:w="613" w:type="dxa"/>
            <w:vAlign w:val="center"/>
          </w:tcPr>
          <w:p w14:paraId="3572ADB9" w14:textId="769D687B" w:rsidR="009C3CB1" w:rsidRDefault="009C3CB1" w:rsidP="00DB51D9">
            <w:pPr>
              <w:pStyle w:val="BodyBulleted"/>
              <w:numPr>
                <w:ilvl w:val="0"/>
                <w:numId w:val="0"/>
              </w:numPr>
              <w:jc w:val="center"/>
            </w:pPr>
            <w:r>
              <w:t>(</w:t>
            </w:r>
            <w:fldSimple w:instr=" SEQ Eq \* MERGEFORMAT ">
              <w:r w:rsidR="00352F2D">
                <w:rPr>
                  <w:noProof/>
                </w:rPr>
                <w:t>1</w:t>
              </w:r>
            </w:fldSimple>
            <w:r>
              <w:t>)</w:t>
            </w:r>
          </w:p>
        </w:tc>
      </w:tr>
    </w:tbl>
    <w:p w14:paraId="32219CE1" w14:textId="77777777" w:rsidR="009C3CB1" w:rsidRDefault="009C3CB1" w:rsidP="009C3CB1">
      <w:pPr>
        <w:jc w:val="both"/>
      </w:pPr>
      <w:r>
        <w:tab/>
        <w:t>When choosing the value of R</w:t>
      </w:r>
      <w:r>
        <w:rPr>
          <w:vertAlign w:val="subscript"/>
        </w:rPr>
        <w:t>1</w:t>
      </w:r>
      <w:r>
        <w:t>, one must respect the following restrictions:</w:t>
      </w:r>
    </w:p>
    <w:p w14:paraId="4E8C24B3" w14:textId="77777777" w:rsidR="009C3CB1" w:rsidRPr="00827441" w:rsidRDefault="009C3CB1" w:rsidP="009C3CB1">
      <w:pPr>
        <w:numPr>
          <w:ilvl w:val="0"/>
          <w:numId w:val="16"/>
        </w:numPr>
        <w:shd w:val="clear" w:color="auto" w:fill="FFFFFF"/>
        <w:spacing w:after="180"/>
        <w:ind w:left="945" w:right="225"/>
        <w:jc w:val="both"/>
        <w:rPr>
          <w:rFonts w:ascii="Calibri" w:eastAsia="Times New Roman" w:hAnsi="Calibri" w:cs="Calibri"/>
          <w:szCs w:val="24"/>
        </w:rPr>
      </w:pPr>
      <w:r w:rsidRPr="00827441">
        <w:rPr>
          <w:rFonts w:ascii="Calibri" w:eastAsia="Times New Roman" w:hAnsi="Calibri" w:cs="Calibri"/>
          <w:szCs w:val="24"/>
        </w:rPr>
        <w:t>Value of resistor (</w:t>
      </w:r>
      <w:r>
        <w:t>R</w:t>
      </w:r>
      <w:r>
        <w:rPr>
          <w:vertAlign w:val="subscript"/>
        </w:rPr>
        <w:t>1</w:t>
      </w:r>
      <w:r w:rsidRPr="00827441">
        <w:rPr>
          <w:rFonts w:ascii="Calibri" w:eastAsia="Times New Roman" w:hAnsi="Calibri" w:cs="Calibri"/>
          <w:szCs w:val="24"/>
        </w:rPr>
        <w:t>) must be great enough in order to avoid the self-heating problem. If we use low value resistance</w:t>
      </w:r>
      <w:r>
        <w:rPr>
          <w:rFonts w:ascii="Calibri" w:eastAsia="Times New Roman" w:hAnsi="Calibri" w:cs="Calibri"/>
          <w:szCs w:val="24"/>
        </w:rPr>
        <w:t>,</w:t>
      </w:r>
      <w:r w:rsidRPr="00827441">
        <w:rPr>
          <w:rFonts w:ascii="Calibri" w:eastAsia="Times New Roman" w:hAnsi="Calibri" w:cs="Calibri"/>
          <w:szCs w:val="24"/>
        </w:rPr>
        <w:t xml:space="preserve"> more voltage drops across PT100 as a result more self-heating. This increase errors.</w:t>
      </w:r>
    </w:p>
    <w:p w14:paraId="7168D35F" w14:textId="77777777" w:rsidR="009C3CB1" w:rsidRDefault="009C3CB1" w:rsidP="009C3CB1">
      <w:pPr>
        <w:numPr>
          <w:ilvl w:val="0"/>
          <w:numId w:val="16"/>
        </w:numPr>
        <w:shd w:val="clear" w:color="auto" w:fill="FFFFFF"/>
        <w:spacing w:after="180"/>
        <w:ind w:left="945" w:right="225"/>
        <w:jc w:val="both"/>
        <w:rPr>
          <w:rFonts w:ascii="Calibri" w:eastAsia="Times New Roman" w:hAnsi="Calibri" w:cs="Calibri"/>
          <w:szCs w:val="24"/>
        </w:rPr>
      </w:pPr>
      <w:r w:rsidRPr="00827441">
        <w:rPr>
          <w:rFonts w:ascii="Calibri" w:eastAsia="Times New Roman" w:hAnsi="Calibri" w:cs="Calibri"/>
          <w:szCs w:val="24"/>
        </w:rPr>
        <w:t xml:space="preserve">Value of </w:t>
      </w:r>
      <w:r>
        <w:t>R</w:t>
      </w:r>
      <w:r>
        <w:rPr>
          <w:vertAlign w:val="subscript"/>
        </w:rPr>
        <w:t>1</w:t>
      </w:r>
      <w:r w:rsidRPr="00827441">
        <w:rPr>
          <w:rFonts w:ascii="Calibri" w:eastAsia="Times New Roman" w:hAnsi="Calibri" w:cs="Calibri"/>
          <w:szCs w:val="24"/>
        </w:rPr>
        <w:t xml:space="preserve"> must be low enough in order to avoid the problem of lower signal to noise ratio. If we increase the value of </w:t>
      </w:r>
      <w:r>
        <w:t>R</w:t>
      </w:r>
      <w:r>
        <w:rPr>
          <w:vertAlign w:val="subscript"/>
        </w:rPr>
        <w:t>1</w:t>
      </w:r>
      <w:r w:rsidRPr="00827441">
        <w:rPr>
          <w:rFonts w:ascii="Calibri" w:eastAsia="Times New Roman" w:hAnsi="Calibri" w:cs="Calibri"/>
          <w:szCs w:val="24"/>
        </w:rPr>
        <w:t>, change in magnitude per degree decreases as a result lower signal to noise ratio. Large value of R also increases noise which is also responsible for lower signal to noise ratio.</w:t>
      </w:r>
    </w:p>
    <w:p w14:paraId="5D81D660" w14:textId="77777777" w:rsidR="009C3CB1" w:rsidRDefault="009C3CB1" w:rsidP="009C3CB1">
      <w:pPr>
        <w:shd w:val="clear" w:color="auto" w:fill="FFFFFF"/>
        <w:spacing w:after="180"/>
        <w:ind w:right="225"/>
        <w:jc w:val="both"/>
      </w:pPr>
      <w:r>
        <w:rPr>
          <w:rFonts w:ascii="Calibri" w:eastAsia="Times New Roman" w:hAnsi="Calibri" w:cs="Calibri"/>
          <w:szCs w:val="24"/>
        </w:rPr>
        <w:t xml:space="preserve">For selecting the best value of </w:t>
      </w:r>
      <w:r>
        <w:t>R</w:t>
      </w:r>
      <w:r>
        <w:rPr>
          <w:vertAlign w:val="subscript"/>
        </w:rPr>
        <w:t>1</w:t>
      </w:r>
      <w:r>
        <w:t>, a trade-off between self-heating and better signal to noise ration should be taken. In this application, R</w:t>
      </w:r>
      <w:r>
        <w:rPr>
          <w:vertAlign w:val="subscript"/>
        </w:rPr>
        <w:t>1</w:t>
      </w:r>
      <w:r>
        <w:t xml:space="preserve"> is chosen to be 1 K Ohms. </w:t>
      </w:r>
    </w:p>
    <w:p w14:paraId="590A0C3F" w14:textId="79A1A8AF" w:rsidR="009C3CB1" w:rsidRDefault="009C3CB1" w:rsidP="009C3CB1">
      <w:pPr>
        <w:shd w:val="clear" w:color="auto" w:fill="FFFFFF"/>
        <w:spacing w:after="180"/>
        <w:ind w:right="225"/>
        <w:jc w:val="both"/>
      </w:pPr>
      <w:r>
        <w:t xml:space="preserve">In order to design the proper amplifier, the range of temperature measurement (which is the desired temperatures to measure) should be known. In this application, it is desired to measure </w:t>
      </w:r>
      <w:r>
        <w:lastRenderedPageBreak/>
        <w:t>temperatures between -200</w:t>
      </w:r>
      <w:r>
        <w:rPr>
          <w:vertAlign w:val="superscript"/>
        </w:rPr>
        <w:t>o</w:t>
      </w:r>
      <w:r>
        <w:t xml:space="preserve"> and +100</w:t>
      </w:r>
      <w:r>
        <w:rPr>
          <w:vertAlign w:val="superscript"/>
        </w:rPr>
        <w:t>o</w:t>
      </w:r>
      <w:r>
        <w:t xml:space="preserve"> C. From the data table shown below</w:t>
      </w:r>
      <w:r w:rsidR="00717484">
        <w:t xml:space="preserve"> in </w:t>
      </w:r>
      <w:r w:rsidR="00717484">
        <w:fldChar w:fldCharType="begin"/>
      </w:r>
      <w:r w:rsidR="00717484">
        <w:instrText xml:space="preserve"> REF _Ref84354969 \h </w:instrText>
      </w:r>
      <w:r w:rsidR="00717484">
        <w:fldChar w:fldCharType="separate"/>
      </w:r>
      <w:r w:rsidR="00352F2D" w:rsidRPr="00F96F68">
        <w:rPr>
          <w:b/>
          <w:bCs/>
          <w:szCs w:val="24"/>
        </w:rPr>
        <w:t xml:space="preserve">Figure </w:t>
      </w:r>
      <w:r w:rsidR="00352F2D">
        <w:rPr>
          <w:b/>
          <w:bCs/>
          <w:noProof/>
          <w:szCs w:val="24"/>
        </w:rPr>
        <w:t>15</w:t>
      </w:r>
      <w:r w:rsidR="00717484">
        <w:fldChar w:fldCharType="end"/>
      </w:r>
      <w:r>
        <w:t xml:space="preserve"> given by the manufacturers of the PT100, the voltage range between these 2 temperatures can be calculated:</w:t>
      </w:r>
    </w:p>
    <w:p w14:paraId="7184B1E3" w14:textId="77777777" w:rsidR="009C3CB1" w:rsidRDefault="009C3CB1" w:rsidP="009C3CB1">
      <w:pPr>
        <w:shd w:val="clear" w:color="auto" w:fill="FFFFFF"/>
        <w:spacing w:after="180"/>
        <w:ind w:right="225"/>
        <w:jc w:val="both"/>
      </w:pPr>
      <w:r>
        <w:t>The resistance at -200</w:t>
      </w:r>
      <w:r>
        <w:rPr>
          <w:vertAlign w:val="superscript"/>
        </w:rPr>
        <w:t>o</w:t>
      </w:r>
      <w:r>
        <w:t xml:space="preserve"> C is 18.52 </w:t>
      </w:r>
      <w:r>
        <w:rPr>
          <w:rFonts w:ascii="Times New Roman" w:hAnsi="Times New Roman" w:cs="Times New Roman"/>
        </w:rPr>
        <w:t>Ω</w:t>
      </w:r>
      <w:r>
        <w:t xml:space="preserve"> which gives (from equation (1)):</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9C3CB1" w14:paraId="1AD9066C" w14:textId="77777777" w:rsidTr="00DB51D9">
        <w:trPr>
          <w:trHeight w:val="350"/>
          <w:jc w:val="center"/>
        </w:trPr>
        <w:tc>
          <w:tcPr>
            <w:tcW w:w="814" w:type="dxa"/>
            <w:vAlign w:val="center"/>
          </w:tcPr>
          <w:p w14:paraId="0AA94BFA" w14:textId="77777777" w:rsidR="009C3CB1" w:rsidRDefault="009C3CB1" w:rsidP="00DB51D9">
            <w:pPr>
              <w:pStyle w:val="BodyBulleted"/>
              <w:numPr>
                <w:ilvl w:val="0"/>
                <w:numId w:val="0"/>
              </w:numPr>
              <w:jc w:val="center"/>
            </w:pPr>
          </w:p>
        </w:tc>
        <w:tc>
          <w:tcPr>
            <w:tcW w:w="7197" w:type="dxa"/>
            <w:vAlign w:val="center"/>
          </w:tcPr>
          <w:p w14:paraId="1BD468B3" w14:textId="77777777" w:rsidR="009C3CB1" w:rsidRDefault="00645D10" w:rsidP="00DB51D9">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RTD</m:t>
                    </m:r>
                  </m:sub>
                </m:sSub>
                <m:r>
                  <w:rPr>
                    <w:rFonts w:ascii="Cambria Math" w:hAnsi="Cambria Math"/>
                  </w:rPr>
                  <m:t>=</m:t>
                </m:r>
                <m:f>
                  <m:fPr>
                    <m:ctrlPr>
                      <w:rPr>
                        <w:rFonts w:ascii="Cambria Math" w:hAnsi="Cambria Math"/>
                        <w:i/>
                      </w:rPr>
                    </m:ctrlPr>
                  </m:fPr>
                  <m:num>
                    <m:r>
                      <w:rPr>
                        <w:rFonts w:ascii="Cambria Math" w:hAnsi="Cambria Math"/>
                      </w:rPr>
                      <m:t xml:space="preserve">18.52 </m:t>
                    </m:r>
                    <m:r>
                      <m:rPr>
                        <m:sty m:val="p"/>
                      </m:rPr>
                      <w:rPr>
                        <w:rFonts w:ascii="Cambria Math" w:hAnsi="Cambria Math" w:cs="Times New Roman"/>
                      </w:rPr>
                      <m:t>Ω</m:t>
                    </m:r>
                  </m:num>
                  <m:den>
                    <m:r>
                      <w:rPr>
                        <w:rFonts w:ascii="Cambria Math" w:hAnsi="Cambria Math"/>
                      </w:rPr>
                      <m:t xml:space="preserve">18.52 </m:t>
                    </m:r>
                    <m:r>
                      <m:rPr>
                        <m:sty m:val="p"/>
                      </m:rPr>
                      <w:rPr>
                        <w:rFonts w:ascii="Cambria Math" w:hAnsi="Cambria Math" w:cs="Times New Roman"/>
                      </w:rPr>
                      <m:t>Ω</m:t>
                    </m:r>
                    <m:r>
                      <w:rPr>
                        <w:rFonts w:ascii="Cambria Math" w:hAnsi="Cambria Math"/>
                      </w:rPr>
                      <m:t xml:space="preserve">+1000 </m:t>
                    </m:r>
                    <m:r>
                      <m:rPr>
                        <m:sty m:val="p"/>
                      </m:rPr>
                      <w:rPr>
                        <w:rFonts w:ascii="Cambria Math" w:hAnsi="Cambria Math" w:cs="Times New Roman"/>
                      </w:rPr>
                      <m:t>Ω</m:t>
                    </m:r>
                  </m:den>
                </m:f>
                <m:r>
                  <w:rPr>
                    <w:rFonts w:ascii="Cambria Math" w:hAnsi="Cambria Math"/>
                  </w:rPr>
                  <m:t>×5V=</m:t>
                </m:r>
                <m:r>
                  <m:rPr>
                    <m:sty m:val="bi"/>
                  </m:rPr>
                  <w:rPr>
                    <w:rFonts w:ascii="Cambria Math" w:hAnsi="Cambria Math"/>
                  </w:rPr>
                  <m:t>0.0909 V</m:t>
                </m:r>
              </m:oMath>
            </m:oMathPara>
          </w:p>
        </w:tc>
        <w:tc>
          <w:tcPr>
            <w:tcW w:w="613" w:type="dxa"/>
            <w:vAlign w:val="center"/>
          </w:tcPr>
          <w:p w14:paraId="3EC15B51" w14:textId="7896867D" w:rsidR="009C3CB1" w:rsidRDefault="009C3CB1" w:rsidP="00DB51D9">
            <w:pPr>
              <w:pStyle w:val="BodyBulleted"/>
              <w:numPr>
                <w:ilvl w:val="0"/>
                <w:numId w:val="0"/>
              </w:numPr>
              <w:jc w:val="center"/>
            </w:pPr>
            <w:r>
              <w:t>(</w:t>
            </w:r>
            <w:fldSimple w:instr=" SEQ Eq \* MERGEFORMAT ">
              <w:r w:rsidR="00352F2D">
                <w:rPr>
                  <w:noProof/>
                </w:rPr>
                <w:t>2</w:t>
              </w:r>
            </w:fldSimple>
            <w:r>
              <w:t>)</w:t>
            </w:r>
          </w:p>
        </w:tc>
      </w:tr>
    </w:tbl>
    <w:p w14:paraId="12D82877" w14:textId="77777777" w:rsidR="009C3CB1" w:rsidRDefault="009C3CB1" w:rsidP="009C3CB1">
      <w:pPr>
        <w:shd w:val="clear" w:color="auto" w:fill="FFFFFF"/>
        <w:spacing w:after="180"/>
        <w:ind w:right="225" w:firstLine="0"/>
        <w:jc w:val="both"/>
        <w:rPr>
          <w:rFonts w:ascii="Calibri" w:hAnsi="Calibri" w:cs="Calibri"/>
        </w:rPr>
      </w:pPr>
      <w:r>
        <w:tab/>
        <w:t>And the resistance at +100</w:t>
      </w:r>
      <w:r>
        <w:rPr>
          <w:vertAlign w:val="superscript"/>
        </w:rPr>
        <w:t>o</w:t>
      </w:r>
      <w:r>
        <w:t xml:space="preserve"> is 138.51</w:t>
      </w:r>
      <w:r w:rsidRPr="001B5FD6">
        <w:rPr>
          <w:rFonts w:ascii="Times New Roman" w:hAnsi="Times New Roman" w:cs="Times New Roman"/>
        </w:rPr>
        <w:t xml:space="preserve"> </w:t>
      </w:r>
      <w:r>
        <w:rPr>
          <w:rFonts w:ascii="Times New Roman" w:hAnsi="Times New Roman" w:cs="Times New Roman"/>
        </w:rPr>
        <w:t xml:space="preserve">Ω </w:t>
      </w:r>
      <w:r>
        <w:rPr>
          <w:rFonts w:ascii="Calibri" w:hAnsi="Calibri" w:cs="Calibri"/>
        </w:rPr>
        <w:t>which gives:</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9C3CB1" w14:paraId="285DDD42" w14:textId="77777777" w:rsidTr="00DB51D9">
        <w:trPr>
          <w:trHeight w:val="350"/>
          <w:jc w:val="center"/>
        </w:trPr>
        <w:tc>
          <w:tcPr>
            <w:tcW w:w="814" w:type="dxa"/>
            <w:vAlign w:val="center"/>
          </w:tcPr>
          <w:p w14:paraId="09951ECC" w14:textId="77777777" w:rsidR="009C3CB1" w:rsidRDefault="009C3CB1" w:rsidP="00DB51D9">
            <w:pPr>
              <w:pStyle w:val="BodyBulleted"/>
              <w:numPr>
                <w:ilvl w:val="0"/>
                <w:numId w:val="0"/>
              </w:numPr>
              <w:jc w:val="center"/>
            </w:pPr>
          </w:p>
        </w:tc>
        <w:tc>
          <w:tcPr>
            <w:tcW w:w="7197" w:type="dxa"/>
            <w:vAlign w:val="center"/>
          </w:tcPr>
          <w:p w14:paraId="38CB291D" w14:textId="77777777" w:rsidR="009C3CB1" w:rsidRDefault="00645D10" w:rsidP="00DB51D9">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RTD</m:t>
                    </m:r>
                  </m:sub>
                </m:sSub>
                <m:r>
                  <w:rPr>
                    <w:rFonts w:ascii="Cambria Math" w:hAnsi="Cambria Math"/>
                  </w:rPr>
                  <m:t>=</m:t>
                </m:r>
                <m:f>
                  <m:fPr>
                    <m:ctrlPr>
                      <w:rPr>
                        <w:rFonts w:ascii="Cambria Math" w:hAnsi="Cambria Math"/>
                        <w:i/>
                      </w:rPr>
                    </m:ctrlPr>
                  </m:fPr>
                  <m:num>
                    <m:r>
                      <w:rPr>
                        <w:rFonts w:ascii="Cambria Math" w:hAnsi="Cambria Math"/>
                      </w:rPr>
                      <m:t xml:space="preserve">138.51 </m:t>
                    </m:r>
                    <m:r>
                      <m:rPr>
                        <m:sty m:val="p"/>
                      </m:rPr>
                      <w:rPr>
                        <w:rFonts w:ascii="Cambria Math" w:hAnsi="Cambria Math" w:cs="Times New Roman"/>
                      </w:rPr>
                      <m:t>Ω</m:t>
                    </m:r>
                  </m:num>
                  <m:den>
                    <m:r>
                      <w:rPr>
                        <w:rFonts w:ascii="Cambria Math" w:hAnsi="Cambria Math"/>
                      </w:rPr>
                      <m:t xml:space="preserve">138.51 </m:t>
                    </m:r>
                    <m:r>
                      <m:rPr>
                        <m:sty m:val="p"/>
                      </m:rPr>
                      <w:rPr>
                        <w:rFonts w:ascii="Cambria Math" w:hAnsi="Cambria Math" w:cs="Times New Roman"/>
                      </w:rPr>
                      <m:t>Ω</m:t>
                    </m:r>
                    <m:r>
                      <w:rPr>
                        <w:rFonts w:ascii="Cambria Math" w:hAnsi="Cambria Math"/>
                      </w:rPr>
                      <m:t xml:space="preserve">+1000 </m:t>
                    </m:r>
                    <m:r>
                      <m:rPr>
                        <m:sty m:val="p"/>
                      </m:rPr>
                      <w:rPr>
                        <w:rFonts w:ascii="Cambria Math" w:hAnsi="Cambria Math" w:cs="Times New Roman"/>
                      </w:rPr>
                      <m:t>Ω</m:t>
                    </m:r>
                  </m:den>
                </m:f>
                <m:r>
                  <w:rPr>
                    <w:rFonts w:ascii="Cambria Math" w:hAnsi="Cambria Math"/>
                  </w:rPr>
                  <m:t>×5V=</m:t>
                </m:r>
                <m:r>
                  <m:rPr>
                    <m:sty m:val="bi"/>
                  </m:rPr>
                  <w:rPr>
                    <w:rFonts w:ascii="Cambria Math" w:hAnsi="Cambria Math"/>
                  </w:rPr>
                  <m:t>0.6082 V</m:t>
                </m:r>
              </m:oMath>
            </m:oMathPara>
          </w:p>
        </w:tc>
        <w:tc>
          <w:tcPr>
            <w:tcW w:w="613" w:type="dxa"/>
            <w:vAlign w:val="center"/>
          </w:tcPr>
          <w:p w14:paraId="64F50F6E" w14:textId="711245D1" w:rsidR="009C3CB1" w:rsidRDefault="009C3CB1" w:rsidP="00DB51D9">
            <w:pPr>
              <w:pStyle w:val="BodyBulleted"/>
              <w:numPr>
                <w:ilvl w:val="0"/>
                <w:numId w:val="0"/>
              </w:numPr>
              <w:jc w:val="center"/>
            </w:pPr>
            <w:r>
              <w:t>(</w:t>
            </w:r>
            <w:fldSimple w:instr=" SEQ Eq \* MERGEFORMAT ">
              <w:r w:rsidR="00352F2D">
                <w:rPr>
                  <w:noProof/>
                </w:rPr>
                <w:t>3</w:t>
              </w:r>
            </w:fldSimple>
            <w:r>
              <w:t>)</w:t>
            </w:r>
          </w:p>
        </w:tc>
      </w:tr>
    </w:tbl>
    <w:p w14:paraId="33FDEED7" w14:textId="54AF85D0" w:rsidR="009C3CB1" w:rsidRDefault="009C3CB1" w:rsidP="009C3CB1">
      <w:pPr>
        <w:shd w:val="clear" w:color="auto" w:fill="FFFFFF"/>
        <w:spacing w:after="180"/>
        <w:ind w:right="225" w:firstLine="0"/>
        <w:jc w:val="both"/>
        <w:rPr>
          <w:rFonts w:ascii="Calibri" w:hAnsi="Calibri" w:cs="Calibri"/>
        </w:rPr>
      </w:pPr>
      <w:r>
        <w:rPr>
          <w:rFonts w:ascii="Calibri" w:hAnsi="Calibri" w:cs="Calibri"/>
        </w:rPr>
        <w:tab/>
        <w:t xml:space="preserve">From equations (2) and (3), it is desired to measure voltages between 0.0909 V and 0.6082 V. </w:t>
      </w:r>
    </w:p>
    <w:p w14:paraId="6CAD532D" w14:textId="0014B3DD" w:rsidR="00CD2AEB" w:rsidRPr="001B5FD6" w:rsidRDefault="00211CFF" w:rsidP="009C3CB1">
      <w:pPr>
        <w:shd w:val="clear" w:color="auto" w:fill="FFFFFF"/>
        <w:spacing w:after="180"/>
        <w:ind w:right="225" w:firstLine="0"/>
        <w:jc w:val="both"/>
        <w:rPr>
          <w:rFonts w:ascii="Calibri" w:hAnsi="Calibri" w:cs="Calibri"/>
        </w:rPr>
      </w:pPr>
      <w:r>
        <w:rPr>
          <w:noProof/>
        </w:rPr>
        <w:drawing>
          <wp:anchor distT="0" distB="0" distL="114300" distR="114300" simplePos="0" relativeHeight="251693056" behindDoc="1" locked="0" layoutInCell="1" allowOverlap="1" wp14:anchorId="453355E3" wp14:editId="73CA41BD">
            <wp:simplePos x="0" y="0"/>
            <wp:positionH relativeFrom="column">
              <wp:posOffset>390525</wp:posOffset>
            </wp:positionH>
            <wp:positionV relativeFrom="paragraph">
              <wp:posOffset>53340</wp:posOffset>
            </wp:positionV>
            <wp:extent cx="5582285" cy="4582160"/>
            <wp:effectExtent l="0" t="0" r="0" b="8890"/>
            <wp:wrapTight wrapText="bothSides">
              <wp:wrapPolygon edited="0">
                <wp:start x="0" y="0"/>
                <wp:lineTo x="0" y="21552"/>
                <wp:lineTo x="21524" y="21552"/>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2285" cy="458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1" locked="0" layoutInCell="1" allowOverlap="1" wp14:anchorId="0069A997" wp14:editId="2B6F2100">
                <wp:simplePos x="0" y="0"/>
                <wp:positionH relativeFrom="column">
                  <wp:posOffset>523875</wp:posOffset>
                </wp:positionH>
                <wp:positionV relativeFrom="paragraph">
                  <wp:posOffset>4751070</wp:posOffset>
                </wp:positionV>
                <wp:extent cx="5142865" cy="635"/>
                <wp:effectExtent l="0" t="0" r="635" b="0"/>
                <wp:wrapTight wrapText="bothSides">
                  <wp:wrapPolygon edited="0">
                    <wp:start x="0" y="0"/>
                    <wp:lineTo x="0" y="19716"/>
                    <wp:lineTo x="21523" y="19716"/>
                    <wp:lineTo x="2152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142865" cy="635"/>
                        </a:xfrm>
                        <a:prstGeom prst="rect">
                          <a:avLst/>
                        </a:prstGeom>
                        <a:solidFill>
                          <a:prstClr val="white"/>
                        </a:solidFill>
                        <a:ln>
                          <a:noFill/>
                        </a:ln>
                      </wps:spPr>
                      <wps:txbx>
                        <w:txbxContent>
                          <w:p w14:paraId="505CE4A6" w14:textId="31E74A89" w:rsidR="00CD2AEB" w:rsidRPr="00F96F68" w:rsidRDefault="00CD2AEB" w:rsidP="00CD2AEB">
                            <w:pPr>
                              <w:pStyle w:val="Caption"/>
                              <w:jc w:val="center"/>
                              <w:rPr>
                                <w:b/>
                                <w:bCs/>
                                <w:i w:val="0"/>
                                <w:iCs w:val="0"/>
                                <w:noProof/>
                                <w:color w:val="auto"/>
                                <w:sz w:val="24"/>
                                <w:szCs w:val="24"/>
                              </w:rPr>
                            </w:pPr>
                            <w:bookmarkStart w:id="25" w:name="_Ref84354969"/>
                            <w:r w:rsidRPr="00F96F68">
                              <w:rPr>
                                <w:b/>
                                <w:bCs/>
                                <w:i w:val="0"/>
                                <w:iCs w:val="0"/>
                                <w:color w:val="auto"/>
                                <w:sz w:val="24"/>
                                <w:szCs w:val="24"/>
                              </w:rPr>
                              <w:t xml:space="preserve">Figure </w:t>
                            </w:r>
                            <w:r w:rsidRPr="00F96F68">
                              <w:rPr>
                                <w:b/>
                                <w:bCs/>
                                <w:i w:val="0"/>
                                <w:iCs w:val="0"/>
                                <w:color w:val="auto"/>
                                <w:sz w:val="24"/>
                                <w:szCs w:val="24"/>
                              </w:rPr>
                              <w:fldChar w:fldCharType="begin"/>
                            </w:r>
                            <w:r w:rsidRPr="00F96F68">
                              <w:rPr>
                                <w:b/>
                                <w:bCs/>
                                <w:i w:val="0"/>
                                <w:iCs w:val="0"/>
                                <w:color w:val="auto"/>
                                <w:sz w:val="24"/>
                                <w:szCs w:val="24"/>
                              </w:rPr>
                              <w:instrText xml:space="preserve"> SEQ Figure \* ARABIC </w:instrText>
                            </w:r>
                            <w:r w:rsidRPr="00F96F68">
                              <w:rPr>
                                <w:b/>
                                <w:bCs/>
                                <w:i w:val="0"/>
                                <w:iCs w:val="0"/>
                                <w:color w:val="auto"/>
                                <w:sz w:val="24"/>
                                <w:szCs w:val="24"/>
                              </w:rPr>
                              <w:fldChar w:fldCharType="separate"/>
                            </w:r>
                            <w:r w:rsidR="00C758AD">
                              <w:rPr>
                                <w:b/>
                                <w:bCs/>
                                <w:i w:val="0"/>
                                <w:iCs w:val="0"/>
                                <w:noProof/>
                                <w:color w:val="auto"/>
                                <w:sz w:val="24"/>
                                <w:szCs w:val="24"/>
                              </w:rPr>
                              <w:t>15</w:t>
                            </w:r>
                            <w:r w:rsidRPr="00F96F68">
                              <w:rPr>
                                <w:b/>
                                <w:bCs/>
                                <w:i w:val="0"/>
                                <w:iCs w:val="0"/>
                                <w:color w:val="auto"/>
                                <w:sz w:val="24"/>
                                <w:szCs w:val="24"/>
                              </w:rPr>
                              <w:fldChar w:fldCharType="end"/>
                            </w:r>
                            <w:bookmarkEnd w:id="25"/>
                            <w:r w:rsidRPr="00F96F68">
                              <w:rPr>
                                <w:b/>
                                <w:bCs/>
                                <w:i w:val="0"/>
                                <w:iCs w:val="0"/>
                                <w:color w:val="auto"/>
                                <w:sz w:val="24"/>
                                <w:szCs w:val="24"/>
                              </w:rPr>
                              <w:t>. PT100 Resistance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9A997" id="Text Box 16" o:spid="_x0000_s1037" type="#_x0000_t202" style="position:absolute;left:0;text-align:left;margin-left:41.25pt;margin-top:374.1pt;width:404.9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UwLgIAAGcEAAAOAAAAZHJzL2Uyb0RvYy54bWysVMGO2jAQvVfqP1i+lwAta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" stroked="f">
                <v:textbox style="mso-fit-shape-to-text:t" inset="0,0,0,0">
                  <w:txbxContent>
                    <w:p w14:paraId="505CE4A6" w14:textId="31E74A89" w:rsidR="00CD2AEB" w:rsidRPr="00F96F68" w:rsidRDefault="00CD2AEB" w:rsidP="00CD2AEB">
                      <w:pPr>
                        <w:pStyle w:val="Caption"/>
                        <w:jc w:val="center"/>
                        <w:rPr>
                          <w:b/>
                          <w:bCs/>
                          <w:i w:val="0"/>
                          <w:iCs w:val="0"/>
                          <w:noProof/>
                          <w:color w:val="auto"/>
                          <w:sz w:val="24"/>
                          <w:szCs w:val="24"/>
                        </w:rPr>
                      </w:pPr>
                      <w:bookmarkStart w:id="26" w:name="_Ref84354969"/>
                      <w:r w:rsidRPr="00F96F68">
                        <w:rPr>
                          <w:b/>
                          <w:bCs/>
                          <w:i w:val="0"/>
                          <w:iCs w:val="0"/>
                          <w:color w:val="auto"/>
                          <w:sz w:val="24"/>
                          <w:szCs w:val="24"/>
                        </w:rPr>
                        <w:t xml:space="preserve">Figure </w:t>
                      </w:r>
                      <w:r w:rsidRPr="00F96F68">
                        <w:rPr>
                          <w:b/>
                          <w:bCs/>
                          <w:i w:val="0"/>
                          <w:iCs w:val="0"/>
                          <w:color w:val="auto"/>
                          <w:sz w:val="24"/>
                          <w:szCs w:val="24"/>
                        </w:rPr>
                        <w:fldChar w:fldCharType="begin"/>
                      </w:r>
                      <w:r w:rsidRPr="00F96F68">
                        <w:rPr>
                          <w:b/>
                          <w:bCs/>
                          <w:i w:val="0"/>
                          <w:iCs w:val="0"/>
                          <w:color w:val="auto"/>
                          <w:sz w:val="24"/>
                          <w:szCs w:val="24"/>
                        </w:rPr>
                        <w:instrText xml:space="preserve"> SEQ Figure \* ARABIC </w:instrText>
                      </w:r>
                      <w:r w:rsidRPr="00F96F68">
                        <w:rPr>
                          <w:b/>
                          <w:bCs/>
                          <w:i w:val="0"/>
                          <w:iCs w:val="0"/>
                          <w:color w:val="auto"/>
                          <w:sz w:val="24"/>
                          <w:szCs w:val="24"/>
                        </w:rPr>
                        <w:fldChar w:fldCharType="separate"/>
                      </w:r>
                      <w:r w:rsidR="00C758AD">
                        <w:rPr>
                          <w:b/>
                          <w:bCs/>
                          <w:i w:val="0"/>
                          <w:iCs w:val="0"/>
                          <w:noProof/>
                          <w:color w:val="auto"/>
                          <w:sz w:val="24"/>
                          <w:szCs w:val="24"/>
                        </w:rPr>
                        <w:t>15</w:t>
                      </w:r>
                      <w:r w:rsidRPr="00F96F68">
                        <w:rPr>
                          <w:b/>
                          <w:bCs/>
                          <w:i w:val="0"/>
                          <w:iCs w:val="0"/>
                          <w:color w:val="auto"/>
                          <w:sz w:val="24"/>
                          <w:szCs w:val="24"/>
                        </w:rPr>
                        <w:fldChar w:fldCharType="end"/>
                      </w:r>
                      <w:bookmarkEnd w:id="26"/>
                      <w:r w:rsidRPr="00F96F68">
                        <w:rPr>
                          <w:b/>
                          <w:bCs/>
                          <w:i w:val="0"/>
                          <w:iCs w:val="0"/>
                          <w:color w:val="auto"/>
                          <w:sz w:val="24"/>
                          <w:szCs w:val="24"/>
                        </w:rPr>
                        <w:t>. PT100 Resistance Table</w:t>
                      </w:r>
                    </w:p>
                  </w:txbxContent>
                </v:textbox>
                <w10:wrap type="tight"/>
              </v:shape>
            </w:pict>
          </mc:Fallback>
        </mc:AlternateContent>
      </w:r>
    </w:p>
    <w:p w14:paraId="1C9679CB" w14:textId="450F34F9" w:rsidR="007A117B" w:rsidRDefault="007A117B" w:rsidP="004D7EC4">
      <w:pPr>
        <w:jc w:val="both"/>
      </w:pPr>
      <w:r>
        <w:lastRenderedPageBreak/>
        <w:tab/>
      </w:r>
      <w:r w:rsidR="004D7EC4">
        <w:t xml:space="preserve">The length of RTD leads may be long and might act as an antenna which starts to </w:t>
      </w:r>
      <w:r w:rsidR="00FC0DF1">
        <w:t>pick up</w:t>
      </w:r>
      <w:r w:rsidR="004D7EC4">
        <w:t xml:space="preserve"> noises from the surrounding environment. </w:t>
      </w:r>
      <w:r w:rsidR="004E7C59">
        <w:t xml:space="preserve">In order to avoid this problem, a high-value capacitor is used in parallel with the RTD which acts as a low-pass filter and removes all noises. </w:t>
      </w:r>
    </w:p>
    <w:p w14:paraId="59C977E3" w14:textId="2929C018" w:rsidR="00F1390B" w:rsidRDefault="00F1390B" w:rsidP="004D7EC4">
      <w:pPr>
        <w:jc w:val="both"/>
      </w:pPr>
      <w:r>
        <w:t xml:space="preserve">Finally, </w:t>
      </w:r>
      <w:r w:rsidR="00C94844">
        <w:t xml:space="preserve">a voltage-follower circuit is used (using op amp LM324) which gives the advantages of avoiding the loading effect (voltage drop when a load is connected across the voltage divider network) and delivering a high input resistance. </w:t>
      </w:r>
      <w:r w:rsidR="009C67A0">
        <w:t xml:space="preserve">The output voltage measured across the PT100 is fed into the voltage-follower circuit which is basically a unity-gain </w:t>
      </w:r>
      <w:r w:rsidR="004A31B5">
        <w:t xml:space="preserve">non-inverting amplifier </w:t>
      </w:r>
      <w:r w:rsidR="009C67A0">
        <w:t xml:space="preserve">(gain = 1). </w:t>
      </w:r>
      <w:r w:rsidR="00D84A75">
        <w:t xml:space="preserve">It </w:t>
      </w:r>
      <w:r w:rsidR="00164DC2">
        <w:t xml:space="preserve">is called voltage-follower circuit since its output is equal and in phase with the input voltage. </w:t>
      </w:r>
      <w:r w:rsidR="0009153A">
        <w:t xml:space="preserve">To proof this, assume an ideal operational amplifier is used, and refer to </w:t>
      </w:r>
      <w:r w:rsidR="0009153A">
        <w:fldChar w:fldCharType="begin"/>
      </w:r>
      <w:r w:rsidR="0009153A">
        <w:instrText xml:space="preserve"> REF _Ref83808385 \h </w:instrText>
      </w:r>
      <w:r w:rsidR="0009153A">
        <w:fldChar w:fldCharType="separate"/>
      </w:r>
      <w:r w:rsidR="00352F2D" w:rsidRPr="00386C76">
        <w:rPr>
          <w:b/>
          <w:bCs/>
          <w:sz w:val="22"/>
        </w:rPr>
        <w:t xml:space="preserve">Figure </w:t>
      </w:r>
      <w:r w:rsidR="00352F2D">
        <w:rPr>
          <w:b/>
          <w:bCs/>
          <w:noProof/>
          <w:sz w:val="22"/>
        </w:rPr>
        <w:t>14</w:t>
      </w:r>
      <w:r w:rsidR="0009153A">
        <w:fldChar w:fldCharType="end"/>
      </w:r>
      <w:r w:rsidR="00375974">
        <w:t xml:space="preserve"> with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00375974">
        <w:rPr>
          <w:rFonts w:eastAsiaTheme="minorEastAsia"/>
        </w:rPr>
        <w:t xml:space="preserve"> being the output of the voltage-follower</w:t>
      </w:r>
      <w:r w:rsidR="00F02891">
        <w:t>:</w:t>
      </w:r>
    </w:p>
    <w:p w14:paraId="73E6E3A8" w14:textId="3B20C3EE" w:rsidR="00F02891" w:rsidRPr="00F02891" w:rsidRDefault="00645D10" w:rsidP="00F02891">
      <w:pPr>
        <w:pStyle w:val="ListParagraph"/>
        <w:numPr>
          <w:ilvl w:val="0"/>
          <w:numId w:val="14"/>
        </w:numPr>
        <w:jc w:val="both"/>
      </w:p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m:t>
            </m:r>
          </m:sub>
        </m:sSub>
      </m:oMath>
    </w:p>
    <w:p w14:paraId="73094352" w14:textId="7D1F04DA" w:rsidR="00F02891" w:rsidRPr="00F02891" w:rsidRDefault="00645D10" w:rsidP="00F02891">
      <w:pPr>
        <w:pStyle w:val="ListParagraph"/>
        <w:numPr>
          <w:ilvl w:val="0"/>
          <w:numId w:val="14"/>
        </w:numPr>
        <w:jc w:val="both"/>
      </w:pPr>
      <m:oMath>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=0</m:t>
        </m:r>
      </m:oMath>
    </w:p>
    <w:p w14:paraId="2A0A2565" w14:textId="343D53CC" w:rsidR="00F02891" w:rsidRPr="00173CAF" w:rsidRDefault="00645D10" w:rsidP="00F02891">
      <w:pPr>
        <w:pStyle w:val="ListParagraph"/>
        <w:numPr>
          <w:ilvl w:val="0"/>
          <w:numId w:val="14"/>
        </w:numPr>
        <w:jc w:val="both"/>
      </w:pPr>
      <m:oMath>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m:t>
        </m:r>
      </m:oMath>
    </w:p>
    <w:p w14:paraId="2FC49353" w14:textId="1DB91E46" w:rsidR="00173CAF" w:rsidRDefault="00B8732D" w:rsidP="00173CAF">
      <w:pPr>
        <w:jc w:val="both"/>
        <w:rPr>
          <w:rFonts w:eastAsiaTheme="minorEastAsia"/>
        </w:rPr>
      </w:pPr>
      <w:r>
        <w:t>Doing node voltage method at negative node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oMath>
      <w:r w:rsidR="00B8234C">
        <w:rPr>
          <w:rFonts w:eastAsiaTheme="minorEastAsia"/>
        </w:rPr>
        <w:t>:</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630977" w14:paraId="3233604E" w14:textId="77777777" w:rsidTr="00630977">
        <w:trPr>
          <w:trHeight w:val="350"/>
          <w:jc w:val="center"/>
        </w:trPr>
        <w:tc>
          <w:tcPr>
            <w:tcW w:w="814" w:type="dxa"/>
            <w:vAlign w:val="center"/>
          </w:tcPr>
          <w:p w14:paraId="4EF8825D" w14:textId="77777777" w:rsidR="00630977" w:rsidRDefault="00630977" w:rsidP="00270924">
            <w:pPr>
              <w:pStyle w:val="BodyBulleted"/>
              <w:numPr>
                <w:ilvl w:val="0"/>
                <w:numId w:val="0"/>
              </w:numPr>
              <w:jc w:val="center"/>
            </w:pPr>
          </w:p>
        </w:tc>
        <w:tc>
          <w:tcPr>
            <w:tcW w:w="7197" w:type="dxa"/>
            <w:vAlign w:val="center"/>
          </w:tcPr>
          <w:p w14:paraId="2EADF6BD" w14:textId="44840AF1" w:rsidR="00630977"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m:t>
                </m:r>
              </m:oMath>
            </m:oMathPara>
          </w:p>
        </w:tc>
        <w:tc>
          <w:tcPr>
            <w:tcW w:w="613" w:type="dxa"/>
            <w:vAlign w:val="center"/>
          </w:tcPr>
          <w:p w14:paraId="62DF790A" w14:textId="44059B57" w:rsidR="00630977" w:rsidRDefault="00630977" w:rsidP="00270924">
            <w:pPr>
              <w:pStyle w:val="BodyBulleted"/>
              <w:numPr>
                <w:ilvl w:val="0"/>
                <w:numId w:val="0"/>
              </w:numPr>
              <w:jc w:val="center"/>
            </w:pPr>
            <w:r>
              <w:t>(</w:t>
            </w:r>
            <w:r w:rsidR="00645D10">
              <w:fldChar w:fldCharType="begin"/>
            </w:r>
            <w:r w:rsidR="00645D10">
              <w:instrText xml:space="preserve"> SEQ Eq \* MERGEFORMAT </w:instrText>
            </w:r>
            <w:r w:rsidR="00645D10">
              <w:fldChar w:fldCharType="separate"/>
            </w:r>
            <w:r w:rsidR="00352F2D">
              <w:rPr>
                <w:noProof/>
              </w:rPr>
              <w:t>4</w:t>
            </w:r>
            <w:r w:rsidR="00645D10">
              <w:rPr>
                <w:noProof/>
              </w:rPr>
              <w:fldChar w:fldCharType="end"/>
            </w:r>
            <w:r>
              <w:t>)</w:t>
            </w:r>
          </w:p>
        </w:tc>
      </w:tr>
    </w:tbl>
    <w:p w14:paraId="61CB207F" w14:textId="445EEE9B" w:rsidR="00B8234C" w:rsidRDefault="00630977" w:rsidP="00173CAF">
      <w:pPr>
        <w:jc w:val="both"/>
        <w:rPr>
          <w:rFonts w:eastAsiaTheme="minorEastAsia"/>
        </w:rPr>
      </w:pPr>
      <w:r>
        <w:t>Applying node voltage method at the positive node as well (</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Pr>
          <w:rFonts w:eastAsiaTheme="minorEastAsia"/>
        </w:rPr>
        <w:t>):</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CF4871" w14:paraId="21A3FEE7" w14:textId="77777777" w:rsidTr="00CF4871">
        <w:trPr>
          <w:trHeight w:val="350"/>
          <w:jc w:val="center"/>
        </w:trPr>
        <w:tc>
          <w:tcPr>
            <w:tcW w:w="814" w:type="dxa"/>
            <w:vAlign w:val="center"/>
          </w:tcPr>
          <w:p w14:paraId="49F9AF41" w14:textId="77777777" w:rsidR="00CF4871" w:rsidRDefault="00CF4871" w:rsidP="00270924">
            <w:pPr>
              <w:pStyle w:val="BodyBulleted"/>
              <w:numPr>
                <w:ilvl w:val="0"/>
                <w:numId w:val="0"/>
              </w:numPr>
              <w:jc w:val="center"/>
            </w:pPr>
          </w:p>
        </w:tc>
        <w:tc>
          <w:tcPr>
            <w:tcW w:w="7197" w:type="dxa"/>
            <w:vAlign w:val="center"/>
          </w:tcPr>
          <w:p w14:paraId="0AC53FBC" w14:textId="71C7944C" w:rsidR="00CF4871"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RTD</m:t>
                        </m:r>
                      </m:sub>
                    </m:sSub>
                  </m:num>
                  <m:den>
                    <m:sSub>
                      <m:sSubPr>
                        <m:ctrlPr>
                          <w:rPr>
                            <w:rFonts w:ascii="Cambria Math" w:hAnsi="Cambria Math"/>
                            <w:i/>
                          </w:rPr>
                        </m:ctrlPr>
                      </m:sSubPr>
                      <m:e>
                        <m:r>
                          <w:rPr>
                            <w:rFonts w:ascii="Cambria Math" w:hAnsi="Cambria Math"/>
                          </w:rPr>
                          <m:t>R</m:t>
                        </m:r>
                      </m:e>
                      <m:sub>
                        <m:r>
                          <w:rPr>
                            <w:rFonts w:ascii="Cambria Math" w:hAnsi="Cambria Math"/>
                          </w:rPr>
                          <m:t>RTD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cc</m:t>
                    </m:r>
                  </m:sub>
                </m:sSub>
              </m:oMath>
            </m:oMathPara>
          </w:p>
        </w:tc>
        <w:tc>
          <w:tcPr>
            <w:tcW w:w="613" w:type="dxa"/>
            <w:vAlign w:val="center"/>
          </w:tcPr>
          <w:p w14:paraId="4C2AD115" w14:textId="7A5B049C" w:rsidR="00CF4871" w:rsidRDefault="00CF4871" w:rsidP="00270924">
            <w:pPr>
              <w:pStyle w:val="BodyBulleted"/>
              <w:numPr>
                <w:ilvl w:val="0"/>
                <w:numId w:val="0"/>
              </w:numPr>
              <w:jc w:val="center"/>
            </w:pPr>
            <w:r>
              <w:t>(</w:t>
            </w:r>
            <w:r w:rsidR="00645D10">
              <w:fldChar w:fldCharType="begin"/>
            </w:r>
            <w:r w:rsidR="00645D10">
              <w:instrText xml:space="preserve"> SEQ Eq \* MERGEFORMAT </w:instrText>
            </w:r>
            <w:r w:rsidR="00645D10">
              <w:fldChar w:fldCharType="separate"/>
            </w:r>
            <w:r w:rsidR="00352F2D">
              <w:rPr>
                <w:noProof/>
              </w:rPr>
              <w:t>5</w:t>
            </w:r>
            <w:r w:rsidR="00645D10">
              <w:rPr>
                <w:noProof/>
              </w:rPr>
              <w:fldChar w:fldCharType="end"/>
            </w:r>
            <w:r>
              <w:t>)</w:t>
            </w:r>
          </w:p>
        </w:tc>
      </w:tr>
    </w:tbl>
    <w:p w14:paraId="6E3DC0FB" w14:textId="6C35A2F8" w:rsidR="00CA6522" w:rsidRDefault="00CA6522" w:rsidP="00CA6522">
      <w:pPr>
        <w:jc w:val="both"/>
        <w:rPr>
          <w:rFonts w:eastAsiaTheme="minorEastAsia"/>
        </w:rPr>
      </w:pPr>
      <w:r>
        <w:t xml:space="preserve">Since it is assumed as an ideal op amp,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m:t>
            </m:r>
          </m:sub>
        </m:sSub>
      </m:oMath>
      <w:r w:rsidR="00C30C54">
        <w:rPr>
          <w:rFonts w:eastAsiaTheme="minorEastAsia"/>
        </w:rPr>
        <w:t>:</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C30C54" w14:paraId="44A4C3EB" w14:textId="77777777" w:rsidTr="00C30C54">
        <w:trPr>
          <w:trHeight w:val="350"/>
          <w:jc w:val="center"/>
        </w:trPr>
        <w:tc>
          <w:tcPr>
            <w:tcW w:w="814" w:type="dxa"/>
            <w:vAlign w:val="center"/>
          </w:tcPr>
          <w:p w14:paraId="5794D3C6" w14:textId="77777777" w:rsidR="00C30C54" w:rsidRDefault="00C30C54" w:rsidP="00270924">
            <w:pPr>
              <w:pStyle w:val="BodyBulleted"/>
              <w:numPr>
                <w:ilvl w:val="0"/>
                <w:numId w:val="0"/>
              </w:numPr>
              <w:jc w:val="center"/>
            </w:pPr>
          </w:p>
        </w:tc>
        <w:tc>
          <w:tcPr>
            <w:tcW w:w="7197" w:type="dxa"/>
            <w:vAlign w:val="center"/>
          </w:tcPr>
          <w:p w14:paraId="038D3C48" w14:textId="30C3DA65" w:rsidR="00C30C54"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RTD</m:t>
                        </m:r>
                      </m:sub>
                    </m:sSub>
                  </m:num>
                  <m:den>
                    <m:sSub>
                      <m:sSubPr>
                        <m:ctrlPr>
                          <w:rPr>
                            <w:rFonts w:ascii="Cambria Math" w:hAnsi="Cambria Math"/>
                            <w:i/>
                          </w:rPr>
                        </m:ctrlPr>
                      </m:sSubPr>
                      <m:e>
                        <m:r>
                          <w:rPr>
                            <w:rFonts w:ascii="Cambria Math" w:hAnsi="Cambria Math"/>
                          </w:rPr>
                          <m:t>R</m:t>
                        </m:r>
                      </m:e>
                      <m:sub>
                        <m:r>
                          <w:rPr>
                            <w:rFonts w:ascii="Cambria Math" w:hAnsi="Cambria Math"/>
                          </w:rPr>
                          <m:t>RTD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cc</m:t>
                    </m:r>
                  </m:sub>
                </m:sSub>
              </m:oMath>
            </m:oMathPara>
          </w:p>
        </w:tc>
        <w:tc>
          <w:tcPr>
            <w:tcW w:w="613" w:type="dxa"/>
            <w:vAlign w:val="center"/>
          </w:tcPr>
          <w:p w14:paraId="5C4E5877" w14:textId="1E42F95C" w:rsidR="00C30C54" w:rsidRDefault="00C30C54" w:rsidP="00270924">
            <w:pPr>
              <w:pStyle w:val="BodyBulleted"/>
              <w:numPr>
                <w:ilvl w:val="0"/>
                <w:numId w:val="0"/>
              </w:numPr>
              <w:jc w:val="center"/>
            </w:pPr>
            <w:r>
              <w:t>(</w:t>
            </w:r>
            <w:r w:rsidR="00645D10">
              <w:fldChar w:fldCharType="begin"/>
            </w:r>
            <w:r w:rsidR="00645D10">
              <w:instrText xml:space="preserve"> SEQ Eq \* MERGEFORMAT </w:instrText>
            </w:r>
            <w:r w:rsidR="00645D10">
              <w:fldChar w:fldCharType="separate"/>
            </w:r>
            <w:r w:rsidR="00352F2D">
              <w:rPr>
                <w:noProof/>
              </w:rPr>
              <w:t>6</w:t>
            </w:r>
            <w:r w:rsidR="00645D10">
              <w:rPr>
                <w:noProof/>
              </w:rPr>
              <w:fldChar w:fldCharType="end"/>
            </w:r>
            <w:r>
              <w:t>)</w:t>
            </w:r>
          </w:p>
        </w:tc>
      </w:tr>
    </w:tbl>
    <w:p w14:paraId="5EBD5511" w14:textId="1D1FC847" w:rsidR="0061278F" w:rsidRDefault="00F87702" w:rsidP="0061278F">
      <w:pPr>
        <w:pStyle w:val="Heading3"/>
      </w:pPr>
      <w:bookmarkStart w:id="27" w:name="_Toc86740717"/>
      <w:r>
        <w:t>Offset Control</w:t>
      </w:r>
      <w:bookmarkEnd w:id="27"/>
    </w:p>
    <w:p w14:paraId="79A5E343" w14:textId="16258ADD" w:rsidR="006279AF" w:rsidRPr="006279AF" w:rsidRDefault="00E172CD" w:rsidP="006279AF">
      <w:pPr>
        <w:jc w:val="both"/>
        <w:rPr>
          <w:rFonts w:eastAsiaTheme="minorEastAsia"/>
        </w:rPr>
      </w:pPr>
      <w:r>
        <w:t xml:space="preserve">The minimum temperature </w:t>
      </w:r>
      <w:r w:rsidR="001313B4">
        <w:t>to be measured as stated before is -200</w:t>
      </w:r>
      <w:r w:rsidR="001313B4">
        <w:rPr>
          <w:vertAlign w:val="superscript"/>
        </w:rPr>
        <w:t>o</w:t>
      </w:r>
      <w:r w:rsidR="001313B4">
        <w:t xml:space="preserve"> C which leads to 0.0909V and the maximum temperature is 100</w:t>
      </w:r>
      <w:r w:rsidR="001313B4">
        <w:rPr>
          <w:vertAlign w:val="superscript"/>
        </w:rPr>
        <w:t>o</w:t>
      </w:r>
      <w:r w:rsidR="001313B4">
        <w:t xml:space="preserve"> C which gives 0.6082 V at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001313B4">
        <w:rPr>
          <w:rFonts w:eastAsiaTheme="minorEastAsia"/>
        </w:rPr>
        <w:t xml:space="preserve">. </w:t>
      </w:r>
      <w:r w:rsidR="0005285E">
        <w:rPr>
          <w:rFonts w:eastAsiaTheme="minorEastAsia"/>
        </w:rPr>
        <w:t>In this case, we need to subtract the lower limit so that when the temperature is -200</w:t>
      </w:r>
      <w:r w:rsidR="0005285E">
        <w:rPr>
          <w:rFonts w:eastAsiaTheme="minorEastAsia"/>
          <w:vertAlign w:val="superscript"/>
        </w:rPr>
        <w:t>o</w:t>
      </w:r>
      <w:r w:rsidR="0005285E">
        <w:rPr>
          <w:rFonts w:eastAsiaTheme="minorEastAsia"/>
        </w:rPr>
        <w:t xml:space="preserve"> C</w:t>
      </w:r>
      <w:r w:rsidR="00F054B6">
        <w:rPr>
          <w:rFonts w:eastAsiaTheme="minorEastAsia"/>
        </w:rPr>
        <w:t xml:space="preserve"> (0.0909 V)</w:t>
      </w:r>
      <w:r w:rsidR="0005285E">
        <w:rPr>
          <w:rFonts w:eastAsiaTheme="minorEastAsia"/>
        </w:rPr>
        <w:t xml:space="preserve">, the voltage at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0005285E">
        <w:rPr>
          <w:rFonts w:eastAsiaTheme="minorEastAsia"/>
        </w:rPr>
        <w:t xml:space="preserve"> becomes 0. </w:t>
      </w:r>
      <w:r w:rsidR="00F054B6">
        <w:rPr>
          <w:rFonts w:eastAsiaTheme="minorEastAsia"/>
        </w:rPr>
        <w:t xml:space="preserve">So, an offset voltage divider circuit is designed so that it will output a constant 0.0909 V and is shown in </w:t>
      </w:r>
      <w:r w:rsidR="00F054B6">
        <w:rPr>
          <w:rFonts w:eastAsiaTheme="minorEastAsia"/>
        </w:rPr>
        <w:fldChar w:fldCharType="begin"/>
      </w:r>
      <w:r w:rsidR="00F054B6">
        <w:rPr>
          <w:rFonts w:eastAsiaTheme="minorEastAsia"/>
        </w:rPr>
        <w:instrText xml:space="preserve"> REF _Ref83808385 \h </w:instrText>
      </w:r>
      <w:r w:rsidR="00F054B6">
        <w:rPr>
          <w:rFonts w:eastAsiaTheme="minorEastAsia"/>
        </w:rPr>
      </w:r>
      <w:r w:rsidR="00F054B6">
        <w:rPr>
          <w:rFonts w:eastAsiaTheme="minorEastAsia"/>
        </w:rPr>
        <w:fldChar w:fldCharType="separate"/>
      </w:r>
      <w:r w:rsidR="00352F2D" w:rsidRPr="00386C76">
        <w:rPr>
          <w:b/>
          <w:bCs/>
          <w:sz w:val="22"/>
        </w:rPr>
        <w:t xml:space="preserve">Figure </w:t>
      </w:r>
      <w:r w:rsidR="00352F2D">
        <w:rPr>
          <w:b/>
          <w:bCs/>
          <w:noProof/>
          <w:sz w:val="22"/>
        </w:rPr>
        <w:t>14</w:t>
      </w:r>
      <w:r w:rsidR="00F054B6">
        <w:rPr>
          <w:rFonts w:eastAsiaTheme="minorEastAsia"/>
        </w:rPr>
        <w:fldChar w:fldCharType="end"/>
      </w:r>
      <w:r w:rsidR="00F054B6">
        <w:rPr>
          <w:rFonts w:eastAsiaTheme="minorEastAsia"/>
        </w:rPr>
        <w:t xml:space="preserve"> </w:t>
      </w:r>
      <w:r w:rsidR="00F054B6">
        <w:rPr>
          <w:rFonts w:eastAsiaTheme="minorEastAsia"/>
        </w:rPr>
        <w:lastRenderedPageBreak/>
        <w:t xml:space="preserve">(upper left circuit). </w:t>
      </w:r>
      <w:r w:rsidR="0007562B">
        <w:rPr>
          <w:rFonts w:eastAsiaTheme="minorEastAsia"/>
        </w:rPr>
        <w:t>The variable resistor (R</w:t>
      </w:r>
      <w:r w:rsidR="0007562B">
        <w:rPr>
          <w:rFonts w:eastAsiaTheme="minorEastAsia"/>
          <w:vertAlign w:val="subscript"/>
        </w:rPr>
        <w:t>7</w:t>
      </w:r>
      <w:r w:rsidR="0007562B">
        <w:rPr>
          <w:rFonts w:eastAsiaTheme="minorEastAsia"/>
        </w:rPr>
        <w:t>) is used to adjust the voltage at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0007562B">
        <w:rPr>
          <w:rFonts w:eastAsiaTheme="minorEastAsia"/>
        </w:rPr>
        <w:t xml:space="preserve">) until it becomes exactly 0.0909V. </w:t>
      </w:r>
      <w:r w:rsidR="00F6438C">
        <w:rPr>
          <w:rFonts w:eastAsiaTheme="minorEastAsia"/>
        </w:rPr>
        <w:t xml:space="preserve">The voltage-follower circuit is used with the same manner as before. </w:t>
      </w:r>
    </w:p>
    <w:p w14:paraId="6C0C794C" w14:textId="1F42D9C2" w:rsidR="006279AF" w:rsidRDefault="006279AF" w:rsidP="006279AF">
      <w:pPr>
        <w:pStyle w:val="Heading3"/>
      </w:pPr>
      <w:bookmarkStart w:id="28" w:name="_Toc86740718"/>
      <w:r>
        <w:t>Differential Amplifier</w:t>
      </w:r>
      <w:bookmarkEnd w:id="28"/>
    </w:p>
    <w:p w14:paraId="62A8B64D" w14:textId="44C7ADE0" w:rsidR="006279AF" w:rsidRDefault="00FC2514" w:rsidP="00C95234">
      <w:pPr>
        <w:jc w:val="both"/>
        <w:rPr>
          <w:rFonts w:eastAsiaTheme="minorEastAsia"/>
        </w:rPr>
      </w:pPr>
      <w:r>
        <w:t>To subtract the offset voltage from the voltage produced by the change of the PT100, a differential amplifier is used</w:t>
      </w:r>
      <w:r w:rsidR="00D85857">
        <w:t xml:space="preserve"> as shown in </w:t>
      </w:r>
      <w:r w:rsidR="00D85857">
        <w:fldChar w:fldCharType="begin"/>
      </w:r>
      <w:r w:rsidR="00D85857">
        <w:instrText xml:space="preserve"> REF _Ref83808385 \h </w:instrText>
      </w:r>
      <w:r w:rsidR="00D85857">
        <w:fldChar w:fldCharType="separate"/>
      </w:r>
      <w:r w:rsidR="00352F2D" w:rsidRPr="00386C76">
        <w:rPr>
          <w:b/>
          <w:bCs/>
          <w:sz w:val="22"/>
        </w:rPr>
        <w:t xml:space="preserve">Figure </w:t>
      </w:r>
      <w:r w:rsidR="00352F2D">
        <w:rPr>
          <w:b/>
          <w:bCs/>
          <w:noProof/>
          <w:sz w:val="22"/>
        </w:rPr>
        <w:t>14</w:t>
      </w:r>
      <w:r w:rsidR="00D85857">
        <w:fldChar w:fldCharType="end"/>
      </w:r>
      <w:r w:rsidR="00D85857">
        <w:t xml:space="preserve"> (right circuit). </w:t>
      </w:r>
      <w:r w:rsidR="00E83027">
        <w:t xml:space="preserve">It has 2 input terminals isolated from the ground </w:t>
      </w:r>
      <w:r w:rsidR="002D7145">
        <w:t xml:space="preserve">by some resistance. </w:t>
      </w:r>
      <w:r w:rsidR="00724498">
        <w:t xml:space="preserve">It amplifies the difference between the non-inverting input and the inverting input. </w:t>
      </w:r>
      <w:r w:rsidR="00C61582">
        <w:t>Doing some math,</w:t>
      </w:r>
      <w:r w:rsidR="006320F0">
        <w:t xml:space="preserve"> and with </w:t>
      </w:r>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and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oMath>
      <w:r w:rsidR="006320F0">
        <w:rPr>
          <w:rFonts w:eastAsiaTheme="minorEastAsia"/>
        </w:rPr>
        <w:t>,</w:t>
      </w:r>
      <w:r w:rsidR="00C61582">
        <w:t xml:space="preserve"> the output of the diff. amplifier</w:t>
      </w:r>
      <w:r w:rsidR="00877F4C">
        <w:t xml:space="preserve"> which will be fed to the </w:t>
      </w:r>
      <w:r w:rsidR="007C0AF5">
        <w:t>Arduino (</w:t>
      </w:r>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oMath>
      <w:r w:rsidR="00C61582">
        <w:rPr>
          <w:rFonts w:eastAsiaTheme="minorEastAsia"/>
        </w:rPr>
        <w:t xml:space="preserve"> is given as:</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1F680B" w14:paraId="207FA314" w14:textId="77777777" w:rsidTr="001F680B">
        <w:trPr>
          <w:trHeight w:val="350"/>
          <w:jc w:val="center"/>
        </w:trPr>
        <w:tc>
          <w:tcPr>
            <w:tcW w:w="814" w:type="dxa"/>
            <w:vAlign w:val="center"/>
          </w:tcPr>
          <w:p w14:paraId="37E556AD" w14:textId="77777777" w:rsidR="001F680B" w:rsidRDefault="001F680B" w:rsidP="00270924">
            <w:pPr>
              <w:pStyle w:val="BodyBulleted"/>
              <w:numPr>
                <w:ilvl w:val="0"/>
                <w:numId w:val="0"/>
              </w:numPr>
              <w:jc w:val="center"/>
            </w:pPr>
          </w:p>
        </w:tc>
        <w:tc>
          <w:tcPr>
            <w:tcW w:w="7197" w:type="dxa"/>
            <w:vAlign w:val="center"/>
          </w:tcPr>
          <w:p w14:paraId="743AEAAF" w14:textId="14E610DF" w:rsidR="001F680B"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B</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oMath>
            </m:oMathPara>
          </w:p>
        </w:tc>
        <w:tc>
          <w:tcPr>
            <w:tcW w:w="613" w:type="dxa"/>
            <w:vAlign w:val="center"/>
          </w:tcPr>
          <w:p w14:paraId="134A327D" w14:textId="5B627A06" w:rsidR="001F680B" w:rsidRDefault="001F680B" w:rsidP="00270924">
            <w:pPr>
              <w:pStyle w:val="BodyBulleted"/>
              <w:numPr>
                <w:ilvl w:val="0"/>
                <w:numId w:val="0"/>
              </w:numPr>
              <w:jc w:val="center"/>
            </w:pPr>
            <w:r>
              <w:t>(</w:t>
            </w:r>
            <w:r w:rsidR="00645D10">
              <w:fldChar w:fldCharType="begin"/>
            </w:r>
            <w:r w:rsidR="00645D10">
              <w:instrText xml:space="preserve"> SEQ Eq \* MERGEFORMAT </w:instrText>
            </w:r>
            <w:r w:rsidR="00645D10">
              <w:fldChar w:fldCharType="separate"/>
            </w:r>
            <w:r w:rsidR="00352F2D">
              <w:rPr>
                <w:noProof/>
              </w:rPr>
              <w:t>7</w:t>
            </w:r>
            <w:r w:rsidR="00645D10">
              <w:rPr>
                <w:noProof/>
              </w:rPr>
              <w:fldChar w:fldCharType="end"/>
            </w:r>
            <w:r>
              <w:t>)</w:t>
            </w:r>
          </w:p>
        </w:tc>
      </w:tr>
    </w:tbl>
    <w:p w14:paraId="21162F19" w14:textId="56A55F5B" w:rsidR="002D7F71" w:rsidRDefault="00A56C5B" w:rsidP="002D7F71">
      <w:pPr>
        <w:jc w:val="both"/>
        <w:rPr>
          <w:rFonts w:eastAsiaTheme="minorEastAsia"/>
        </w:rPr>
      </w:pPr>
      <w:r>
        <w:t xml:space="preserve">With,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Pr>
          <w:rFonts w:eastAsiaTheme="minorEastAsia"/>
        </w:rPr>
        <w:t xml:space="preserve"> is the output from the PT100 voltage divider network and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=0.0909 V</m:t>
        </m:r>
      </m:oMath>
      <w:r>
        <w:rPr>
          <w:rFonts w:eastAsiaTheme="minorEastAsia"/>
        </w:rPr>
        <w:t xml:space="preserve"> is the offset voltage (voltage at -200</w:t>
      </w:r>
      <w:r>
        <w:rPr>
          <w:rFonts w:eastAsiaTheme="minorEastAsia"/>
          <w:vertAlign w:val="superscript"/>
        </w:rPr>
        <w:t>o</w:t>
      </w:r>
      <w:r>
        <w:rPr>
          <w:rFonts w:eastAsiaTheme="minorEastAsia"/>
        </w:rPr>
        <w:t xml:space="preserve"> C). </w:t>
      </w:r>
      <w:r w:rsidR="00B6737D">
        <w:rPr>
          <w:rFonts w:eastAsiaTheme="minorEastAsia"/>
        </w:rPr>
        <w:t>Equation (7) has 2 extremities</w:t>
      </w:r>
      <w:r w:rsidR="00777E86">
        <w:rPr>
          <w:rFonts w:eastAsiaTheme="minorEastAsia"/>
        </w:rPr>
        <w:t xml:space="preserve">: </w:t>
      </w:r>
    </w:p>
    <w:p w14:paraId="45FC8AF8" w14:textId="77777777" w:rsidR="005D6E08" w:rsidRDefault="001E1B4F" w:rsidP="002D7F71">
      <w:pPr>
        <w:pStyle w:val="ListParagraph"/>
        <w:numPr>
          <w:ilvl w:val="0"/>
          <w:numId w:val="17"/>
        </w:numPr>
        <w:jc w:val="both"/>
        <w:rPr>
          <w:rFonts w:eastAsiaTheme="minorEastAsia"/>
        </w:rPr>
      </w:pPr>
      <w:r>
        <w:rPr>
          <w:rFonts w:eastAsiaTheme="minorEastAsia"/>
        </w:rPr>
        <w:t>When the temperature is -200</w:t>
      </w:r>
      <w:r>
        <w:rPr>
          <w:rFonts w:eastAsiaTheme="minorEastAsia"/>
          <w:vertAlign w:val="superscript"/>
        </w:rPr>
        <w:t>o</w:t>
      </w:r>
      <w:r>
        <w:rPr>
          <w:rFonts w:eastAsiaTheme="minorEastAsia"/>
        </w:rPr>
        <w:t xml:space="preserve"> C </w:t>
      </w:r>
      <m:oMath>
        <m:r>
          <w:rPr>
            <w:rFonts w:ascii="Cambria Math" w:eastAsiaTheme="minorEastAsia" w:hAnsi="Cambria Math"/>
          </w:rPr>
          <m:t>→</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=0.0909 V→</m:t>
        </m:r>
      </m:oMath>
      <w:r w:rsidR="005D6E0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out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den>
        </m:f>
        <m:d>
          <m:dPr>
            <m:ctrlPr>
              <w:rPr>
                <w:rFonts w:ascii="Cambria Math" w:eastAsiaTheme="minorEastAsia" w:hAnsi="Cambria Math"/>
                <w:i/>
              </w:rPr>
            </m:ctrlPr>
          </m:dPr>
          <m:e>
            <m:r>
              <w:rPr>
                <w:rFonts w:ascii="Cambria Math" w:eastAsiaTheme="minorEastAsia" w:hAnsi="Cambria Math"/>
              </w:rPr>
              <m:t>0.0909-0.0909</m:t>
            </m:r>
          </m:e>
        </m:d>
        <m:r>
          <w:rPr>
            <w:rFonts w:ascii="Cambria Math" w:eastAsiaTheme="minorEastAsia" w:hAnsi="Cambria Math"/>
          </w:rPr>
          <m:t>=0</m:t>
        </m:r>
      </m:oMath>
      <w:r w:rsidR="005D6E08">
        <w:rPr>
          <w:rFonts w:eastAsiaTheme="minorEastAsia"/>
        </w:rPr>
        <w:t>.</w:t>
      </w:r>
    </w:p>
    <w:p w14:paraId="33C75788" w14:textId="77777777" w:rsidR="003C6195" w:rsidRDefault="0045452D" w:rsidP="002D7F71">
      <w:pPr>
        <w:pStyle w:val="ListParagraph"/>
        <w:numPr>
          <w:ilvl w:val="0"/>
          <w:numId w:val="17"/>
        </w:numPr>
        <w:jc w:val="both"/>
        <w:rPr>
          <w:rFonts w:eastAsiaTheme="minorEastAsia"/>
        </w:rPr>
      </w:pPr>
      <w:r>
        <w:rPr>
          <w:rFonts w:eastAsiaTheme="minorEastAsia"/>
        </w:rPr>
        <w:t>When the temperature is 100</w:t>
      </w:r>
      <w:r>
        <w:rPr>
          <w:rFonts w:eastAsiaTheme="minorEastAsia"/>
          <w:vertAlign w:val="superscript"/>
        </w:rPr>
        <w:t>o</w:t>
      </w:r>
      <w:r>
        <w:rPr>
          <w:rFonts w:eastAsiaTheme="minorEastAsia"/>
        </w:rPr>
        <w:t xml:space="preserve"> C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=0.6082 V→</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out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den>
        </m:f>
        <m:d>
          <m:dPr>
            <m:ctrlPr>
              <w:rPr>
                <w:rFonts w:ascii="Cambria Math" w:eastAsiaTheme="minorEastAsia" w:hAnsi="Cambria Math"/>
                <w:i/>
              </w:rPr>
            </m:ctrlPr>
          </m:dPr>
          <m:e>
            <m:r>
              <w:rPr>
                <w:rFonts w:ascii="Cambria Math" w:eastAsiaTheme="minorEastAsia" w:hAnsi="Cambria Math"/>
              </w:rPr>
              <m:t>0.6082-0.0909</m:t>
            </m:r>
          </m:e>
        </m: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den>
        </m:f>
        <m:d>
          <m:dPr>
            <m:ctrlPr>
              <w:rPr>
                <w:rFonts w:ascii="Cambria Math" w:eastAsiaTheme="minorEastAsia" w:hAnsi="Cambria Math"/>
                <w:i/>
              </w:rPr>
            </m:ctrlPr>
          </m:dPr>
          <m:e>
            <m:r>
              <w:rPr>
                <w:rFonts w:ascii="Cambria Math" w:eastAsiaTheme="minorEastAsia" w:hAnsi="Cambria Math"/>
              </w:rPr>
              <m:t>0.5173</m:t>
            </m:r>
          </m:e>
        </m:d>
      </m:oMath>
      <w:r>
        <w:rPr>
          <w:rFonts w:eastAsiaTheme="minorEastAsia"/>
        </w:rPr>
        <w:t>.</w:t>
      </w:r>
    </w:p>
    <w:p w14:paraId="7DC40BF6" w14:textId="01E71DEA" w:rsidR="00C61582" w:rsidRDefault="00893EFE" w:rsidP="003C6195">
      <w:pPr>
        <w:ind w:left="144"/>
        <w:jc w:val="both"/>
        <w:rPr>
          <w:rFonts w:eastAsiaTheme="minorEastAsia"/>
        </w:rPr>
      </w:pPr>
      <w:r>
        <w:rPr>
          <w:rFonts w:eastAsiaTheme="minorEastAsia"/>
        </w:rPr>
        <w:t xml:space="preserve">Here, the gain is expressed by the ratio </w:t>
      </w:r>
      <w:r w:rsidR="005D6E08" w:rsidRPr="003C6195">
        <w:rPr>
          <w:rFonts w:eastAsiaTheme="minorEastAsia"/>
        </w:rPr>
        <w:t xml:space="preserv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den>
        </m:f>
      </m:oMath>
      <w:r>
        <w:rPr>
          <w:rFonts w:eastAsiaTheme="minorEastAsia"/>
        </w:rPr>
        <w:t xml:space="preserve">. </w:t>
      </w:r>
      <w:r w:rsidR="00FB2B98">
        <w:rPr>
          <w:rFonts w:eastAsiaTheme="minorEastAsia"/>
        </w:rPr>
        <w:t>The output of the amplifier will be used by Arduino’s analog input</w:t>
      </w:r>
      <w:r w:rsidR="00453A4E">
        <w:rPr>
          <w:rFonts w:eastAsiaTheme="minorEastAsia"/>
        </w:rPr>
        <w:t xml:space="preserve">. Thus, a proper reference voltage should be selected. </w:t>
      </w:r>
    </w:p>
    <w:p w14:paraId="1A735E7F" w14:textId="11E11AD5" w:rsidR="00F338CA" w:rsidRDefault="00F338CA" w:rsidP="003C6195">
      <w:pPr>
        <w:ind w:left="144"/>
        <w:jc w:val="both"/>
        <w:rPr>
          <w:rFonts w:eastAsiaTheme="minorEastAsia"/>
        </w:rPr>
      </w:pPr>
      <w:r>
        <w:rPr>
          <w:rFonts w:eastAsiaTheme="minorEastAsia"/>
        </w:rPr>
        <w:t>The default internal Analog-to-Digital converter reference voltage in Arduino is 5V</w:t>
      </w:r>
      <w:r w:rsidR="005D521E">
        <w:rPr>
          <w:rFonts w:eastAsiaTheme="minorEastAsia"/>
        </w:rPr>
        <w:t xml:space="preserve"> with 10-bit resolution (1024</w:t>
      </w:r>
      <w:r w:rsidR="00545CCC">
        <w:rPr>
          <w:rFonts w:eastAsiaTheme="minorEastAsia"/>
        </w:rPr>
        <w:t xml:space="preserve"> divisions</w:t>
      </w:r>
      <w:r w:rsidR="005D521E">
        <w:rPr>
          <w:rFonts w:eastAsiaTheme="minorEastAsia"/>
        </w:rPr>
        <w:t xml:space="preserve">). </w:t>
      </w:r>
      <w:r w:rsidR="00AB194A">
        <w:rPr>
          <w:rFonts w:eastAsiaTheme="minorEastAsia"/>
        </w:rPr>
        <w:t xml:space="preserve">Thus, the ADC resolution at 5V is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1024</m:t>
            </m:r>
          </m:den>
        </m:f>
        <m:r>
          <w:rPr>
            <w:rFonts w:ascii="Cambria Math" w:eastAsiaTheme="minorEastAsia" w:hAnsi="Cambria Math"/>
          </w:rPr>
          <m:t>=4.88</m:t>
        </m:r>
        <m:f>
          <m:fPr>
            <m:ctrlPr>
              <w:rPr>
                <w:rFonts w:ascii="Cambria Math" w:eastAsiaTheme="minorEastAsia" w:hAnsi="Cambria Math"/>
                <w:i/>
              </w:rPr>
            </m:ctrlPr>
          </m:fPr>
          <m:num>
            <m:r>
              <w:rPr>
                <w:rFonts w:ascii="Cambria Math" w:eastAsiaTheme="minorEastAsia" w:hAnsi="Cambria Math"/>
              </w:rPr>
              <m:t>mV</m:t>
            </m:r>
          </m:num>
          <m:den>
            <m:r>
              <w:rPr>
                <w:rFonts w:ascii="Cambria Math" w:eastAsiaTheme="minorEastAsia" w:hAnsi="Cambria Math"/>
              </w:rPr>
              <m:t>div</m:t>
            </m:r>
          </m:den>
        </m:f>
      </m:oMath>
      <w:r w:rsidR="00545CCC">
        <w:rPr>
          <w:rFonts w:eastAsiaTheme="minorEastAsia"/>
        </w:rPr>
        <w:t xml:space="preserve">. </w:t>
      </w:r>
    </w:p>
    <w:p w14:paraId="03CF18AE" w14:textId="291F05A5" w:rsidR="008A09AE" w:rsidRDefault="008A09AE" w:rsidP="008A09AE">
      <w:pPr>
        <w:ind w:left="144"/>
        <w:jc w:val="both"/>
        <w:rPr>
          <w:rFonts w:eastAsiaTheme="minorEastAsia"/>
        </w:rPr>
      </w:pPr>
      <w:r>
        <w:rPr>
          <w:rFonts w:eastAsiaTheme="minorEastAsia"/>
        </w:rPr>
        <w:t>So, for a temperature range between -200</w:t>
      </w:r>
      <w:r>
        <w:rPr>
          <w:rFonts w:eastAsiaTheme="minorEastAsia"/>
          <w:vertAlign w:val="superscript"/>
        </w:rPr>
        <w:t>o</w:t>
      </w:r>
      <w:r>
        <w:rPr>
          <w:rFonts w:eastAsiaTheme="minorEastAsia"/>
        </w:rPr>
        <w:t xml:space="preserve"> and 100</w:t>
      </w:r>
      <w:r>
        <w:rPr>
          <w:rFonts w:eastAsiaTheme="minorEastAsia"/>
          <w:vertAlign w:val="superscript"/>
        </w:rPr>
        <w:t>o</w:t>
      </w:r>
      <w:r>
        <w:rPr>
          <w:rFonts w:eastAsiaTheme="minorEastAsia"/>
        </w:rPr>
        <w:t xml:space="preserve"> C, </w:t>
      </w:r>
      <w:r w:rsidR="00D55675">
        <w:rPr>
          <w:rFonts w:eastAsiaTheme="minorEastAsia"/>
        </w:rPr>
        <w:t>lower voltage = 0.0909 V and higher voltage = 0.6082 V</w:t>
      </w:r>
      <w:r w:rsidR="0001695E">
        <w:rPr>
          <w:rFonts w:eastAsiaTheme="minorEastAsia"/>
        </w:rPr>
        <w:t xml:space="preserve"> which results in voltage difference of (0.6082 – 0.0909) = </w:t>
      </w:r>
      <w:r w:rsidR="003C27A6">
        <w:rPr>
          <w:rFonts w:eastAsiaTheme="minorEastAsia"/>
        </w:rPr>
        <w:t xml:space="preserve">0.5173 V. </w:t>
      </w:r>
    </w:p>
    <w:p w14:paraId="26284F0E" w14:textId="3C0AF2C0" w:rsidR="000A149B" w:rsidRDefault="000A149B" w:rsidP="008A09AE">
      <w:pPr>
        <w:ind w:left="144"/>
        <w:jc w:val="both"/>
        <w:rPr>
          <w:rFonts w:eastAsiaTheme="minorEastAsia"/>
        </w:rPr>
      </w:pPr>
      <w:r>
        <w:rPr>
          <w:rFonts w:eastAsiaTheme="minorEastAsia"/>
        </w:rPr>
        <w:lastRenderedPageBreak/>
        <w:t>The to</w:t>
      </w:r>
      <w:r w:rsidR="006568D9">
        <w:rPr>
          <w:rFonts w:eastAsiaTheme="minorEastAsia"/>
        </w:rPr>
        <w:t xml:space="preserve">tal number of divisions for this temperature range is: </w:t>
      </w:r>
      <m:oMath>
        <m:f>
          <m:fPr>
            <m:ctrlPr>
              <w:rPr>
                <w:rFonts w:ascii="Cambria Math" w:eastAsiaTheme="minorEastAsia" w:hAnsi="Cambria Math"/>
                <w:i/>
              </w:rPr>
            </m:ctrlPr>
          </m:fPr>
          <m:num>
            <m:r>
              <w:rPr>
                <w:rFonts w:ascii="Cambria Math" w:eastAsiaTheme="minorEastAsia" w:hAnsi="Cambria Math"/>
              </w:rPr>
              <m:t>0.5173 V</m:t>
            </m:r>
          </m:num>
          <m:den>
            <m:r>
              <w:rPr>
                <w:rFonts w:ascii="Cambria Math" w:eastAsiaTheme="minorEastAsia" w:hAnsi="Cambria Math"/>
              </w:rPr>
              <m:t>0.00488</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div</m:t>
                </m:r>
              </m:den>
            </m:f>
          </m:den>
        </m:f>
        <m:r>
          <w:rPr>
            <w:rFonts w:ascii="Cambria Math" w:eastAsiaTheme="minorEastAsia" w:hAnsi="Cambria Math"/>
          </w:rPr>
          <m:t>≈106 div</m:t>
        </m:r>
      </m:oMath>
      <w:r w:rsidR="001036D7">
        <w:rPr>
          <w:rFonts w:eastAsiaTheme="minorEastAsia"/>
        </w:rPr>
        <w:t xml:space="preserve">. Therefore, </w:t>
      </w:r>
      <w:r w:rsidR="00191178">
        <w:rPr>
          <w:rFonts w:eastAsiaTheme="minorEastAsia"/>
        </w:rPr>
        <w:t xml:space="preserve">Arduino will show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100</m:t>
                </m:r>
              </m:e>
              <m:sup>
                <m:r>
                  <w:rPr>
                    <w:rFonts w:ascii="Cambria Math" w:eastAsiaTheme="minorEastAsia" w:hAnsi="Cambria Math"/>
                  </w:rPr>
                  <m:t>o</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200</m:t>
                </m:r>
              </m:e>
              <m:sup>
                <m:r>
                  <w:rPr>
                    <w:rFonts w:ascii="Cambria Math" w:eastAsiaTheme="minorEastAsia" w:hAnsi="Cambria Math"/>
                  </w:rPr>
                  <m:t>o</m:t>
                </m:r>
              </m:sup>
            </m:sSup>
            <m:r>
              <w:rPr>
                <w:rFonts w:ascii="Cambria Math" w:eastAsiaTheme="minorEastAsia" w:hAnsi="Cambria Math"/>
              </w:rPr>
              <m:t>)</m:t>
            </m:r>
          </m:num>
          <m:den>
            <m:r>
              <w:rPr>
                <w:rFonts w:ascii="Cambria Math" w:eastAsiaTheme="minorEastAsia" w:hAnsi="Cambria Math"/>
              </w:rPr>
              <m:t>106 div</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300</m:t>
                </m:r>
              </m:e>
              <m:sup>
                <m:r>
                  <w:rPr>
                    <w:rFonts w:ascii="Cambria Math" w:eastAsiaTheme="minorEastAsia" w:hAnsi="Cambria Math"/>
                  </w:rPr>
                  <m:t>o</m:t>
                </m:r>
              </m:sup>
            </m:sSup>
          </m:num>
          <m:den>
            <m:r>
              <w:rPr>
                <w:rFonts w:ascii="Cambria Math" w:eastAsiaTheme="minorEastAsia" w:hAnsi="Cambria Math"/>
              </w:rPr>
              <m:t>106 div</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2.83</m:t>
            </m:r>
          </m:e>
          <m:sup>
            <m:r>
              <w:rPr>
                <w:rFonts w:ascii="Cambria Math" w:eastAsiaTheme="minorEastAsia" w:hAnsi="Cambria Math"/>
              </w:rPr>
              <m:t>o</m:t>
            </m:r>
          </m:sup>
        </m:sSup>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div</m:t>
            </m:r>
          </m:den>
        </m:f>
      </m:oMath>
      <w:r w:rsidR="008C5D64">
        <w:rPr>
          <w:rFonts w:eastAsiaTheme="minorEastAsia"/>
        </w:rPr>
        <w:t xml:space="preserve">. </w:t>
      </w:r>
      <w:r w:rsidR="008D7D2C">
        <w:rPr>
          <w:rFonts w:eastAsiaTheme="minorEastAsia"/>
        </w:rPr>
        <w:t xml:space="preserve">In this scenario, the lowest temperature change </w:t>
      </w:r>
      <w:r w:rsidR="00CD4AEE">
        <w:rPr>
          <w:rFonts w:eastAsiaTheme="minorEastAsia"/>
        </w:rPr>
        <w:t xml:space="preserve">per division </w:t>
      </w:r>
      <w:r w:rsidR="008D7D2C">
        <w:rPr>
          <w:rFonts w:eastAsiaTheme="minorEastAsia"/>
        </w:rPr>
        <w:t>the Arduino can detect is 2.83</w:t>
      </w:r>
      <w:r w:rsidR="008D7D2C">
        <w:rPr>
          <w:rFonts w:eastAsiaTheme="minorEastAsia"/>
          <w:vertAlign w:val="superscript"/>
        </w:rPr>
        <w:t>o</w:t>
      </w:r>
      <w:r w:rsidR="008D7D2C">
        <w:rPr>
          <w:rFonts w:eastAsiaTheme="minorEastAsia"/>
        </w:rPr>
        <w:t xml:space="preserve"> which is not good and an amplifier is a must. </w:t>
      </w:r>
    </w:p>
    <w:p w14:paraId="389C3A9B" w14:textId="333E2001" w:rsidR="00392895" w:rsidRDefault="00D06D96" w:rsidP="008A09AE">
      <w:pPr>
        <w:ind w:left="144"/>
        <w:jc w:val="both"/>
        <w:rPr>
          <w:rFonts w:eastAsiaTheme="minorEastAsia"/>
        </w:rPr>
      </w:pPr>
      <w:r>
        <w:rPr>
          <w:rFonts w:eastAsiaTheme="minorEastAsia"/>
        </w:rPr>
        <w:t xml:space="preserve">In order to increase the resolution of the Arduino, it is beneficial to use the internal 1.1V reference voltage in Arduino (which can be accessed by code). </w:t>
      </w:r>
      <w:r w:rsidR="00185825">
        <w:rPr>
          <w:rFonts w:eastAsiaTheme="minorEastAsia"/>
        </w:rPr>
        <w:t xml:space="preserve">Thus, the resolution will become: </w:t>
      </w:r>
      <m:oMath>
        <m:f>
          <m:fPr>
            <m:ctrlPr>
              <w:rPr>
                <w:rFonts w:ascii="Cambria Math" w:eastAsiaTheme="minorEastAsia" w:hAnsi="Cambria Math"/>
                <w:i/>
              </w:rPr>
            </m:ctrlPr>
          </m:fPr>
          <m:num>
            <m:r>
              <w:rPr>
                <w:rFonts w:ascii="Cambria Math" w:eastAsiaTheme="minorEastAsia" w:hAnsi="Cambria Math"/>
              </w:rPr>
              <m:t>1.1 V</m:t>
            </m:r>
          </m:num>
          <m:den>
            <m:r>
              <w:rPr>
                <w:rFonts w:ascii="Cambria Math" w:eastAsiaTheme="minorEastAsia" w:hAnsi="Cambria Math"/>
              </w:rPr>
              <m:t>1024 div</m:t>
            </m:r>
          </m:den>
        </m:f>
        <m:r>
          <w:rPr>
            <w:rFonts w:ascii="Cambria Math" w:eastAsiaTheme="minorEastAsia" w:hAnsi="Cambria Math"/>
          </w:rPr>
          <m:t>=</m:t>
        </m:r>
        <m:r>
          <m:rPr>
            <m:sty m:val="bi"/>
          </m:rPr>
          <w:rPr>
            <w:rFonts w:ascii="Cambria Math" w:eastAsiaTheme="minorEastAsia" w:hAnsi="Cambria Math"/>
          </w:rPr>
          <m:t>1.074</m:t>
        </m:r>
        <m:f>
          <m:fPr>
            <m:ctrlPr>
              <w:rPr>
                <w:rFonts w:ascii="Cambria Math" w:eastAsiaTheme="minorEastAsia" w:hAnsi="Cambria Math"/>
                <w:b/>
                <w:bCs/>
                <w:i/>
              </w:rPr>
            </m:ctrlPr>
          </m:fPr>
          <m:num>
            <m:r>
              <m:rPr>
                <m:sty m:val="bi"/>
              </m:rPr>
              <w:rPr>
                <w:rFonts w:ascii="Cambria Math" w:eastAsiaTheme="minorEastAsia" w:hAnsi="Cambria Math"/>
              </w:rPr>
              <m:t>mV</m:t>
            </m:r>
          </m:num>
          <m:den>
            <m:r>
              <m:rPr>
                <m:sty m:val="bi"/>
              </m:rPr>
              <w:rPr>
                <w:rFonts w:ascii="Cambria Math" w:eastAsiaTheme="minorEastAsia" w:hAnsi="Cambria Math"/>
              </w:rPr>
              <m:t>div</m:t>
            </m:r>
          </m:den>
        </m:f>
      </m:oMath>
      <w:r w:rsidR="002C0F00" w:rsidRPr="002C0F00">
        <w:rPr>
          <w:rFonts w:eastAsiaTheme="minorEastAsia"/>
        </w:rPr>
        <w:t>.</w:t>
      </w:r>
    </w:p>
    <w:p w14:paraId="715EA6CB" w14:textId="31385430" w:rsidR="002C0F00" w:rsidRDefault="002C0F00" w:rsidP="0058077F">
      <w:pPr>
        <w:ind w:left="144"/>
        <w:jc w:val="both"/>
        <w:rPr>
          <w:rFonts w:eastAsiaTheme="minorEastAsia"/>
        </w:rPr>
      </w:pPr>
      <w:r>
        <w:rPr>
          <w:rFonts w:eastAsiaTheme="minorEastAsia"/>
        </w:rPr>
        <w:t>Finally, the gain of the amplifier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den>
        </m:f>
      </m:oMath>
      <w:r>
        <w:rPr>
          <w:rFonts w:eastAsiaTheme="minorEastAsia"/>
        </w:rPr>
        <w:t>)</w:t>
      </w:r>
      <w:r w:rsidR="00E541F4">
        <w:rPr>
          <w:rFonts w:eastAsiaTheme="minorEastAsia"/>
        </w:rPr>
        <w:t xml:space="preserve"> can be calculated </w:t>
      </w:r>
      <w:r w:rsidR="00EF5D15">
        <w:rPr>
          <w:rFonts w:eastAsiaTheme="minorEastAsia"/>
        </w:rPr>
        <w:t>from the equation</w:t>
      </w:r>
      <w:r w:rsidR="00E2316B">
        <w:rPr>
          <w:rFonts w:eastAsiaTheme="minorEastAsia"/>
        </w:rPr>
        <w:t xml:space="preserve"> (7)</w:t>
      </w:r>
      <w:r w:rsidR="00EF5D15">
        <w:rPr>
          <w:rFonts w:eastAsiaTheme="minorEastAsia"/>
        </w:rPr>
        <w:t xml:space="preserve"> above</w:t>
      </w:r>
      <w:r w:rsidR="0058077F">
        <w:rPr>
          <w:rFonts w:eastAsiaTheme="minorEastAsia"/>
        </w:rPr>
        <w:t>.</w:t>
      </w:r>
      <w:r w:rsidR="00B35C0F">
        <w:rPr>
          <w:rFonts w:eastAsiaTheme="minorEastAsia"/>
        </w:rPr>
        <w:t xml:space="preserve"> Here, the maximum voltage to be measured is 1.1V which represents the maximum voltage difference between the two extremities (0.5173 V). </w:t>
      </w:r>
      <w:r w:rsidR="007E2EE3">
        <w:rPr>
          <w:rFonts w:eastAsiaTheme="minorEastAsia"/>
        </w:rPr>
        <w:t>So:</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7E2EE3" w14:paraId="10613F82" w14:textId="77777777" w:rsidTr="007E2EE3">
        <w:trPr>
          <w:trHeight w:val="350"/>
          <w:jc w:val="center"/>
        </w:trPr>
        <w:tc>
          <w:tcPr>
            <w:tcW w:w="814" w:type="dxa"/>
            <w:vAlign w:val="center"/>
          </w:tcPr>
          <w:p w14:paraId="0EC8A47C" w14:textId="77777777" w:rsidR="007E2EE3" w:rsidRDefault="007E2EE3" w:rsidP="00270924">
            <w:pPr>
              <w:pStyle w:val="BodyBulleted"/>
              <w:numPr>
                <w:ilvl w:val="0"/>
                <w:numId w:val="0"/>
              </w:numPr>
              <w:jc w:val="center"/>
            </w:pPr>
          </w:p>
        </w:tc>
        <w:tc>
          <w:tcPr>
            <w:tcW w:w="7197" w:type="dxa"/>
            <w:vAlign w:val="center"/>
          </w:tcPr>
          <w:p w14:paraId="11243A5E" w14:textId="77777777" w:rsidR="007E2EE3" w:rsidRPr="007E2EE3"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=1.1V</m:t>
                </m:r>
              </m:oMath>
            </m:oMathPara>
          </w:p>
          <w:p w14:paraId="3CBB27B4" w14:textId="77777777" w:rsidR="007E2EE3" w:rsidRPr="008D3A1A"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=0.5173 V</m:t>
                </m:r>
              </m:oMath>
            </m:oMathPara>
          </w:p>
          <w:p w14:paraId="425ADB8C" w14:textId="12179460" w:rsidR="008D3A1A"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B</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e>
                </m:d>
                <m:r>
                  <w:rPr>
                    <w:rFonts w:ascii="Cambria Math" w:hAnsi="Cambria Math"/>
                  </w:rPr>
                  <m:t>→1.1V=</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B</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d>
                  <m:dPr>
                    <m:ctrlPr>
                      <w:rPr>
                        <w:rFonts w:ascii="Cambria Math" w:hAnsi="Cambria Math"/>
                        <w:i/>
                      </w:rPr>
                    </m:ctrlPr>
                  </m:dPr>
                  <m:e>
                    <m:r>
                      <w:rPr>
                        <w:rFonts w:ascii="Cambria Math" w:hAnsi="Cambria Math"/>
                      </w:rPr>
                      <m:t>0.5173</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B</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r>
                  <w:rPr>
                    <w:rFonts w:ascii="Cambria Math" w:hAnsi="Cambria Math"/>
                  </w:rPr>
                  <m:t>=2.126 ≈2.2</m:t>
                </m:r>
              </m:oMath>
            </m:oMathPara>
          </w:p>
        </w:tc>
        <w:tc>
          <w:tcPr>
            <w:tcW w:w="613" w:type="dxa"/>
            <w:vAlign w:val="center"/>
          </w:tcPr>
          <w:p w14:paraId="32A57409" w14:textId="773A5598" w:rsidR="007E2EE3" w:rsidRDefault="007E2EE3" w:rsidP="00270924">
            <w:pPr>
              <w:pStyle w:val="BodyBulleted"/>
              <w:numPr>
                <w:ilvl w:val="0"/>
                <w:numId w:val="0"/>
              </w:numPr>
              <w:jc w:val="center"/>
            </w:pPr>
            <w:r>
              <w:t>(</w:t>
            </w:r>
            <w:r w:rsidR="00645D10">
              <w:fldChar w:fldCharType="begin"/>
            </w:r>
            <w:r w:rsidR="00645D10">
              <w:instrText xml:space="preserve"> SEQ Eq \* MERGEFORMAT </w:instrText>
            </w:r>
            <w:r w:rsidR="00645D10">
              <w:fldChar w:fldCharType="separate"/>
            </w:r>
            <w:r w:rsidR="00352F2D">
              <w:rPr>
                <w:noProof/>
              </w:rPr>
              <w:t>8</w:t>
            </w:r>
            <w:r w:rsidR="00645D10">
              <w:rPr>
                <w:noProof/>
              </w:rPr>
              <w:fldChar w:fldCharType="end"/>
            </w:r>
            <w:r>
              <w:t>)</w:t>
            </w:r>
          </w:p>
        </w:tc>
      </w:tr>
    </w:tbl>
    <w:p w14:paraId="1FAB0F5F" w14:textId="42C36B88" w:rsidR="00136D38" w:rsidRDefault="00BB1945" w:rsidP="00136D38">
      <w:pPr>
        <w:ind w:firstLine="720"/>
        <w:jc w:val="both"/>
        <w:rPr>
          <w:rFonts w:eastAsiaTheme="minorEastAsia"/>
        </w:rPr>
      </w:pPr>
      <w:r>
        <w:rPr>
          <w:rFonts w:eastAsiaTheme="minorEastAsia"/>
        </w:rPr>
        <w:t xml:space="preserve">The ratio of the feedback resistor should be 2.2 times greater than the resistor of the feedforward resistor. </w:t>
      </w:r>
      <w:r w:rsidR="00136D38">
        <w:rPr>
          <w:rFonts w:eastAsiaTheme="minorEastAsia"/>
        </w:rPr>
        <w:t>But it should be considered that:</w:t>
      </w:r>
    </w:p>
    <w:p w14:paraId="5E011E71" w14:textId="54EFFA88" w:rsidR="00136D38" w:rsidRDefault="00FE53C5" w:rsidP="00136D38">
      <w:pPr>
        <w:pStyle w:val="ListParagraph"/>
        <w:numPr>
          <w:ilvl w:val="0"/>
          <w:numId w:val="18"/>
        </w:numPr>
        <w:jc w:val="both"/>
        <w:rPr>
          <w:rFonts w:eastAsiaTheme="minorEastAsia"/>
        </w:rPr>
      </w:pPr>
      <w:r>
        <w:rPr>
          <w:rFonts w:eastAsiaTheme="minorEastAsia"/>
        </w:rPr>
        <w:t>The ratio should be as close to 2.2 as possible.</w:t>
      </w:r>
    </w:p>
    <w:p w14:paraId="374D2DEA" w14:textId="35834707" w:rsidR="00FE53C5" w:rsidRDefault="0004272B" w:rsidP="00136D38">
      <w:pPr>
        <w:pStyle w:val="ListParagraph"/>
        <w:numPr>
          <w:ilvl w:val="0"/>
          <w:numId w:val="18"/>
        </w:numPr>
        <w:jc w:val="both"/>
        <w:rPr>
          <w:rFonts w:eastAsiaTheme="minorEastAsia"/>
        </w:rPr>
      </w:pPr>
      <w:r>
        <w:rPr>
          <w:rFonts w:eastAsiaTheme="minorEastAsia"/>
        </w:rPr>
        <w:t>Higher value of resistance increases noise but reduces power consumption.</w:t>
      </w:r>
    </w:p>
    <w:p w14:paraId="0848ADA4" w14:textId="4EC63BCA" w:rsidR="0004272B" w:rsidRPr="0004272B" w:rsidRDefault="0004272B" w:rsidP="0004272B">
      <w:pPr>
        <w:ind w:left="144"/>
        <w:jc w:val="both"/>
        <w:rPr>
          <w:rFonts w:eastAsiaTheme="minorEastAsia"/>
        </w:rPr>
      </w:pPr>
      <w:r>
        <w:rPr>
          <w:rFonts w:eastAsiaTheme="minorEastAsia"/>
        </w:rPr>
        <w:t>For this application, R</w:t>
      </w:r>
      <w:r>
        <w:rPr>
          <w:rFonts w:eastAsiaTheme="minorEastAsia"/>
          <w:vertAlign w:val="subscript"/>
        </w:rPr>
        <w:t>A</w:t>
      </w:r>
      <w:r>
        <w:rPr>
          <w:rFonts w:eastAsiaTheme="minorEastAsia"/>
        </w:rPr>
        <w:t xml:space="preserve"> = 10 K and R</w:t>
      </w:r>
      <w:r>
        <w:rPr>
          <w:rFonts w:eastAsiaTheme="minorEastAsia"/>
          <w:vertAlign w:val="subscript"/>
        </w:rPr>
        <w:t>B</w:t>
      </w:r>
      <w:r>
        <w:rPr>
          <w:rFonts w:eastAsiaTheme="minorEastAsia"/>
        </w:rPr>
        <w:t xml:space="preserve"> = 22 K. </w:t>
      </w:r>
    </w:p>
    <w:p w14:paraId="0FA9936C" w14:textId="5B81B1E4" w:rsidR="00C671CA" w:rsidRDefault="00C671CA" w:rsidP="00C671CA">
      <w:pPr>
        <w:pStyle w:val="Heading3"/>
      </w:pPr>
      <w:bookmarkStart w:id="29" w:name="_Toc86740719"/>
      <w:r>
        <w:t>Calculating The Temperature</w:t>
      </w:r>
      <w:bookmarkEnd w:id="29"/>
    </w:p>
    <w:p w14:paraId="19926633" w14:textId="757B73E3" w:rsidR="00C671CA" w:rsidRDefault="004E75E1" w:rsidP="004E75E1">
      <w:pPr>
        <w:jc w:val="both"/>
      </w:pPr>
      <w:r>
        <w:t>The temperature can be calculate using the following equation found in the datasheet:</w:t>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7197"/>
        <w:gridCol w:w="613"/>
      </w:tblGrid>
      <w:tr w:rsidR="004E75E1" w14:paraId="3EEF4058" w14:textId="77777777" w:rsidTr="00FD1055">
        <w:trPr>
          <w:trHeight w:val="350"/>
          <w:jc w:val="center"/>
        </w:trPr>
        <w:tc>
          <w:tcPr>
            <w:tcW w:w="814" w:type="dxa"/>
            <w:vAlign w:val="center"/>
          </w:tcPr>
          <w:p w14:paraId="238D7D8B" w14:textId="77777777" w:rsidR="004E75E1" w:rsidRDefault="004E75E1" w:rsidP="00270924">
            <w:pPr>
              <w:pStyle w:val="BodyBulleted"/>
              <w:numPr>
                <w:ilvl w:val="0"/>
                <w:numId w:val="0"/>
              </w:numPr>
              <w:jc w:val="center"/>
            </w:pPr>
          </w:p>
        </w:tc>
        <w:tc>
          <w:tcPr>
            <w:tcW w:w="7197" w:type="dxa"/>
            <w:vAlign w:val="center"/>
          </w:tcPr>
          <w:p w14:paraId="06160BBA" w14:textId="4CDE742B" w:rsidR="004E75E1" w:rsidRDefault="004E75E1" w:rsidP="00270924">
            <w:pPr>
              <w:pStyle w:val="BodyBulleted"/>
              <w:numPr>
                <w:ilvl w:val="0"/>
                <w:numId w:val="0"/>
              </w:numPr>
              <w:jc w:val="center"/>
            </w:pPr>
            <m:oMathPara>
              <m:oMath>
                <m:r>
                  <w:rPr>
                    <w:rFonts w:ascii="Cambria Math" w:hAnsi="Cambria Math"/>
                  </w:rPr>
                  <m:t>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x</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e>
                    </m:d>
                    <m:r>
                      <w:rPr>
                        <w:rFonts w:ascii="Cambria Math" w:hAnsi="Cambria Math"/>
                      </w:rPr>
                      <m:t>-1</m:t>
                    </m:r>
                  </m:num>
                  <m:den>
                    <m:r>
                      <w:rPr>
                        <w:rFonts w:ascii="Cambria Math" w:hAnsi="Cambria Math"/>
                      </w:rPr>
                      <m:t>0.00385</m:t>
                    </m:r>
                  </m:den>
                </m:f>
              </m:oMath>
            </m:oMathPara>
          </w:p>
        </w:tc>
        <w:tc>
          <w:tcPr>
            <w:tcW w:w="613" w:type="dxa"/>
            <w:vAlign w:val="center"/>
          </w:tcPr>
          <w:p w14:paraId="16CC83F6" w14:textId="5C6B290D" w:rsidR="004E75E1" w:rsidRDefault="004E75E1" w:rsidP="00270924">
            <w:pPr>
              <w:pStyle w:val="BodyBulleted"/>
              <w:numPr>
                <w:ilvl w:val="0"/>
                <w:numId w:val="0"/>
              </w:numPr>
              <w:jc w:val="center"/>
            </w:pPr>
            <w:r>
              <w:t>(</w:t>
            </w:r>
            <w:r w:rsidR="00645D10">
              <w:fldChar w:fldCharType="begin"/>
            </w:r>
            <w:r w:rsidR="00645D10">
              <w:instrText xml:space="preserve"> SEQ Eq \* MERGEFORMAT </w:instrText>
            </w:r>
            <w:r w:rsidR="00645D10">
              <w:fldChar w:fldCharType="separate"/>
            </w:r>
            <w:r w:rsidR="00352F2D">
              <w:rPr>
                <w:noProof/>
              </w:rPr>
              <w:t>9</w:t>
            </w:r>
            <w:r w:rsidR="00645D10">
              <w:rPr>
                <w:noProof/>
              </w:rPr>
              <w:fldChar w:fldCharType="end"/>
            </w:r>
            <w:r>
              <w:t>)</w:t>
            </w:r>
          </w:p>
        </w:tc>
      </w:tr>
    </w:tbl>
    <w:p w14:paraId="5B05B3D0" w14:textId="1EF87D1E" w:rsidR="00DB46F0" w:rsidRDefault="00916162" w:rsidP="00B706E7">
      <w:pPr>
        <w:jc w:val="both"/>
        <w:rPr>
          <w:rFonts w:eastAsiaTheme="minorEastAsia"/>
        </w:rPr>
      </w:pPr>
      <w:r>
        <w:t xml:space="preserve">Where,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rPr>
          <w:rFonts w:eastAsiaTheme="minorEastAsia"/>
        </w:rPr>
        <w:t xml:space="preserve"> is the current resistance of the PT100,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Pr>
          <w:rFonts w:eastAsiaTheme="minorEastAsia"/>
        </w:rPr>
        <w:t xml:space="preserve"> is the PT100’s resistance at 0</w:t>
      </w:r>
      <w:r>
        <w:rPr>
          <w:rFonts w:eastAsiaTheme="minorEastAsia"/>
          <w:vertAlign w:val="superscript"/>
        </w:rPr>
        <w:t>o</w:t>
      </w:r>
      <w:r>
        <w:rPr>
          <w:rFonts w:eastAsiaTheme="minorEastAsia"/>
        </w:rPr>
        <w:t xml:space="preserve"> C (which is 100 </w:t>
      </w:r>
      <w:r>
        <w:rPr>
          <w:rFonts w:ascii="Times New Roman" w:eastAsiaTheme="minorEastAsia" w:hAnsi="Times New Roman" w:cs="Times New Roman"/>
        </w:rPr>
        <w:t>Ω</w:t>
      </w:r>
      <w:r>
        <w:rPr>
          <w:rFonts w:eastAsiaTheme="minorEastAsia"/>
        </w:rPr>
        <w:t>).</w:t>
      </w:r>
      <w:r w:rsidR="00DB46F0">
        <w:rPr>
          <w:rFonts w:eastAsiaTheme="minorEastAsia"/>
        </w:rPr>
        <w:t xml:space="preserve"> Here,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rsidR="00DB46F0">
        <w:rPr>
          <w:rFonts w:eastAsiaTheme="minorEastAsia"/>
        </w:rPr>
        <w:t xml:space="preserve"> will be calculated from the output voltage measured by the Arduino.</w:t>
      </w:r>
    </w:p>
    <w:p w14:paraId="52BA01EC" w14:textId="24B68D7E" w:rsidR="00C758AD" w:rsidRPr="00FD2AF1" w:rsidRDefault="009E0BAB" w:rsidP="00B706E7">
      <w:pPr>
        <w:jc w:val="both"/>
        <w:rPr>
          <w:rFonts w:eastAsiaTheme="minorEastAsia"/>
        </w:rPr>
      </w:pPr>
      <w:r>
        <w:rPr>
          <w:rFonts w:eastAsiaTheme="minorEastAsia"/>
        </w:rPr>
        <w:lastRenderedPageBreak/>
        <w:fldChar w:fldCharType="begin"/>
      </w:r>
      <w:r>
        <w:rPr>
          <w:rFonts w:eastAsiaTheme="minorEastAsia"/>
        </w:rPr>
        <w:instrText xml:space="preserve"> REF _Ref83855938 \h </w:instrText>
      </w:r>
      <w:r>
        <w:rPr>
          <w:rFonts w:eastAsiaTheme="minorEastAsia"/>
        </w:rPr>
      </w:r>
      <w:r>
        <w:rPr>
          <w:rFonts w:eastAsiaTheme="minorEastAsia"/>
        </w:rPr>
        <w:fldChar w:fldCharType="separate"/>
      </w:r>
      <w:r w:rsidR="00352F2D" w:rsidRPr="00C758AD">
        <w:rPr>
          <w:b/>
          <w:bCs/>
          <w:szCs w:val="24"/>
        </w:rPr>
        <w:t xml:space="preserve">Figure </w:t>
      </w:r>
      <w:r w:rsidR="00352F2D" w:rsidRPr="00C758AD">
        <w:rPr>
          <w:b/>
          <w:bCs/>
          <w:noProof/>
          <w:szCs w:val="24"/>
        </w:rPr>
        <w:t>16</w:t>
      </w:r>
      <w:r>
        <w:rPr>
          <w:rFonts w:eastAsiaTheme="minorEastAsia"/>
        </w:rPr>
        <w:fldChar w:fldCharType="end"/>
      </w:r>
      <w:r>
        <w:rPr>
          <w:rFonts w:eastAsiaTheme="minorEastAsia"/>
        </w:rPr>
        <w:t xml:space="preserve"> below shows the PT100’s resistance </w:t>
      </w:r>
      <w:r w:rsidR="00BF3D03">
        <w:rPr>
          <w:rFonts w:eastAsiaTheme="minorEastAsia"/>
        </w:rPr>
        <w:t>changes</w:t>
      </w:r>
      <w:r>
        <w:rPr>
          <w:rFonts w:eastAsiaTheme="minorEastAsia"/>
        </w:rPr>
        <w:t xml:space="preserve"> to temperature change and how the differential amplifier output is changing for different resistance values. </w:t>
      </w:r>
      <w:r w:rsidR="00BF3D03">
        <w:rPr>
          <w:rFonts w:eastAsiaTheme="minorEastAsia"/>
        </w:rPr>
        <w:t xml:space="preserve">It can be clearly seen from the figure below (right plot) that the resistance vs. voltage plot is not linear. </w:t>
      </w:r>
      <w:r w:rsidR="00FD2AF1">
        <w:rPr>
          <w:rFonts w:eastAsiaTheme="minorEastAsia"/>
        </w:rPr>
        <w:t>So, a polynomial fitting tool is used (via Matlab) to estimate the 4</w:t>
      </w:r>
      <w:r w:rsidR="00FD2AF1">
        <w:rPr>
          <w:rFonts w:eastAsiaTheme="minorEastAsia"/>
          <w:vertAlign w:val="superscript"/>
        </w:rPr>
        <w:t>th</w:t>
      </w:r>
      <w:r w:rsidR="00FD2AF1">
        <w:rPr>
          <w:rFonts w:eastAsiaTheme="minorEastAsia"/>
        </w:rPr>
        <w:t xml:space="preserve"> degree polynomial equation of this graph which will be used to calculate the exact resistance (</w:t>
      </w:r>
      <m:oMath>
        <m:sSub>
          <m:sSubPr>
            <m:ctrlPr>
              <w:rPr>
                <w:rFonts w:ascii="Cambria Math" w:hAnsi="Cambria Math"/>
                <w:i/>
              </w:rPr>
            </m:ctrlPr>
          </m:sSubPr>
          <m:e>
            <m:r>
              <w:rPr>
                <w:rFonts w:ascii="Cambria Math" w:hAnsi="Cambria Math"/>
              </w:rPr>
              <m:t>R</m:t>
            </m:r>
          </m:e>
          <m:sub>
            <m:r>
              <w:rPr>
                <w:rFonts w:ascii="Cambria Math" w:hAnsi="Cambria Math"/>
              </w:rPr>
              <m:t>x</m:t>
            </m:r>
          </m:sub>
        </m:sSub>
      </m:oMath>
      <w:r w:rsidR="00FD2AF1">
        <w:rPr>
          <w:rFonts w:eastAsiaTheme="minorEastAsia"/>
        </w:rPr>
        <w:t>) value.</w:t>
      </w:r>
      <w:r w:rsidR="00950660">
        <w:rPr>
          <w:rFonts w:eastAsiaTheme="minorEastAsia"/>
        </w:rPr>
        <w:t xml:space="preserve"> The estimated polynomial equation of the resistance as a function of output voltage is shown below in equation (10).</w:t>
      </w:r>
    </w:p>
    <w:p w14:paraId="70AFE27A" w14:textId="03E29229" w:rsidR="00221AB5" w:rsidRDefault="00C758AD" w:rsidP="00C758AD">
      <w:pPr>
        <w:spacing w:line="259" w:lineRule="auto"/>
        <w:ind w:firstLine="0"/>
        <w:rPr>
          <w:rFonts w:eastAsiaTheme="minorEastAsia"/>
        </w:rPr>
      </w:pPr>
      <w:r>
        <w:rPr>
          <w:noProof/>
        </w:rPr>
        <mc:AlternateContent>
          <mc:Choice Requires="wps">
            <w:drawing>
              <wp:anchor distT="0" distB="0" distL="114300" distR="114300" simplePos="0" relativeHeight="251696128" behindDoc="1" locked="0" layoutInCell="1" allowOverlap="1" wp14:anchorId="4C134619" wp14:editId="084AFD70">
                <wp:simplePos x="0" y="0"/>
                <wp:positionH relativeFrom="column">
                  <wp:posOffset>-533400</wp:posOffset>
                </wp:positionH>
                <wp:positionV relativeFrom="paragraph">
                  <wp:posOffset>2364740</wp:posOffset>
                </wp:positionV>
                <wp:extent cx="693420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6934200" cy="635"/>
                        </a:xfrm>
                        <a:prstGeom prst="rect">
                          <a:avLst/>
                        </a:prstGeom>
                        <a:solidFill>
                          <a:prstClr val="white"/>
                        </a:solidFill>
                        <a:ln>
                          <a:noFill/>
                        </a:ln>
                      </wps:spPr>
                      <wps:txbx>
                        <w:txbxContent>
                          <w:p w14:paraId="139E9229" w14:textId="371E0D39" w:rsidR="00C758AD" w:rsidRPr="00C758AD" w:rsidRDefault="00C758AD" w:rsidP="00C758AD">
                            <w:pPr>
                              <w:pStyle w:val="Caption"/>
                              <w:jc w:val="center"/>
                              <w:rPr>
                                <w:b/>
                                <w:bCs/>
                                <w:i w:val="0"/>
                                <w:iCs w:val="0"/>
                                <w:noProof/>
                                <w:color w:val="auto"/>
                                <w:sz w:val="36"/>
                                <w:szCs w:val="24"/>
                              </w:rPr>
                            </w:pPr>
                            <w:bookmarkStart w:id="30" w:name="_Ref83855938"/>
                            <w:r w:rsidRPr="00C758AD">
                              <w:rPr>
                                <w:b/>
                                <w:bCs/>
                                <w:i w:val="0"/>
                                <w:iCs w:val="0"/>
                                <w:color w:val="auto"/>
                                <w:sz w:val="24"/>
                                <w:szCs w:val="24"/>
                              </w:rPr>
                              <w:t xml:space="preserve">Figure </w:t>
                            </w:r>
                            <w:r w:rsidRPr="00C758AD">
                              <w:rPr>
                                <w:b/>
                                <w:bCs/>
                                <w:i w:val="0"/>
                                <w:iCs w:val="0"/>
                                <w:color w:val="auto"/>
                                <w:sz w:val="24"/>
                                <w:szCs w:val="24"/>
                              </w:rPr>
                              <w:fldChar w:fldCharType="begin"/>
                            </w:r>
                            <w:r w:rsidRPr="00C758AD">
                              <w:rPr>
                                <w:b/>
                                <w:bCs/>
                                <w:i w:val="0"/>
                                <w:iCs w:val="0"/>
                                <w:color w:val="auto"/>
                                <w:sz w:val="24"/>
                                <w:szCs w:val="24"/>
                              </w:rPr>
                              <w:instrText xml:space="preserve"> SEQ Figure \* ARABIC </w:instrText>
                            </w:r>
                            <w:r w:rsidRPr="00C758AD">
                              <w:rPr>
                                <w:b/>
                                <w:bCs/>
                                <w:i w:val="0"/>
                                <w:iCs w:val="0"/>
                                <w:color w:val="auto"/>
                                <w:sz w:val="24"/>
                                <w:szCs w:val="24"/>
                              </w:rPr>
                              <w:fldChar w:fldCharType="separate"/>
                            </w:r>
                            <w:r w:rsidRPr="00C758AD">
                              <w:rPr>
                                <w:b/>
                                <w:bCs/>
                                <w:i w:val="0"/>
                                <w:iCs w:val="0"/>
                                <w:noProof/>
                                <w:color w:val="auto"/>
                                <w:sz w:val="24"/>
                                <w:szCs w:val="24"/>
                              </w:rPr>
                              <w:t>16</w:t>
                            </w:r>
                            <w:r w:rsidRPr="00C758AD">
                              <w:rPr>
                                <w:b/>
                                <w:bCs/>
                                <w:i w:val="0"/>
                                <w:iCs w:val="0"/>
                                <w:color w:val="auto"/>
                                <w:sz w:val="24"/>
                                <w:szCs w:val="24"/>
                              </w:rPr>
                              <w:fldChar w:fldCharType="end"/>
                            </w:r>
                            <w:bookmarkEnd w:id="30"/>
                            <w:r w:rsidRPr="00C758AD">
                              <w:rPr>
                                <w:b/>
                                <w:bCs/>
                                <w:i w:val="0"/>
                                <w:iCs w:val="0"/>
                                <w:color w:val="auto"/>
                                <w:sz w:val="24"/>
                                <w:szCs w:val="24"/>
                              </w:rPr>
                              <w:t>. PT100 characteristics at the left (from datasheet)</w:t>
                            </w:r>
                            <w:r w:rsidRPr="00C758AD">
                              <w:rPr>
                                <w:b/>
                                <w:bCs/>
                                <w:i w:val="0"/>
                                <w:iCs w:val="0"/>
                                <w:noProof/>
                                <w:color w:val="auto"/>
                                <w:sz w:val="24"/>
                                <w:szCs w:val="24"/>
                              </w:rPr>
                              <w:t xml:space="preserve"> and PT100 resistnace with respect to differential amplifier output voltage at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134619" id="Text Box 19" o:spid="_x0000_s1038" type="#_x0000_t202" style="position:absolute;margin-left:-42pt;margin-top:186.2pt;width:546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" stroked="f">
                <v:textbox style="mso-fit-shape-to-text:t" inset="0,0,0,0">
                  <w:txbxContent>
                    <w:p w14:paraId="139E9229" w14:textId="371E0D39" w:rsidR="00C758AD" w:rsidRPr="00C758AD" w:rsidRDefault="00C758AD" w:rsidP="00C758AD">
                      <w:pPr>
                        <w:pStyle w:val="Caption"/>
                        <w:jc w:val="center"/>
                        <w:rPr>
                          <w:b/>
                          <w:bCs/>
                          <w:i w:val="0"/>
                          <w:iCs w:val="0"/>
                          <w:noProof/>
                          <w:color w:val="auto"/>
                          <w:sz w:val="36"/>
                          <w:szCs w:val="24"/>
                        </w:rPr>
                      </w:pPr>
                      <w:bookmarkStart w:id="31" w:name="_Ref83855938"/>
                      <w:r w:rsidRPr="00C758AD">
                        <w:rPr>
                          <w:b/>
                          <w:bCs/>
                          <w:i w:val="0"/>
                          <w:iCs w:val="0"/>
                          <w:color w:val="auto"/>
                          <w:sz w:val="24"/>
                          <w:szCs w:val="24"/>
                        </w:rPr>
                        <w:t xml:space="preserve">Figure </w:t>
                      </w:r>
                      <w:r w:rsidRPr="00C758AD">
                        <w:rPr>
                          <w:b/>
                          <w:bCs/>
                          <w:i w:val="0"/>
                          <w:iCs w:val="0"/>
                          <w:color w:val="auto"/>
                          <w:sz w:val="24"/>
                          <w:szCs w:val="24"/>
                        </w:rPr>
                        <w:fldChar w:fldCharType="begin"/>
                      </w:r>
                      <w:r w:rsidRPr="00C758AD">
                        <w:rPr>
                          <w:b/>
                          <w:bCs/>
                          <w:i w:val="0"/>
                          <w:iCs w:val="0"/>
                          <w:color w:val="auto"/>
                          <w:sz w:val="24"/>
                          <w:szCs w:val="24"/>
                        </w:rPr>
                        <w:instrText xml:space="preserve"> SEQ Figure \* ARABIC </w:instrText>
                      </w:r>
                      <w:r w:rsidRPr="00C758AD">
                        <w:rPr>
                          <w:b/>
                          <w:bCs/>
                          <w:i w:val="0"/>
                          <w:iCs w:val="0"/>
                          <w:color w:val="auto"/>
                          <w:sz w:val="24"/>
                          <w:szCs w:val="24"/>
                        </w:rPr>
                        <w:fldChar w:fldCharType="separate"/>
                      </w:r>
                      <w:r w:rsidRPr="00C758AD">
                        <w:rPr>
                          <w:b/>
                          <w:bCs/>
                          <w:i w:val="0"/>
                          <w:iCs w:val="0"/>
                          <w:noProof/>
                          <w:color w:val="auto"/>
                          <w:sz w:val="24"/>
                          <w:szCs w:val="24"/>
                        </w:rPr>
                        <w:t>16</w:t>
                      </w:r>
                      <w:r w:rsidRPr="00C758AD">
                        <w:rPr>
                          <w:b/>
                          <w:bCs/>
                          <w:i w:val="0"/>
                          <w:iCs w:val="0"/>
                          <w:color w:val="auto"/>
                          <w:sz w:val="24"/>
                          <w:szCs w:val="24"/>
                        </w:rPr>
                        <w:fldChar w:fldCharType="end"/>
                      </w:r>
                      <w:bookmarkEnd w:id="31"/>
                      <w:r w:rsidRPr="00C758AD">
                        <w:rPr>
                          <w:b/>
                          <w:bCs/>
                          <w:i w:val="0"/>
                          <w:iCs w:val="0"/>
                          <w:color w:val="auto"/>
                          <w:sz w:val="24"/>
                          <w:szCs w:val="24"/>
                        </w:rPr>
                        <w:t>. PT100 characteristics at the left (from datasheet)</w:t>
                      </w:r>
                      <w:r w:rsidRPr="00C758AD">
                        <w:rPr>
                          <w:b/>
                          <w:bCs/>
                          <w:i w:val="0"/>
                          <w:iCs w:val="0"/>
                          <w:noProof/>
                          <w:color w:val="auto"/>
                          <w:sz w:val="24"/>
                          <w:szCs w:val="24"/>
                        </w:rPr>
                        <w:t xml:space="preserve"> and PT100 resistnace with respect to differential amplifier output voltage at the right</w:t>
                      </w:r>
                    </w:p>
                  </w:txbxContent>
                </v:textbox>
                <w10:wrap type="tight"/>
              </v:shape>
            </w:pict>
          </mc:Fallback>
        </mc:AlternateContent>
      </w:r>
      <w:r>
        <w:rPr>
          <w:noProof/>
        </w:rPr>
        <w:drawing>
          <wp:anchor distT="0" distB="0" distL="114300" distR="114300" simplePos="0" relativeHeight="251694080" behindDoc="1" locked="0" layoutInCell="1" allowOverlap="1" wp14:anchorId="3974AB03" wp14:editId="3022D2FE">
            <wp:simplePos x="0" y="0"/>
            <wp:positionH relativeFrom="column">
              <wp:posOffset>-533400</wp:posOffset>
            </wp:positionH>
            <wp:positionV relativeFrom="paragraph">
              <wp:posOffset>0</wp:posOffset>
            </wp:positionV>
            <wp:extent cx="6934200" cy="2307769"/>
            <wp:effectExtent l="0" t="0" r="0" b="0"/>
            <wp:wrapTight wrapText="bothSides">
              <wp:wrapPolygon edited="0">
                <wp:start x="0" y="0"/>
                <wp:lineTo x="0" y="21398"/>
                <wp:lineTo x="21541" y="21398"/>
                <wp:lineTo x="215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6934200" cy="2307769"/>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7716"/>
        <w:gridCol w:w="643"/>
      </w:tblGrid>
      <w:tr w:rsidR="00603C25" w14:paraId="470E97FF" w14:textId="77777777" w:rsidTr="00603C25">
        <w:trPr>
          <w:trHeight w:val="350"/>
          <w:jc w:val="center"/>
        </w:trPr>
        <w:tc>
          <w:tcPr>
            <w:tcW w:w="265" w:type="dxa"/>
            <w:vAlign w:val="center"/>
          </w:tcPr>
          <w:p w14:paraId="55C6F7CA" w14:textId="77777777" w:rsidR="00603C25" w:rsidRDefault="00603C25" w:rsidP="00270924">
            <w:pPr>
              <w:pStyle w:val="BodyBulleted"/>
              <w:numPr>
                <w:ilvl w:val="0"/>
                <w:numId w:val="0"/>
              </w:numPr>
              <w:jc w:val="center"/>
            </w:pPr>
          </w:p>
        </w:tc>
        <w:tc>
          <w:tcPr>
            <w:tcW w:w="7716" w:type="dxa"/>
            <w:vAlign w:val="center"/>
          </w:tcPr>
          <w:p w14:paraId="4D1CE9BB" w14:textId="01E5EE9B" w:rsidR="00603C25" w:rsidRDefault="00645D10" w:rsidP="00270924">
            <w:pPr>
              <w:pStyle w:val="BodyBulleted"/>
              <w:numPr>
                <w:ilvl w:val="0"/>
                <w:numId w:val="0"/>
              </w:numPr>
              <w:jc w:val="center"/>
            </w:pPr>
            <m:oMathPara>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 xml:space="preserve">=0.0988 </m:t>
                </m:r>
                <m:sSubSup>
                  <m:sSubSupPr>
                    <m:ctrlPr>
                      <w:rPr>
                        <w:rFonts w:ascii="Cambria Math" w:hAnsi="Cambria Math"/>
                        <w:i/>
                      </w:rPr>
                    </m:ctrlPr>
                  </m:sSubSupPr>
                  <m:e>
                    <m:r>
                      <w:rPr>
                        <w:rFonts w:ascii="Cambria Math" w:hAnsi="Cambria Math"/>
                      </w:rPr>
                      <m:t>v</m:t>
                    </m:r>
                  </m:e>
                  <m:sub>
                    <m:r>
                      <w:rPr>
                        <w:rFonts w:ascii="Cambria Math" w:hAnsi="Cambria Math"/>
                      </w:rPr>
                      <m:t>out</m:t>
                    </m:r>
                  </m:sub>
                  <m:sup>
                    <m:r>
                      <w:rPr>
                        <w:rFonts w:ascii="Cambria Math" w:hAnsi="Cambria Math"/>
                      </w:rPr>
                      <m:t>4</m:t>
                    </m:r>
                  </m:sup>
                </m:sSubSup>
                <m:r>
                  <w:rPr>
                    <w:rFonts w:ascii="Cambria Math" w:hAnsi="Cambria Math"/>
                  </w:rPr>
                  <m:t>+0.7862</m:t>
                </m:r>
                <m:sSubSup>
                  <m:sSubSupPr>
                    <m:ctrlPr>
                      <w:rPr>
                        <w:rFonts w:ascii="Cambria Math" w:hAnsi="Cambria Math"/>
                        <w:i/>
                      </w:rPr>
                    </m:ctrlPr>
                  </m:sSubSupPr>
                  <m:e>
                    <m:r>
                      <w:rPr>
                        <w:rFonts w:ascii="Cambria Math" w:hAnsi="Cambria Math"/>
                      </w:rPr>
                      <m:t xml:space="preserve"> v</m:t>
                    </m:r>
                  </m:e>
                  <m:sub>
                    <m:r>
                      <w:rPr>
                        <w:rFonts w:ascii="Cambria Math" w:hAnsi="Cambria Math"/>
                      </w:rPr>
                      <m:t>out</m:t>
                    </m:r>
                  </m:sub>
                  <m:sup>
                    <m:r>
                      <w:rPr>
                        <w:rFonts w:ascii="Cambria Math" w:hAnsi="Cambria Math"/>
                      </w:rPr>
                      <m:t>3</m:t>
                    </m:r>
                  </m:sup>
                </m:sSubSup>
                <m:r>
                  <w:rPr>
                    <w:rFonts w:ascii="Cambria Math" w:hAnsi="Cambria Math"/>
                  </w:rPr>
                  <m:t xml:space="preserve">+8.7649 </m:t>
                </m:r>
                <m:sSubSup>
                  <m:sSubSupPr>
                    <m:ctrlPr>
                      <w:rPr>
                        <w:rFonts w:ascii="Cambria Math" w:hAnsi="Cambria Math"/>
                        <w:i/>
                      </w:rPr>
                    </m:ctrlPr>
                  </m:sSubSupPr>
                  <m:e>
                    <m:r>
                      <w:rPr>
                        <w:rFonts w:ascii="Cambria Math" w:hAnsi="Cambria Math"/>
                      </w:rPr>
                      <m:t>v</m:t>
                    </m:r>
                  </m:e>
                  <m:sub>
                    <m:r>
                      <w:rPr>
                        <w:rFonts w:ascii="Cambria Math" w:hAnsi="Cambria Math"/>
                      </w:rPr>
                      <m:t>out</m:t>
                    </m:r>
                  </m:sub>
                  <m:sup>
                    <m:r>
                      <w:rPr>
                        <w:rFonts w:ascii="Cambria Math" w:hAnsi="Cambria Math"/>
                      </w:rPr>
                      <m:t>2</m:t>
                    </m:r>
                  </m:sup>
                </m:sSubSup>
                <m:r>
                  <w:rPr>
                    <w:rFonts w:ascii="Cambria Math" w:hAnsi="Cambria Math"/>
                  </w:rPr>
                  <m:t xml:space="preserve">+94.4629 </m:t>
                </m:r>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+19.368</m:t>
                </m:r>
              </m:oMath>
            </m:oMathPara>
          </w:p>
        </w:tc>
        <w:tc>
          <w:tcPr>
            <w:tcW w:w="643" w:type="dxa"/>
            <w:vAlign w:val="center"/>
          </w:tcPr>
          <w:p w14:paraId="693F939B" w14:textId="74AD814E" w:rsidR="00603C25" w:rsidRDefault="00603C25" w:rsidP="00270924">
            <w:pPr>
              <w:pStyle w:val="BodyBulleted"/>
              <w:numPr>
                <w:ilvl w:val="0"/>
                <w:numId w:val="0"/>
              </w:numPr>
              <w:jc w:val="center"/>
            </w:pPr>
            <w:r>
              <w:t>(</w:t>
            </w:r>
            <w:r w:rsidR="00645D10">
              <w:fldChar w:fldCharType="begin"/>
            </w:r>
            <w:r w:rsidR="00645D10">
              <w:instrText xml:space="preserve"> SEQ Eq \* MERGEFORMAT </w:instrText>
            </w:r>
            <w:r w:rsidR="00645D10">
              <w:fldChar w:fldCharType="separate"/>
            </w:r>
            <w:r w:rsidR="00352F2D">
              <w:rPr>
                <w:noProof/>
              </w:rPr>
              <w:t>10</w:t>
            </w:r>
            <w:r w:rsidR="00645D10">
              <w:rPr>
                <w:noProof/>
              </w:rPr>
              <w:fldChar w:fldCharType="end"/>
            </w:r>
            <w:r>
              <w:t>)</w:t>
            </w:r>
          </w:p>
        </w:tc>
      </w:tr>
    </w:tbl>
    <w:p w14:paraId="4428E54C" w14:textId="55DBA92D" w:rsidR="00E23C4D" w:rsidRDefault="00E23C4D" w:rsidP="00C758AD">
      <w:pPr>
        <w:spacing w:line="259" w:lineRule="auto"/>
        <w:ind w:firstLine="0"/>
        <w:rPr>
          <w:rFonts w:eastAsiaTheme="minorEastAsia"/>
        </w:rPr>
      </w:pPr>
      <w:r>
        <w:rPr>
          <w:rFonts w:eastAsiaTheme="minorEastAsia"/>
        </w:rPr>
        <w:tab/>
        <w:t>To sum things up</w:t>
      </w:r>
      <w:r w:rsidR="00020325">
        <w:rPr>
          <w:rFonts w:eastAsiaTheme="minorEastAsia"/>
        </w:rPr>
        <w:t>, the Arduino’s role can be summarized as follow</w:t>
      </w:r>
      <w:r>
        <w:rPr>
          <w:rFonts w:eastAsiaTheme="minorEastAsia"/>
        </w:rPr>
        <w:t>:</w:t>
      </w:r>
    </w:p>
    <w:p w14:paraId="080614D8" w14:textId="2D050403" w:rsidR="00603C25" w:rsidRDefault="00020325" w:rsidP="00E23C4D">
      <w:pPr>
        <w:pStyle w:val="ListParagraph"/>
        <w:numPr>
          <w:ilvl w:val="0"/>
          <w:numId w:val="19"/>
        </w:numPr>
        <w:jc w:val="both"/>
        <w:rPr>
          <w:rFonts w:eastAsiaTheme="minorEastAsia"/>
        </w:rPr>
      </w:pPr>
      <w:r>
        <w:rPr>
          <w:rFonts w:eastAsiaTheme="minorEastAsia"/>
        </w:rPr>
        <w:t>M</w:t>
      </w:r>
      <w:r w:rsidR="00E23C4D">
        <w:rPr>
          <w:rFonts w:eastAsiaTheme="minorEastAsia"/>
        </w:rPr>
        <w:t>easure the voltage coming from the differential amplifier (between 0 and 1.1 V for -200</w:t>
      </w:r>
      <w:r w:rsidR="00E23C4D">
        <w:rPr>
          <w:rFonts w:eastAsiaTheme="minorEastAsia"/>
          <w:vertAlign w:val="superscript"/>
        </w:rPr>
        <w:t>o</w:t>
      </w:r>
      <w:r w:rsidR="00E23C4D">
        <w:rPr>
          <w:rFonts w:eastAsiaTheme="minorEastAsia"/>
        </w:rPr>
        <w:t xml:space="preserve"> and 100</w:t>
      </w:r>
      <w:r w:rsidR="00E23C4D">
        <w:rPr>
          <w:rFonts w:eastAsiaTheme="minorEastAsia"/>
          <w:vertAlign w:val="superscript"/>
        </w:rPr>
        <w:t>o</w:t>
      </w:r>
      <w:r w:rsidR="00E23C4D">
        <w:rPr>
          <w:rFonts w:eastAsiaTheme="minorEastAsia"/>
        </w:rPr>
        <w:t xml:space="preserve"> C respectively).</w:t>
      </w:r>
    </w:p>
    <w:p w14:paraId="690354F1" w14:textId="4FDFCFFC" w:rsidR="00E23C4D" w:rsidRDefault="00645D10" w:rsidP="00E23C4D">
      <w:pPr>
        <w:pStyle w:val="ListParagraph"/>
        <w:numPr>
          <w:ilvl w:val="0"/>
          <w:numId w:val="19"/>
        </w:numPr>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m:t>
            </m:r>
          </m:sub>
        </m:sSub>
      </m:oMath>
      <w:r w:rsidR="00E76692">
        <w:rPr>
          <w:rFonts w:eastAsiaTheme="minorEastAsia"/>
        </w:rPr>
        <w:t xml:space="preserve"> is calculated from equation (10)</w:t>
      </w:r>
    </w:p>
    <w:p w14:paraId="4B927548" w14:textId="6E35B20A" w:rsidR="0077504B" w:rsidRPr="007C3E3D" w:rsidRDefault="003B51D0" w:rsidP="007C3E3D">
      <w:pPr>
        <w:pStyle w:val="ListParagraph"/>
        <w:numPr>
          <w:ilvl w:val="0"/>
          <w:numId w:val="19"/>
        </w:numPr>
        <w:jc w:val="both"/>
        <w:rPr>
          <w:rFonts w:eastAsiaTheme="minorEastAsia"/>
        </w:rPr>
      </w:pPr>
      <w:r>
        <w:rPr>
          <w:rFonts w:eastAsiaTheme="minorEastAsia"/>
        </w:rPr>
        <w:t>Temperature is calculated from equation (9).</w:t>
      </w:r>
    </w:p>
    <w:p w14:paraId="65C95226" w14:textId="236D24F2" w:rsidR="007C3E3D" w:rsidRDefault="007C3E3D" w:rsidP="007C3E3D">
      <w:pPr>
        <w:pStyle w:val="Heading3"/>
      </w:pPr>
      <w:bookmarkStart w:id="32" w:name="_Toc86740720"/>
      <w:r>
        <w:t>Circuit Design</w:t>
      </w:r>
      <w:bookmarkEnd w:id="32"/>
    </w:p>
    <w:p w14:paraId="6BDC861A" w14:textId="3D6CE7A6" w:rsidR="00B251CB" w:rsidRPr="007C3E3D" w:rsidRDefault="007C3E3D" w:rsidP="00D078F4">
      <w:pPr>
        <w:jc w:val="both"/>
      </w:pPr>
      <w:r>
        <w:t>In order to get better accuracy in measuring the temperature, a PCB has been designed.</w:t>
      </w:r>
      <w:r w:rsidR="00B251CB">
        <w:t xml:space="preserve"> The fabrication files required to make the same boards</w:t>
      </w:r>
      <w:r w:rsidR="00D812D8">
        <w:t xml:space="preserve"> and the simulated PCB design</w:t>
      </w:r>
      <w:r w:rsidR="00B251CB">
        <w:t xml:space="preserve"> are attached below. </w:t>
      </w:r>
    </w:p>
    <w:p w14:paraId="5AE930D6" w14:textId="45D0A85F" w:rsidR="00B251CB" w:rsidRDefault="00D078F4" w:rsidP="00D078F4">
      <w:pPr>
        <w:jc w:val="center"/>
      </w:pPr>
      <w:r>
        <w:object w:dxaOrig="3031" w:dyaOrig="811" w14:anchorId="0AAEF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5pt;height:40.5pt" o:ole="">
            <v:imagedata r:id="rId26" o:title=""/>
          </v:shape>
          <o:OLEObject Type="Embed" ProgID="Package" ShapeID="_x0000_i1025" DrawAspect="Content" ObjectID="_1697353515" r:id="rId27"/>
        </w:object>
      </w:r>
    </w:p>
    <w:p w14:paraId="259FB8C4" w14:textId="630F79EE" w:rsidR="00D812D8" w:rsidRDefault="008C5CA3" w:rsidP="00D078F4">
      <w:r>
        <w:rPr>
          <w:noProof/>
        </w:rPr>
        <w:drawing>
          <wp:anchor distT="0" distB="0" distL="114300" distR="114300" simplePos="0" relativeHeight="251699200" behindDoc="0" locked="0" layoutInCell="1" allowOverlap="1" wp14:anchorId="6F59A387" wp14:editId="7D726390">
            <wp:simplePos x="0" y="0"/>
            <wp:positionH relativeFrom="column">
              <wp:posOffset>19050</wp:posOffset>
            </wp:positionH>
            <wp:positionV relativeFrom="paragraph">
              <wp:posOffset>55245</wp:posOffset>
            </wp:positionV>
            <wp:extent cx="2876550" cy="33769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3376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24EF125D" wp14:editId="4A4D4EE7">
            <wp:simplePos x="0" y="0"/>
            <wp:positionH relativeFrom="column">
              <wp:posOffset>3248025</wp:posOffset>
            </wp:positionH>
            <wp:positionV relativeFrom="paragraph">
              <wp:posOffset>55245</wp:posOffset>
            </wp:positionV>
            <wp:extent cx="2950845" cy="3381375"/>
            <wp:effectExtent l="0" t="0" r="1905" b="0"/>
            <wp:wrapTight wrapText="bothSides">
              <wp:wrapPolygon edited="0">
                <wp:start x="0" y="0"/>
                <wp:lineTo x="0" y="21417"/>
                <wp:lineTo x="21474" y="21417"/>
                <wp:lineTo x="2147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84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7847B" w14:textId="0C98750D" w:rsidR="00D812D8" w:rsidRDefault="00D812D8" w:rsidP="00D078F4"/>
    <w:p w14:paraId="31BA1703" w14:textId="142EF930" w:rsidR="00D812D8" w:rsidRDefault="00D812D8" w:rsidP="00D078F4"/>
    <w:p w14:paraId="7BEBEF17" w14:textId="73183698" w:rsidR="00D812D8" w:rsidRDefault="00D812D8" w:rsidP="00D078F4"/>
    <w:p w14:paraId="09DFC4D2" w14:textId="20C93BFF" w:rsidR="00D078F4" w:rsidRDefault="00D078F4" w:rsidP="00D078F4"/>
    <w:p w14:paraId="7049ACB1" w14:textId="5572E894" w:rsidR="00D812D8" w:rsidRPr="00D812D8" w:rsidRDefault="00D812D8" w:rsidP="00D812D8"/>
    <w:p w14:paraId="34514D5C" w14:textId="2E1182DD" w:rsidR="00D812D8" w:rsidRPr="00D812D8" w:rsidRDefault="00D812D8" w:rsidP="00D812D8"/>
    <w:p w14:paraId="70D613DA" w14:textId="5FC47B8B" w:rsidR="00D812D8" w:rsidRPr="00D812D8" w:rsidRDefault="00D812D8" w:rsidP="00D812D8"/>
    <w:p w14:paraId="0FC46C53" w14:textId="7D7C640C" w:rsidR="00D812D8" w:rsidRPr="00D812D8" w:rsidRDefault="00D812D8" w:rsidP="00D812D8"/>
    <w:p w14:paraId="28170D88" w14:textId="176EE6E9" w:rsidR="00D812D8" w:rsidRPr="00D812D8" w:rsidRDefault="00D812D8" w:rsidP="00D812D8"/>
    <w:p w14:paraId="2508B132" w14:textId="06F26AC1" w:rsidR="00D812D8" w:rsidRDefault="008C5CA3" w:rsidP="008C5CA3">
      <w:pPr>
        <w:ind w:firstLine="720"/>
      </w:pPr>
      <w:r>
        <w:rPr>
          <w:noProof/>
        </w:rPr>
        <w:drawing>
          <wp:anchor distT="0" distB="0" distL="114300" distR="114300" simplePos="0" relativeHeight="251702272" behindDoc="0" locked="0" layoutInCell="1" allowOverlap="1" wp14:anchorId="21AED3D8" wp14:editId="5BAF0D0A">
            <wp:simplePos x="0" y="0"/>
            <wp:positionH relativeFrom="column">
              <wp:posOffset>3433445</wp:posOffset>
            </wp:positionH>
            <wp:positionV relativeFrom="paragraph">
              <wp:posOffset>326390</wp:posOffset>
            </wp:positionV>
            <wp:extent cx="2769153" cy="32289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17" t="21674" r="20102" b="11178"/>
                    <a:stretch/>
                  </pic:blipFill>
                  <pic:spPr bwMode="auto">
                    <a:xfrm>
                      <a:off x="0" y="0"/>
                      <a:ext cx="2769153"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2D8">
        <w:t>After fabrication:</w:t>
      </w:r>
    </w:p>
    <w:p w14:paraId="02CC8BB0" w14:textId="67ABC990" w:rsidR="007618D6" w:rsidRPr="007618D6" w:rsidRDefault="008C5CA3" w:rsidP="007618D6">
      <w:r>
        <w:rPr>
          <w:noProof/>
        </w:rPr>
        <w:drawing>
          <wp:anchor distT="0" distB="0" distL="114300" distR="114300" simplePos="0" relativeHeight="251706368" behindDoc="0" locked="0" layoutInCell="1" allowOverlap="1" wp14:anchorId="70A46BE7" wp14:editId="41E83E13">
            <wp:simplePos x="0" y="0"/>
            <wp:positionH relativeFrom="column">
              <wp:posOffset>-149742</wp:posOffset>
            </wp:positionH>
            <wp:positionV relativeFrom="paragraph">
              <wp:posOffset>276861</wp:posOffset>
            </wp:positionV>
            <wp:extent cx="3297870" cy="2788752"/>
            <wp:effectExtent l="6985" t="0" r="508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507" t="16452" r="13942" b="5129"/>
                    <a:stretch/>
                  </pic:blipFill>
                  <pic:spPr bwMode="auto">
                    <a:xfrm rot="5400000">
                      <a:off x="0" y="0"/>
                      <a:ext cx="3297870" cy="2788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ADB35" w14:textId="39532B5A" w:rsidR="007618D6" w:rsidRPr="007618D6" w:rsidRDefault="007618D6" w:rsidP="007618D6"/>
    <w:p w14:paraId="21B194A2" w14:textId="626C5245" w:rsidR="007618D6" w:rsidRPr="007618D6" w:rsidRDefault="007618D6" w:rsidP="007618D6"/>
    <w:p w14:paraId="72748A3B" w14:textId="7BE7FE6E" w:rsidR="007618D6" w:rsidRPr="007618D6" w:rsidRDefault="007618D6" w:rsidP="007618D6"/>
    <w:p w14:paraId="0E18ABB0" w14:textId="1E050938" w:rsidR="007618D6" w:rsidRPr="007618D6" w:rsidRDefault="007618D6" w:rsidP="007618D6"/>
    <w:p w14:paraId="2372CA86" w14:textId="05D0437C" w:rsidR="007618D6" w:rsidRPr="007618D6" w:rsidRDefault="007618D6" w:rsidP="007618D6"/>
    <w:p w14:paraId="21B9A67E" w14:textId="6A34FD52" w:rsidR="007618D6" w:rsidRPr="007618D6" w:rsidRDefault="007618D6" w:rsidP="007618D6"/>
    <w:p w14:paraId="0DE732EB" w14:textId="79992C12" w:rsidR="007618D6" w:rsidRDefault="007618D6" w:rsidP="007618D6"/>
    <w:p w14:paraId="64166F3F" w14:textId="3A1A2D32" w:rsidR="007618D6" w:rsidRDefault="007618D6" w:rsidP="00074D1E">
      <w:pPr>
        <w:tabs>
          <w:tab w:val="left" w:pos="1005"/>
        </w:tabs>
      </w:pPr>
      <w:r>
        <w:tab/>
      </w:r>
    </w:p>
    <w:p w14:paraId="19449A87" w14:textId="77777777" w:rsidR="00074D1E" w:rsidRPr="007618D6" w:rsidRDefault="00074D1E" w:rsidP="00074D1E">
      <w:pPr>
        <w:tabs>
          <w:tab w:val="left" w:pos="1005"/>
        </w:tabs>
      </w:pPr>
    </w:p>
    <w:p w14:paraId="6728B5E8" w14:textId="3BBCDE1A" w:rsidR="003078CF" w:rsidRDefault="003078CF" w:rsidP="003078CF">
      <w:pPr>
        <w:pStyle w:val="Heading2"/>
      </w:pPr>
      <w:bookmarkStart w:id="33" w:name="_Toc86740721"/>
      <w:r>
        <w:t>GUI</w:t>
      </w:r>
      <w:bookmarkEnd w:id="33"/>
    </w:p>
    <w:p w14:paraId="57A15759" w14:textId="2768F8D7" w:rsidR="00217D3C" w:rsidRDefault="00AB5E0C" w:rsidP="00AB5E0C">
      <w:pPr>
        <w:jc w:val="both"/>
      </w:pPr>
      <w:r>
        <w:t xml:space="preserve">The GUI is used to send commands like turning ON the compressor and monitoring the temperature at different points of the system. </w:t>
      </w:r>
    </w:p>
    <w:p w14:paraId="011F05AF" w14:textId="66D6EF1C" w:rsidR="006F7451" w:rsidRDefault="006F7451" w:rsidP="00AB5E0C">
      <w:pPr>
        <w:jc w:val="both"/>
      </w:pPr>
      <w:r>
        <w:rPr>
          <w:noProof/>
        </w:rPr>
        <w:drawing>
          <wp:anchor distT="0" distB="0" distL="114300" distR="114300" simplePos="0" relativeHeight="251704320" behindDoc="0" locked="0" layoutInCell="1" allowOverlap="1" wp14:anchorId="7587F8C8" wp14:editId="76DCCF39">
            <wp:simplePos x="0" y="0"/>
            <wp:positionH relativeFrom="column">
              <wp:posOffset>95250</wp:posOffset>
            </wp:positionH>
            <wp:positionV relativeFrom="paragraph">
              <wp:posOffset>0</wp:posOffset>
            </wp:positionV>
            <wp:extent cx="6229350" cy="3916157"/>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0" cy="3916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FF171" w14:textId="38FE67F3" w:rsidR="001B1614" w:rsidRPr="001B1614" w:rsidRDefault="001B1614" w:rsidP="001B1614"/>
    <w:p w14:paraId="12E69E56" w14:textId="3455008A" w:rsidR="001B1614" w:rsidRPr="001B1614" w:rsidRDefault="001B1614" w:rsidP="001B1614"/>
    <w:p w14:paraId="3C0289EC" w14:textId="4871E9C4" w:rsidR="001B1614" w:rsidRPr="001B1614" w:rsidRDefault="001B1614" w:rsidP="001B1614"/>
    <w:p w14:paraId="5521E589" w14:textId="106F90BD" w:rsidR="001B1614" w:rsidRPr="001B1614" w:rsidRDefault="001B1614" w:rsidP="001B1614"/>
    <w:p w14:paraId="23105F94" w14:textId="462F7E17" w:rsidR="001B1614" w:rsidRPr="001B1614" w:rsidRDefault="001B1614" w:rsidP="001B1614"/>
    <w:p w14:paraId="27052394" w14:textId="0B32BBD6" w:rsidR="001B1614" w:rsidRPr="001B1614" w:rsidRDefault="001B1614" w:rsidP="001B1614"/>
    <w:p w14:paraId="345CB6C4" w14:textId="63DC559E" w:rsidR="001B1614" w:rsidRPr="001B1614" w:rsidRDefault="001B1614" w:rsidP="001B1614"/>
    <w:p w14:paraId="16CD7521" w14:textId="63132796" w:rsidR="001B1614" w:rsidRDefault="001B1614" w:rsidP="001B1614"/>
    <w:p w14:paraId="70E292F6" w14:textId="3F2CCFAB" w:rsidR="001B1614" w:rsidRDefault="001B1614" w:rsidP="001B1614">
      <w:pPr>
        <w:jc w:val="right"/>
      </w:pPr>
    </w:p>
    <w:p w14:paraId="068F9FC9" w14:textId="5D0808C4" w:rsidR="001B1614" w:rsidRDefault="001B1614" w:rsidP="001B1614">
      <w:pPr>
        <w:ind w:firstLine="0"/>
      </w:pPr>
    </w:p>
    <w:p w14:paraId="67813026" w14:textId="2F6DD4BD" w:rsidR="001B1614" w:rsidRPr="001B1614" w:rsidRDefault="001B1614" w:rsidP="001B1614"/>
    <w:sectPr w:rsidR="001B1614" w:rsidRPr="001B1614" w:rsidSect="00701FF6">
      <w:footerReference w:type="default" r:id="rId33"/>
      <w:footerReference w:type="first" r:id="rId34"/>
      <w:pgSz w:w="12240" w:h="15840"/>
      <w:pgMar w:top="1440" w:right="72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027B" w14:textId="77777777" w:rsidR="00645D10" w:rsidRDefault="00645D10" w:rsidP="00822F96">
      <w:pPr>
        <w:spacing w:after="0" w:line="240" w:lineRule="auto"/>
      </w:pPr>
      <w:r>
        <w:separator/>
      </w:r>
    </w:p>
  </w:endnote>
  <w:endnote w:type="continuationSeparator" w:id="0">
    <w:p w14:paraId="180B1475" w14:textId="77777777" w:rsidR="00645D10" w:rsidRDefault="00645D10" w:rsidP="00822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322426"/>
      <w:docPartObj>
        <w:docPartGallery w:val="Page Numbers (Bottom of Page)"/>
        <w:docPartUnique/>
      </w:docPartObj>
    </w:sdtPr>
    <w:sdtEndPr>
      <w:rPr>
        <w:noProof/>
      </w:rPr>
    </w:sdtEndPr>
    <w:sdtContent>
      <w:p w14:paraId="1B5EB104" w14:textId="5EB4A139" w:rsidR="002B14BF" w:rsidRDefault="002B14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090AFC" w14:textId="000FC04B" w:rsidR="00822F96" w:rsidRPr="00822F96" w:rsidRDefault="00822F96" w:rsidP="00822F96">
    <w:pPr>
      <w:pStyle w:val="Footer"/>
      <w:jc w:val="righ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464147"/>
      <w:docPartObj>
        <w:docPartGallery w:val="Page Numbers (Bottom of Page)"/>
        <w:docPartUnique/>
      </w:docPartObj>
    </w:sdtPr>
    <w:sdtEndPr>
      <w:rPr>
        <w:noProof/>
      </w:rPr>
    </w:sdtEndPr>
    <w:sdtContent>
      <w:p w14:paraId="51E0ED77" w14:textId="2D523CC4" w:rsidR="002B14BF" w:rsidRDefault="002B14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47FBF" w14:textId="2F20C57C" w:rsidR="00B95203" w:rsidRDefault="00032BDE">
    <w:pPr>
      <w:pStyle w:val="Footer"/>
    </w:pPr>
    <w:r>
      <w:t xml:space="preserve">Last Updated: </w:t>
    </w:r>
    <w:r w:rsidR="006D2809">
      <w:t>November</w:t>
    </w:r>
    <w:r>
      <w:t xml:space="preserve"> </w:t>
    </w:r>
    <w:r w:rsidR="006D2809">
      <w:t>2</w:t>
    </w:r>
    <w: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7E4F" w14:textId="77777777" w:rsidR="00645D10" w:rsidRDefault="00645D10" w:rsidP="00822F96">
      <w:pPr>
        <w:spacing w:after="0" w:line="240" w:lineRule="auto"/>
      </w:pPr>
      <w:r>
        <w:separator/>
      </w:r>
    </w:p>
  </w:footnote>
  <w:footnote w:type="continuationSeparator" w:id="0">
    <w:p w14:paraId="1CC9F758" w14:textId="77777777" w:rsidR="00645D10" w:rsidRDefault="00645D10" w:rsidP="00822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47C"/>
    <w:multiLevelType w:val="hybridMultilevel"/>
    <w:tmpl w:val="0D3C2752"/>
    <w:lvl w:ilvl="0" w:tplc="71821F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F5FAC"/>
    <w:multiLevelType w:val="hybridMultilevel"/>
    <w:tmpl w:val="403A6BD0"/>
    <w:lvl w:ilvl="0" w:tplc="67443BFA">
      <w:numFmt w:val="bullet"/>
      <w:lvlText w:val=""/>
      <w:lvlJc w:val="left"/>
      <w:pPr>
        <w:ind w:left="1086" w:hanging="360"/>
      </w:pPr>
      <w:rPr>
        <w:rFonts w:ascii="Symbol" w:eastAsiaTheme="minorHAnsi" w:hAnsi="Symbol" w:cstheme="minorBidi"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2" w15:restartNumberingAfterBreak="0">
    <w:nsid w:val="10EC52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CD081B"/>
    <w:multiLevelType w:val="hybridMultilevel"/>
    <w:tmpl w:val="4FBA0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864F1"/>
    <w:multiLevelType w:val="multilevel"/>
    <w:tmpl w:val="9892C3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A5719A"/>
    <w:multiLevelType w:val="hybridMultilevel"/>
    <w:tmpl w:val="B358B290"/>
    <w:lvl w:ilvl="0" w:tplc="BE4C23D8">
      <w:start w:val="1"/>
      <w:numFmt w:val="bullet"/>
      <w:pStyle w:val="BodyBulleted"/>
      <w:lvlText w:val=""/>
      <w:lvlJc w:val="left"/>
      <w:pPr>
        <w:ind w:left="1224" w:hanging="360"/>
      </w:pPr>
      <w:rPr>
        <w:rFonts w:ascii="Symbol" w:hAnsi="Symbol"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2D7D5C72"/>
    <w:multiLevelType w:val="hybridMultilevel"/>
    <w:tmpl w:val="880A6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6A58CB"/>
    <w:multiLevelType w:val="hybridMultilevel"/>
    <w:tmpl w:val="5EF6983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433F0ADB"/>
    <w:multiLevelType w:val="hybridMultilevel"/>
    <w:tmpl w:val="3856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95465D"/>
    <w:multiLevelType w:val="hybridMultilevel"/>
    <w:tmpl w:val="EB98D07C"/>
    <w:lvl w:ilvl="0" w:tplc="2F344A1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6E3C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BF7E09"/>
    <w:multiLevelType w:val="multilevel"/>
    <w:tmpl w:val="EEA6F62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432" w:hanging="432"/>
      </w:pPr>
      <w:rPr>
        <w:rFonts w:hint="default"/>
      </w:rPr>
    </w:lvl>
    <w:lvl w:ilvl="3">
      <w:start w:val="1"/>
      <w:numFmt w:val="decimal"/>
      <w:pStyle w:val="Heading4"/>
      <w:lvlText w:val="%1.%2.%3.%4."/>
      <w:lvlJc w:val="left"/>
      <w:pPr>
        <w:ind w:left="432" w:hanging="432"/>
      </w:pPr>
      <w:rPr>
        <w:rFonts w:hint="default"/>
      </w:rPr>
    </w:lvl>
    <w:lvl w:ilvl="4">
      <w:start w:val="1"/>
      <w:numFmt w:val="decimal"/>
      <w:pStyle w:val="Heading5"/>
      <w:lvlText w:val="%1.%2.%3.%4.%5."/>
      <w:lvlJc w:val="left"/>
      <w:pPr>
        <w:ind w:left="432" w:hanging="432"/>
      </w:pPr>
      <w:rPr>
        <w:rFonts w:hint="default"/>
      </w:rPr>
    </w:lvl>
    <w:lvl w:ilvl="5">
      <w:start w:val="1"/>
      <w:numFmt w:val="decimal"/>
      <w:pStyle w:val="Heading6"/>
      <w:lvlText w:val="%1.%2.%3.%4.%5.%6."/>
      <w:lvlJc w:val="left"/>
      <w:pPr>
        <w:ind w:left="432" w:hanging="432"/>
      </w:pPr>
      <w:rPr>
        <w:rFonts w:hint="default"/>
      </w:rPr>
    </w:lvl>
    <w:lvl w:ilvl="6">
      <w:start w:val="1"/>
      <w:numFmt w:val="decimal"/>
      <w:pStyle w:val="Heading7"/>
      <w:lvlText w:val="%1.%2.%3.%4.%5.%6.%7."/>
      <w:lvlJc w:val="left"/>
      <w:pPr>
        <w:ind w:left="432" w:hanging="432"/>
      </w:pPr>
      <w:rPr>
        <w:rFonts w:hint="default"/>
      </w:rPr>
    </w:lvl>
    <w:lvl w:ilvl="7">
      <w:start w:val="1"/>
      <w:numFmt w:val="decimal"/>
      <w:pStyle w:val="Heading8"/>
      <w:lvlText w:val="%1.%2.%3.%4.%5.%6.%7.%8."/>
      <w:lvlJc w:val="left"/>
      <w:pPr>
        <w:ind w:left="432" w:hanging="432"/>
      </w:pPr>
      <w:rPr>
        <w:rFonts w:hint="default"/>
      </w:rPr>
    </w:lvl>
    <w:lvl w:ilvl="8">
      <w:start w:val="1"/>
      <w:numFmt w:val="decimal"/>
      <w:pStyle w:val="Heading9"/>
      <w:lvlText w:val="%1.%2.%3.%4.%5.%6.%7.%8.%9."/>
      <w:lvlJc w:val="left"/>
      <w:pPr>
        <w:ind w:left="432" w:hanging="432"/>
      </w:pPr>
      <w:rPr>
        <w:rFonts w:hint="default"/>
      </w:rPr>
    </w:lvl>
  </w:abstractNum>
  <w:abstractNum w:abstractNumId="12" w15:restartNumberingAfterBreak="0">
    <w:nsid w:val="59845B14"/>
    <w:multiLevelType w:val="multilevel"/>
    <w:tmpl w:val="2C4005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002937"/>
    <w:multiLevelType w:val="hybridMultilevel"/>
    <w:tmpl w:val="95DC9B12"/>
    <w:lvl w:ilvl="0" w:tplc="49E68F1C">
      <w:numFmt w:val="bullet"/>
      <w:lvlText w:val=""/>
      <w:lvlJc w:val="left"/>
      <w:pPr>
        <w:ind w:left="936" w:hanging="360"/>
      </w:pPr>
      <w:rPr>
        <w:rFonts w:ascii="Symbol" w:eastAsiaTheme="minorHAnsi" w:hAnsi="Symbol" w:cstheme="minorBidi"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6B184F63"/>
    <w:multiLevelType w:val="hybridMultilevel"/>
    <w:tmpl w:val="B856750A"/>
    <w:lvl w:ilvl="0" w:tplc="0409000F">
      <w:start w:val="1"/>
      <w:numFmt w:val="decimal"/>
      <w:lvlText w:val="%1."/>
      <w:lvlJc w:val="left"/>
      <w:pPr>
        <w:ind w:left="1455" w:hanging="360"/>
      </w:p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5" w15:restartNumberingAfterBreak="0">
    <w:nsid w:val="6BF8647A"/>
    <w:multiLevelType w:val="hybridMultilevel"/>
    <w:tmpl w:val="AEA226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FF01C71"/>
    <w:multiLevelType w:val="hybridMultilevel"/>
    <w:tmpl w:val="A5C4CD6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717D05D4"/>
    <w:multiLevelType w:val="hybridMultilevel"/>
    <w:tmpl w:val="8F1A5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26318F"/>
    <w:multiLevelType w:val="multilevel"/>
    <w:tmpl w:val="1570D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7"/>
  </w:num>
  <w:num w:numId="3">
    <w:abstractNumId w:val="10"/>
  </w:num>
  <w:num w:numId="4">
    <w:abstractNumId w:val="12"/>
  </w:num>
  <w:num w:numId="5">
    <w:abstractNumId w:val="2"/>
  </w:num>
  <w:num w:numId="6">
    <w:abstractNumId w:val="4"/>
  </w:num>
  <w:num w:numId="7">
    <w:abstractNumId w:val="11"/>
  </w:num>
  <w:num w:numId="8">
    <w:abstractNumId w:val="13"/>
  </w:num>
  <w:num w:numId="9">
    <w:abstractNumId w:val="1"/>
  </w:num>
  <w:num w:numId="10">
    <w:abstractNumId w:val="0"/>
  </w:num>
  <w:num w:numId="11">
    <w:abstractNumId w:val="9"/>
  </w:num>
  <w:num w:numId="12">
    <w:abstractNumId w:val="6"/>
  </w:num>
  <w:num w:numId="13">
    <w:abstractNumId w:val="8"/>
  </w:num>
  <w:num w:numId="14">
    <w:abstractNumId w:val="7"/>
  </w:num>
  <w:num w:numId="15">
    <w:abstractNumId w:val="5"/>
  </w:num>
  <w:num w:numId="16">
    <w:abstractNumId w:val="18"/>
  </w:num>
  <w:num w:numId="17">
    <w:abstractNumId w:val="14"/>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14E"/>
    <w:rsid w:val="00004B50"/>
    <w:rsid w:val="00004E67"/>
    <w:rsid w:val="000135A7"/>
    <w:rsid w:val="0001695E"/>
    <w:rsid w:val="00020325"/>
    <w:rsid w:val="00025FA9"/>
    <w:rsid w:val="00027478"/>
    <w:rsid w:val="000307C2"/>
    <w:rsid w:val="00031162"/>
    <w:rsid w:val="00032BD3"/>
    <w:rsid w:val="00032BDE"/>
    <w:rsid w:val="00036666"/>
    <w:rsid w:val="00041C15"/>
    <w:rsid w:val="0004272B"/>
    <w:rsid w:val="0004355E"/>
    <w:rsid w:val="000453B0"/>
    <w:rsid w:val="0004795D"/>
    <w:rsid w:val="0005109C"/>
    <w:rsid w:val="0005285E"/>
    <w:rsid w:val="00057D72"/>
    <w:rsid w:val="00060449"/>
    <w:rsid w:val="00061F63"/>
    <w:rsid w:val="00062FD5"/>
    <w:rsid w:val="00065F0B"/>
    <w:rsid w:val="0006640A"/>
    <w:rsid w:val="00066A87"/>
    <w:rsid w:val="00066BFE"/>
    <w:rsid w:val="00071B1C"/>
    <w:rsid w:val="00073520"/>
    <w:rsid w:val="00073723"/>
    <w:rsid w:val="00074D1E"/>
    <w:rsid w:val="0007562B"/>
    <w:rsid w:val="00082010"/>
    <w:rsid w:val="00085251"/>
    <w:rsid w:val="00086FA4"/>
    <w:rsid w:val="00090B60"/>
    <w:rsid w:val="0009153A"/>
    <w:rsid w:val="000919A4"/>
    <w:rsid w:val="00096208"/>
    <w:rsid w:val="000A0BE3"/>
    <w:rsid w:val="000A149B"/>
    <w:rsid w:val="000A5FDA"/>
    <w:rsid w:val="000B0F43"/>
    <w:rsid w:val="000C03E7"/>
    <w:rsid w:val="000C0965"/>
    <w:rsid w:val="000C121E"/>
    <w:rsid w:val="000E0D09"/>
    <w:rsid w:val="000E2309"/>
    <w:rsid w:val="000E2D57"/>
    <w:rsid w:val="000E2E76"/>
    <w:rsid w:val="000E6AAA"/>
    <w:rsid w:val="000E6EBD"/>
    <w:rsid w:val="000E7B30"/>
    <w:rsid w:val="000F0F2E"/>
    <w:rsid w:val="000F730B"/>
    <w:rsid w:val="000F7FE0"/>
    <w:rsid w:val="00102E68"/>
    <w:rsid w:val="001036D7"/>
    <w:rsid w:val="0011308B"/>
    <w:rsid w:val="0011522F"/>
    <w:rsid w:val="00120983"/>
    <w:rsid w:val="00125CBA"/>
    <w:rsid w:val="001313B4"/>
    <w:rsid w:val="001347D6"/>
    <w:rsid w:val="00135A54"/>
    <w:rsid w:val="00136D38"/>
    <w:rsid w:val="0014014E"/>
    <w:rsid w:val="00146F8D"/>
    <w:rsid w:val="0014763C"/>
    <w:rsid w:val="00147F8B"/>
    <w:rsid w:val="00150D1A"/>
    <w:rsid w:val="00151305"/>
    <w:rsid w:val="00152656"/>
    <w:rsid w:val="001540BD"/>
    <w:rsid w:val="00154389"/>
    <w:rsid w:val="00155FB8"/>
    <w:rsid w:val="0016435C"/>
    <w:rsid w:val="00164DC2"/>
    <w:rsid w:val="00165499"/>
    <w:rsid w:val="00173CAF"/>
    <w:rsid w:val="0017456C"/>
    <w:rsid w:val="00175BFF"/>
    <w:rsid w:val="001760BA"/>
    <w:rsid w:val="00176968"/>
    <w:rsid w:val="00185825"/>
    <w:rsid w:val="00187830"/>
    <w:rsid w:val="00190BDB"/>
    <w:rsid w:val="00191178"/>
    <w:rsid w:val="0019263E"/>
    <w:rsid w:val="001941E2"/>
    <w:rsid w:val="001A0E13"/>
    <w:rsid w:val="001A2DC7"/>
    <w:rsid w:val="001A7EDB"/>
    <w:rsid w:val="001B1614"/>
    <w:rsid w:val="001B2CF9"/>
    <w:rsid w:val="001B40D7"/>
    <w:rsid w:val="001B415A"/>
    <w:rsid w:val="001B54F9"/>
    <w:rsid w:val="001B5FD6"/>
    <w:rsid w:val="001B6089"/>
    <w:rsid w:val="001C0E62"/>
    <w:rsid w:val="001C3C27"/>
    <w:rsid w:val="001C4345"/>
    <w:rsid w:val="001C7806"/>
    <w:rsid w:val="001D2844"/>
    <w:rsid w:val="001E1B4F"/>
    <w:rsid w:val="001E67AA"/>
    <w:rsid w:val="001F680B"/>
    <w:rsid w:val="001F6E2D"/>
    <w:rsid w:val="001F7E64"/>
    <w:rsid w:val="00203D36"/>
    <w:rsid w:val="00204AB3"/>
    <w:rsid w:val="002072DD"/>
    <w:rsid w:val="00210358"/>
    <w:rsid w:val="00210542"/>
    <w:rsid w:val="00210ED9"/>
    <w:rsid w:val="0021170A"/>
    <w:rsid w:val="00211CFF"/>
    <w:rsid w:val="00214AE0"/>
    <w:rsid w:val="00214D3B"/>
    <w:rsid w:val="00217D3C"/>
    <w:rsid w:val="00221AB5"/>
    <w:rsid w:val="00223846"/>
    <w:rsid w:val="002251E0"/>
    <w:rsid w:val="00226025"/>
    <w:rsid w:val="002327CA"/>
    <w:rsid w:val="002340FC"/>
    <w:rsid w:val="0023510F"/>
    <w:rsid w:val="002356AC"/>
    <w:rsid w:val="002405FC"/>
    <w:rsid w:val="00247B75"/>
    <w:rsid w:val="00250484"/>
    <w:rsid w:val="0025405D"/>
    <w:rsid w:val="00261F22"/>
    <w:rsid w:val="0026394F"/>
    <w:rsid w:val="002642E2"/>
    <w:rsid w:val="002679EE"/>
    <w:rsid w:val="002709DB"/>
    <w:rsid w:val="00271054"/>
    <w:rsid w:val="0027161D"/>
    <w:rsid w:val="002738A1"/>
    <w:rsid w:val="00273E31"/>
    <w:rsid w:val="00277A3A"/>
    <w:rsid w:val="00280481"/>
    <w:rsid w:val="002806B7"/>
    <w:rsid w:val="00283E96"/>
    <w:rsid w:val="002855F8"/>
    <w:rsid w:val="00286557"/>
    <w:rsid w:val="00287889"/>
    <w:rsid w:val="00291DB6"/>
    <w:rsid w:val="002931FB"/>
    <w:rsid w:val="002939D3"/>
    <w:rsid w:val="0029663D"/>
    <w:rsid w:val="002969D6"/>
    <w:rsid w:val="002A2B04"/>
    <w:rsid w:val="002A3915"/>
    <w:rsid w:val="002B14BF"/>
    <w:rsid w:val="002B554B"/>
    <w:rsid w:val="002C0F00"/>
    <w:rsid w:val="002C3AB9"/>
    <w:rsid w:val="002C44CC"/>
    <w:rsid w:val="002D7145"/>
    <w:rsid w:val="002D7F71"/>
    <w:rsid w:val="002E1B27"/>
    <w:rsid w:val="002E4A65"/>
    <w:rsid w:val="002E5CAB"/>
    <w:rsid w:val="002F51A1"/>
    <w:rsid w:val="002F7D5A"/>
    <w:rsid w:val="00300516"/>
    <w:rsid w:val="0030084A"/>
    <w:rsid w:val="00305674"/>
    <w:rsid w:val="00306CDB"/>
    <w:rsid w:val="003078CF"/>
    <w:rsid w:val="00322DFE"/>
    <w:rsid w:val="00324906"/>
    <w:rsid w:val="00331849"/>
    <w:rsid w:val="00332603"/>
    <w:rsid w:val="0034232F"/>
    <w:rsid w:val="003429D6"/>
    <w:rsid w:val="00343542"/>
    <w:rsid w:val="00344EF9"/>
    <w:rsid w:val="003521B7"/>
    <w:rsid w:val="00352F2D"/>
    <w:rsid w:val="00360223"/>
    <w:rsid w:val="00360FA2"/>
    <w:rsid w:val="003747E1"/>
    <w:rsid w:val="00375974"/>
    <w:rsid w:val="00375FE9"/>
    <w:rsid w:val="0037614F"/>
    <w:rsid w:val="00386C76"/>
    <w:rsid w:val="00391186"/>
    <w:rsid w:val="00392895"/>
    <w:rsid w:val="00394249"/>
    <w:rsid w:val="0039535F"/>
    <w:rsid w:val="003A12BF"/>
    <w:rsid w:val="003A7F28"/>
    <w:rsid w:val="003B1212"/>
    <w:rsid w:val="003B170A"/>
    <w:rsid w:val="003B2283"/>
    <w:rsid w:val="003B4EDD"/>
    <w:rsid w:val="003B51D0"/>
    <w:rsid w:val="003B6616"/>
    <w:rsid w:val="003C0EDB"/>
    <w:rsid w:val="003C27A6"/>
    <w:rsid w:val="003C3DFD"/>
    <w:rsid w:val="003C4FCE"/>
    <w:rsid w:val="003C5498"/>
    <w:rsid w:val="003C5846"/>
    <w:rsid w:val="003C6195"/>
    <w:rsid w:val="003E0205"/>
    <w:rsid w:val="003E1AB4"/>
    <w:rsid w:val="003E653B"/>
    <w:rsid w:val="003E782A"/>
    <w:rsid w:val="003F6376"/>
    <w:rsid w:val="0040095E"/>
    <w:rsid w:val="0040216B"/>
    <w:rsid w:val="0040439D"/>
    <w:rsid w:val="0041111F"/>
    <w:rsid w:val="00411905"/>
    <w:rsid w:val="00412D98"/>
    <w:rsid w:val="00415744"/>
    <w:rsid w:val="00417751"/>
    <w:rsid w:val="004252D5"/>
    <w:rsid w:val="004323ED"/>
    <w:rsid w:val="0043596A"/>
    <w:rsid w:val="00435F93"/>
    <w:rsid w:val="00441844"/>
    <w:rsid w:val="00441D84"/>
    <w:rsid w:val="00444A2D"/>
    <w:rsid w:val="00453A4E"/>
    <w:rsid w:val="0045452D"/>
    <w:rsid w:val="00461908"/>
    <w:rsid w:val="0046191C"/>
    <w:rsid w:val="00462D9D"/>
    <w:rsid w:val="004642FB"/>
    <w:rsid w:val="00466C3C"/>
    <w:rsid w:val="0046724F"/>
    <w:rsid w:val="00467CD5"/>
    <w:rsid w:val="0047207D"/>
    <w:rsid w:val="004737C7"/>
    <w:rsid w:val="004807FC"/>
    <w:rsid w:val="004825C4"/>
    <w:rsid w:val="004826F0"/>
    <w:rsid w:val="00484F3B"/>
    <w:rsid w:val="00485B67"/>
    <w:rsid w:val="00491D6F"/>
    <w:rsid w:val="00492F10"/>
    <w:rsid w:val="00493851"/>
    <w:rsid w:val="004A0F4A"/>
    <w:rsid w:val="004A1C21"/>
    <w:rsid w:val="004A31B5"/>
    <w:rsid w:val="004A35C6"/>
    <w:rsid w:val="004A65AD"/>
    <w:rsid w:val="004B7CE1"/>
    <w:rsid w:val="004D08B2"/>
    <w:rsid w:val="004D2C20"/>
    <w:rsid w:val="004D4486"/>
    <w:rsid w:val="004D6966"/>
    <w:rsid w:val="004D7EC4"/>
    <w:rsid w:val="004E247B"/>
    <w:rsid w:val="004E620D"/>
    <w:rsid w:val="004E6392"/>
    <w:rsid w:val="004E75E1"/>
    <w:rsid w:val="004E7C59"/>
    <w:rsid w:val="004F3550"/>
    <w:rsid w:val="004F55B8"/>
    <w:rsid w:val="004F71F1"/>
    <w:rsid w:val="00507280"/>
    <w:rsid w:val="005079B7"/>
    <w:rsid w:val="005079CE"/>
    <w:rsid w:val="00513C9D"/>
    <w:rsid w:val="00521C1A"/>
    <w:rsid w:val="00537E77"/>
    <w:rsid w:val="00544984"/>
    <w:rsid w:val="00545C3A"/>
    <w:rsid w:val="00545CCC"/>
    <w:rsid w:val="00546A49"/>
    <w:rsid w:val="005470A6"/>
    <w:rsid w:val="005527CB"/>
    <w:rsid w:val="00560D22"/>
    <w:rsid w:val="005626A1"/>
    <w:rsid w:val="005664C9"/>
    <w:rsid w:val="00571F0B"/>
    <w:rsid w:val="00573897"/>
    <w:rsid w:val="0058077F"/>
    <w:rsid w:val="00585111"/>
    <w:rsid w:val="00590176"/>
    <w:rsid w:val="00591AD1"/>
    <w:rsid w:val="00591DD4"/>
    <w:rsid w:val="00593BEE"/>
    <w:rsid w:val="005A2504"/>
    <w:rsid w:val="005A3BFC"/>
    <w:rsid w:val="005B1EF4"/>
    <w:rsid w:val="005B5D55"/>
    <w:rsid w:val="005C356D"/>
    <w:rsid w:val="005C7985"/>
    <w:rsid w:val="005C7E13"/>
    <w:rsid w:val="005D4EC2"/>
    <w:rsid w:val="005D521E"/>
    <w:rsid w:val="005D6E08"/>
    <w:rsid w:val="005E2200"/>
    <w:rsid w:val="005E6EFB"/>
    <w:rsid w:val="005F2CE3"/>
    <w:rsid w:val="005F567A"/>
    <w:rsid w:val="00600294"/>
    <w:rsid w:val="00600CAA"/>
    <w:rsid w:val="00603C25"/>
    <w:rsid w:val="006046D8"/>
    <w:rsid w:val="00607205"/>
    <w:rsid w:val="00611445"/>
    <w:rsid w:val="00611B90"/>
    <w:rsid w:val="0061278F"/>
    <w:rsid w:val="00612FDB"/>
    <w:rsid w:val="00616B18"/>
    <w:rsid w:val="00623860"/>
    <w:rsid w:val="00624CFA"/>
    <w:rsid w:val="00625EE0"/>
    <w:rsid w:val="006279AF"/>
    <w:rsid w:val="00630977"/>
    <w:rsid w:val="006320F0"/>
    <w:rsid w:val="00637F3F"/>
    <w:rsid w:val="006415FB"/>
    <w:rsid w:val="00641D6E"/>
    <w:rsid w:val="00641DD5"/>
    <w:rsid w:val="00645C64"/>
    <w:rsid w:val="00645D10"/>
    <w:rsid w:val="006463DD"/>
    <w:rsid w:val="006568D9"/>
    <w:rsid w:val="00663175"/>
    <w:rsid w:val="00667CE1"/>
    <w:rsid w:val="00671AB8"/>
    <w:rsid w:val="0067750C"/>
    <w:rsid w:val="006839A1"/>
    <w:rsid w:val="00684AA7"/>
    <w:rsid w:val="00691861"/>
    <w:rsid w:val="006A0541"/>
    <w:rsid w:val="006A1B21"/>
    <w:rsid w:val="006A65B3"/>
    <w:rsid w:val="006A7D61"/>
    <w:rsid w:val="006B099C"/>
    <w:rsid w:val="006B1FCF"/>
    <w:rsid w:val="006B78AE"/>
    <w:rsid w:val="006C42D2"/>
    <w:rsid w:val="006C6C1B"/>
    <w:rsid w:val="006D0295"/>
    <w:rsid w:val="006D2809"/>
    <w:rsid w:val="006D3D7F"/>
    <w:rsid w:val="006D5667"/>
    <w:rsid w:val="006E0A89"/>
    <w:rsid w:val="006E2053"/>
    <w:rsid w:val="006E3286"/>
    <w:rsid w:val="006F2A1F"/>
    <w:rsid w:val="006F47B9"/>
    <w:rsid w:val="006F5855"/>
    <w:rsid w:val="006F6A9A"/>
    <w:rsid w:val="006F7451"/>
    <w:rsid w:val="00701FF6"/>
    <w:rsid w:val="00711627"/>
    <w:rsid w:val="00717484"/>
    <w:rsid w:val="00722040"/>
    <w:rsid w:val="007221A3"/>
    <w:rsid w:val="00724498"/>
    <w:rsid w:val="0072465F"/>
    <w:rsid w:val="00727414"/>
    <w:rsid w:val="00730BC7"/>
    <w:rsid w:val="007310CA"/>
    <w:rsid w:val="00732DC6"/>
    <w:rsid w:val="00733490"/>
    <w:rsid w:val="00735328"/>
    <w:rsid w:val="00747BB8"/>
    <w:rsid w:val="00753583"/>
    <w:rsid w:val="00755012"/>
    <w:rsid w:val="007568B9"/>
    <w:rsid w:val="00757B90"/>
    <w:rsid w:val="00760D8B"/>
    <w:rsid w:val="007618D6"/>
    <w:rsid w:val="00763A37"/>
    <w:rsid w:val="00766D8D"/>
    <w:rsid w:val="00771CBD"/>
    <w:rsid w:val="0077504B"/>
    <w:rsid w:val="00777E86"/>
    <w:rsid w:val="00781333"/>
    <w:rsid w:val="00782DD0"/>
    <w:rsid w:val="007A008C"/>
    <w:rsid w:val="007A117B"/>
    <w:rsid w:val="007A1BCB"/>
    <w:rsid w:val="007B6FB4"/>
    <w:rsid w:val="007C0AF5"/>
    <w:rsid w:val="007C3E3D"/>
    <w:rsid w:val="007C4062"/>
    <w:rsid w:val="007D0F90"/>
    <w:rsid w:val="007D142C"/>
    <w:rsid w:val="007D35F1"/>
    <w:rsid w:val="007D4AED"/>
    <w:rsid w:val="007D64C5"/>
    <w:rsid w:val="007E1EE8"/>
    <w:rsid w:val="007E2EE3"/>
    <w:rsid w:val="007E6242"/>
    <w:rsid w:val="007E7738"/>
    <w:rsid w:val="007E7A4B"/>
    <w:rsid w:val="007F392C"/>
    <w:rsid w:val="007F6686"/>
    <w:rsid w:val="007F79EA"/>
    <w:rsid w:val="0080289D"/>
    <w:rsid w:val="00802983"/>
    <w:rsid w:val="008161B6"/>
    <w:rsid w:val="00820354"/>
    <w:rsid w:val="00822F96"/>
    <w:rsid w:val="0082439D"/>
    <w:rsid w:val="00824B69"/>
    <w:rsid w:val="008250E1"/>
    <w:rsid w:val="0082663D"/>
    <w:rsid w:val="008268D0"/>
    <w:rsid w:val="00827241"/>
    <w:rsid w:val="00827441"/>
    <w:rsid w:val="00830696"/>
    <w:rsid w:val="0083153A"/>
    <w:rsid w:val="008328ED"/>
    <w:rsid w:val="0083434F"/>
    <w:rsid w:val="00835CD3"/>
    <w:rsid w:val="008366DD"/>
    <w:rsid w:val="00841282"/>
    <w:rsid w:val="00844044"/>
    <w:rsid w:val="0084677E"/>
    <w:rsid w:val="00850902"/>
    <w:rsid w:val="00853B56"/>
    <w:rsid w:val="00865E01"/>
    <w:rsid w:val="00866716"/>
    <w:rsid w:val="0087164A"/>
    <w:rsid w:val="00871D7E"/>
    <w:rsid w:val="00872045"/>
    <w:rsid w:val="008721E4"/>
    <w:rsid w:val="008764DB"/>
    <w:rsid w:val="00876EF8"/>
    <w:rsid w:val="00877F4C"/>
    <w:rsid w:val="00882680"/>
    <w:rsid w:val="00883BC8"/>
    <w:rsid w:val="0089001E"/>
    <w:rsid w:val="008906D5"/>
    <w:rsid w:val="00893EFE"/>
    <w:rsid w:val="008979C0"/>
    <w:rsid w:val="008A09AE"/>
    <w:rsid w:val="008A4BB2"/>
    <w:rsid w:val="008A729A"/>
    <w:rsid w:val="008B02C6"/>
    <w:rsid w:val="008B1A40"/>
    <w:rsid w:val="008B2CB9"/>
    <w:rsid w:val="008B47AE"/>
    <w:rsid w:val="008C112B"/>
    <w:rsid w:val="008C1DFF"/>
    <w:rsid w:val="008C33CD"/>
    <w:rsid w:val="008C5CA3"/>
    <w:rsid w:val="008C5D64"/>
    <w:rsid w:val="008C63FD"/>
    <w:rsid w:val="008D2684"/>
    <w:rsid w:val="008D3A1A"/>
    <w:rsid w:val="008D4062"/>
    <w:rsid w:val="008D5636"/>
    <w:rsid w:val="008D6FCE"/>
    <w:rsid w:val="008D7A62"/>
    <w:rsid w:val="008D7D2C"/>
    <w:rsid w:val="008E0D05"/>
    <w:rsid w:val="008E1864"/>
    <w:rsid w:val="008E5A09"/>
    <w:rsid w:val="008E5FA2"/>
    <w:rsid w:val="008E5FAF"/>
    <w:rsid w:val="008E6F83"/>
    <w:rsid w:val="008F0D7C"/>
    <w:rsid w:val="008F371D"/>
    <w:rsid w:val="008F6D31"/>
    <w:rsid w:val="00900914"/>
    <w:rsid w:val="0090394F"/>
    <w:rsid w:val="0090777D"/>
    <w:rsid w:val="00912D94"/>
    <w:rsid w:val="00916162"/>
    <w:rsid w:val="0092007C"/>
    <w:rsid w:val="009252B0"/>
    <w:rsid w:val="00926C04"/>
    <w:rsid w:val="00930F40"/>
    <w:rsid w:val="009314E0"/>
    <w:rsid w:val="00932E44"/>
    <w:rsid w:val="00933AB7"/>
    <w:rsid w:val="009340D0"/>
    <w:rsid w:val="0093527B"/>
    <w:rsid w:val="00936104"/>
    <w:rsid w:val="00936148"/>
    <w:rsid w:val="00936E72"/>
    <w:rsid w:val="009441FF"/>
    <w:rsid w:val="00946C93"/>
    <w:rsid w:val="00950660"/>
    <w:rsid w:val="00951AE4"/>
    <w:rsid w:val="00952BE2"/>
    <w:rsid w:val="00957292"/>
    <w:rsid w:val="009607EF"/>
    <w:rsid w:val="00960AA0"/>
    <w:rsid w:val="00961D24"/>
    <w:rsid w:val="00962A6C"/>
    <w:rsid w:val="00971C3D"/>
    <w:rsid w:val="00976D19"/>
    <w:rsid w:val="00980C7D"/>
    <w:rsid w:val="00982AE9"/>
    <w:rsid w:val="00983615"/>
    <w:rsid w:val="009846EE"/>
    <w:rsid w:val="00986386"/>
    <w:rsid w:val="009912F7"/>
    <w:rsid w:val="009A5174"/>
    <w:rsid w:val="009B0561"/>
    <w:rsid w:val="009B4EA3"/>
    <w:rsid w:val="009C3CB1"/>
    <w:rsid w:val="009C541A"/>
    <w:rsid w:val="009C67A0"/>
    <w:rsid w:val="009C73C3"/>
    <w:rsid w:val="009D025F"/>
    <w:rsid w:val="009D034E"/>
    <w:rsid w:val="009D0EA4"/>
    <w:rsid w:val="009D3B5D"/>
    <w:rsid w:val="009D48C4"/>
    <w:rsid w:val="009D75E2"/>
    <w:rsid w:val="009E0BAB"/>
    <w:rsid w:val="009E6308"/>
    <w:rsid w:val="009F2A95"/>
    <w:rsid w:val="009F418E"/>
    <w:rsid w:val="00A01B46"/>
    <w:rsid w:val="00A03143"/>
    <w:rsid w:val="00A0374E"/>
    <w:rsid w:val="00A05355"/>
    <w:rsid w:val="00A05895"/>
    <w:rsid w:val="00A11B57"/>
    <w:rsid w:val="00A13C71"/>
    <w:rsid w:val="00A14D20"/>
    <w:rsid w:val="00A22FAF"/>
    <w:rsid w:val="00A23383"/>
    <w:rsid w:val="00A258C6"/>
    <w:rsid w:val="00A25BE6"/>
    <w:rsid w:val="00A35745"/>
    <w:rsid w:val="00A41E66"/>
    <w:rsid w:val="00A424C3"/>
    <w:rsid w:val="00A43CF8"/>
    <w:rsid w:val="00A442EA"/>
    <w:rsid w:val="00A45E1D"/>
    <w:rsid w:val="00A46E6F"/>
    <w:rsid w:val="00A50188"/>
    <w:rsid w:val="00A50844"/>
    <w:rsid w:val="00A545F4"/>
    <w:rsid w:val="00A55E3F"/>
    <w:rsid w:val="00A56C5B"/>
    <w:rsid w:val="00A62F24"/>
    <w:rsid w:val="00A62FA8"/>
    <w:rsid w:val="00A75FF9"/>
    <w:rsid w:val="00A91AFD"/>
    <w:rsid w:val="00A91D8C"/>
    <w:rsid w:val="00A94538"/>
    <w:rsid w:val="00AA65E8"/>
    <w:rsid w:val="00AB194A"/>
    <w:rsid w:val="00AB51DD"/>
    <w:rsid w:val="00AB5E0C"/>
    <w:rsid w:val="00AC32AE"/>
    <w:rsid w:val="00AC559B"/>
    <w:rsid w:val="00AC5D36"/>
    <w:rsid w:val="00AD08BE"/>
    <w:rsid w:val="00AD3023"/>
    <w:rsid w:val="00AD75EB"/>
    <w:rsid w:val="00AE121D"/>
    <w:rsid w:val="00AE2414"/>
    <w:rsid w:val="00AE4ED6"/>
    <w:rsid w:val="00AE5494"/>
    <w:rsid w:val="00AE588E"/>
    <w:rsid w:val="00AF12B3"/>
    <w:rsid w:val="00AF3B2B"/>
    <w:rsid w:val="00AF6A48"/>
    <w:rsid w:val="00AF6C3C"/>
    <w:rsid w:val="00AF7DB9"/>
    <w:rsid w:val="00B02499"/>
    <w:rsid w:val="00B028E3"/>
    <w:rsid w:val="00B02A6D"/>
    <w:rsid w:val="00B02CDF"/>
    <w:rsid w:val="00B06A4D"/>
    <w:rsid w:val="00B11C49"/>
    <w:rsid w:val="00B155F1"/>
    <w:rsid w:val="00B161DE"/>
    <w:rsid w:val="00B171C6"/>
    <w:rsid w:val="00B20F15"/>
    <w:rsid w:val="00B21B72"/>
    <w:rsid w:val="00B2245A"/>
    <w:rsid w:val="00B251CB"/>
    <w:rsid w:val="00B26E07"/>
    <w:rsid w:val="00B27121"/>
    <w:rsid w:val="00B31BC3"/>
    <w:rsid w:val="00B328C5"/>
    <w:rsid w:val="00B33610"/>
    <w:rsid w:val="00B35C0F"/>
    <w:rsid w:val="00B3611E"/>
    <w:rsid w:val="00B52F09"/>
    <w:rsid w:val="00B62134"/>
    <w:rsid w:val="00B63543"/>
    <w:rsid w:val="00B63A26"/>
    <w:rsid w:val="00B671B8"/>
    <w:rsid w:val="00B6737D"/>
    <w:rsid w:val="00B706E7"/>
    <w:rsid w:val="00B708BF"/>
    <w:rsid w:val="00B71B46"/>
    <w:rsid w:val="00B72E8F"/>
    <w:rsid w:val="00B80DC2"/>
    <w:rsid w:val="00B8234C"/>
    <w:rsid w:val="00B8732D"/>
    <w:rsid w:val="00B907D9"/>
    <w:rsid w:val="00B95203"/>
    <w:rsid w:val="00B977A9"/>
    <w:rsid w:val="00BA57A4"/>
    <w:rsid w:val="00BB1945"/>
    <w:rsid w:val="00BB43B5"/>
    <w:rsid w:val="00BB4D0B"/>
    <w:rsid w:val="00BB4E12"/>
    <w:rsid w:val="00BB6EBE"/>
    <w:rsid w:val="00BC057F"/>
    <w:rsid w:val="00BC2B4B"/>
    <w:rsid w:val="00BC6017"/>
    <w:rsid w:val="00BD03A2"/>
    <w:rsid w:val="00BD3343"/>
    <w:rsid w:val="00BD63DB"/>
    <w:rsid w:val="00BD74FC"/>
    <w:rsid w:val="00BF100A"/>
    <w:rsid w:val="00BF309E"/>
    <w:rsid w:val="00BF3D03"/>
    <w:rsid w:val="00BF47B3"/>
    <w:rsid w:val="00C06ABD"/>
    <w:rsid w:val="00C06AFC"/>
    <w:rsid w:val="00C12EAD"/>
    <w:rsid w:val="00C16ACF"/>
    <w:rsid w:val="00C21609"/>
    <w:rsid w:val="00C24168"/>
    <w:rsid w:val="00C244EE"/>
    <w:rsid w:val="00C25991"/>
    <w:rsid w:val="00C25B05"/>
    <w:rsid w:val="00C30C54"/>
    <w:rsid w:val="00C34AF3"/>
    <w:rsid w:val="00C34D5E"/>
    <w:rsid w:val="00C34EA1"/>
    <w:rsid w:val="00C37BA6"/>
    <w:rsid w:val="00C419F7"/>
    <w:rsid w:val="00C429C7"/>
    <w:rsid w:val="00C44141"/>
    <w:rsid w:val="00C52648"/>
    <w:rsid w:val="00C570B2"/>
    <w:rsid w:val="00C61582"/>
    <w:rsid w:val="00C62786"/>
    <w:rsid w:val="00C63C0F"/>
    <w:rsid w:val="00C671CA"/>
    <w:rsid w:val="00C7170D"/>
    <w:rsid w:val="00C758AD"/>
    <w:rsid w:val="00C80A39"/>
    <w:rsid w:val="00C8275A"/>
    <w:rsid w:val="00C86859"/>
    <w:rsid w:val="00C86CF4"/>
    <w:rsid w:val="00C911C7"/>
    <w:rsid w:val="00C94844"/>
    <w:rsid w:val="00C95234"/>
    <w:rsid w:val="00C9600B"/>
    <w:rsid w:val="00C96B50"/>
    <w:rsid w:val="00C97658"/>
    <w:rsid w:val="00CA0F35"/>
    <w:rsid w:val="00CA3920"/>
    <w:rsid w:val="00CA5119"/>
    <w:rsid w:val="00CA6522"/>
    <w:rsid w:val="00CB0CBF"/>
    <w:rsid w:val="00CB2FF3"/>
    <w:rsid w:val="00CB4ACD"/>
    <w:rsid w:val="00CC179C"/>
    <w:rsid w:val="00CC4763"/>
    <w:rsid w:val="00CD1EA8"/>
    <w:rsid w:val="00CD22C8"/>
    <w:rsid w:val="00CD2AEB"/>
    <w:rsid w:val="00CD4AEE"/>
    <w:rsid w:val="00CD56FF"/>
    <w:rsid w:val="00CD63CE"/>
    <w:rsid w:val="00CE1316"/>
    <w:rsid w:val="00CE140F"/>
    <w:rsid w:val="00CE31E2"/>
    <w:rsid w:val="00CE3289"/>
    <w:rsid w:val="00CF05C4"/>
    <w:rsid w:val="00CF0E7C"/>
    <w:rsid w:val="00CF35E8"/>
    <w:rsid w:val="00CF4871"/>
    <w:rsid w:val="00CF79FE"/>
    <w:rsid w:val="00CF7EAC"/>
    <w:rsid w:val="00D003D4"/>
    <w:rsid w:val="00D010FE"/>
    <w:rsid w:val="00D01D1F"/>
    <w:rsid w:val="00D06D96"/>
    <w:rsid w:val="00D078F4"/>
    <w:rsid w:val="00D1180E"/>
    <w:rsid w:val="00D150B2"/>
    <w:rsid w:val="00D205CE"/>
    <w:rsid w:val="00D20B1A"/>
    <w:rsid w:val="00D21C1C"/>
    <w:rsid w:val="00D21DAF"/>
    <w:rsid w:val="00D22138"/>
    <w:rsid w:val="00D238DC"/>
    <w:rsid w:val="00D26F8C"/>
    <w:rsid w:val="00D372B9"/>
    <w:rsid w:val="00D422A2"/>
    <w:rsid w:val="00D426F1"/>
    <w:rsid w:val="00D4290D"/>
    <w:rsid w:val="00D5220A"/>
    <w:rsid w:val="00D54AD5"/>
    <w:rsid w:val="00D55675"/>
    <w:rsid w:val="00D56B72"/>
    <w:rsid w:val="00D62E06"/>
    <w:rsid w:val="00D630C4"/>
    <w:rsid w:val="00D67EF6"/>
    <w:rsid w:val="00D70E95"/>
    <w:rsid w:val="00D71A14"/>
    <w:rsid w:val="00D71AAE"/>
    <w:rsid w:val="00D72FC6"/>
    <w:rsid w:val="00D736D0"/>
    <w:rsid w:val="00D74E5B"/>
    <w:rsid w:val="00D75B5C"/>
    <w:rsid w:val="00D809B1"/>
    <w:rsid w:val="00D812D8"/>
    <w:rsid w:val="00D83CFB"/>
    <w:rsid w:val="00D84A75"/>
    <w:rsid w:val="00D85857"/>
    <w:rsid w:val="00D86FF7"/>
    <w:rsid w:val="00D909B5"/>
    <w:rsid w:val="00D968AC"/>
    <w:rsid w:val="00DA0E5E"/>
    <w:rsid w:val="00DA2F09"/>
    <w:rsid w:val="00DA417F"/>
    <w:rsid w:val="00DA6F36"/>
    <w:rsid w:val="00DA7E7A"/>
    <w:rsid w:val="00DB0E67"/>
    <w:rsid w:val="00DB143D"/>
    <w:rsid w:val="00DB2EB9"/>
    <w:rsid w:val="00DB46F0"/>
    <w:rsid w:val="00DB72C9"/>
    <w:rsid w:val="00DB74EE"/>
    <w:rsid w:val="00DC3142"/>
    <w:rsid w:val="00DD6E2B"/>
    <w:rsid w:val="00DD7D50"/>
    <w:rsid w:val="00DE3B5B"/>
    <w:rsid w:val="00DF1947"/>
    <w:rsid w:val="00E01F8D"/>
    <w:rsid w:val="00E025BD"/>
    <w:rsid w:val="00E035F9"/>
    <w:rsid w:val="00E03641"/>
    <w:rsid w:val="00E16429"/>
    <w:rsid w:val="00E172CD"/>
    <w:rsid w:val="00E17570"/>
    <w:rsid w:val="00E17A68"/>
    <w:rsid w:val="00E17AB2"/>
    <w:rsid w:val="00E20236"/>
    <w:rsid w:val="00E2316B"/>
    <w:rsid w:val="00E23C4D"/>
    <w:rsid w:val="00E260E7"/>
    <w:rsid w:val="00E30C6F"/>
    <w:rsid w:val="00E31D9B"/>
    <w:rsid w:val="00E42BDD"/>
    <w:rsid w:val="00E43C7B"/>
    <w:rsid w:val="00E457FB"/>
    <w:rsid w:val="00E5096C"/>
    <w:rsid w:val="00E518D3"/>
    <w:rsid w:val="00E51DC3"/>
    <w:rsid w:val="00E541F4"/>
    <w:rsid w:val="00E55C7F"/>
    <w:rsid w:val="00E70150"/>
    <w:rsid w:val="00E75784"/>
    <w:rsid w:val="00E75DEA"/>
    <w:rsid w:val="00E76692"/>
    <w:rsid w:val="00E777DA"/>
    <w:rsid w:val="00E83027"/>
    <w:rsid w:val="00E8772E"/>
    <w:rsid w:val="00E91D28"/>
    <w:rsid w:val="00E91F32"/>
    <w:rsid w:val="00E9276F"/>
    <w:rsid w:val="00E93DD1"/>
    <w:rsid w:val="00EA2B5A"/>
    <w:rsid w:val="00EA3953"/>
    <w:rsid w:val="00EB3344"/>
    <w:rsid w:val="00EB5055"/>
    <w:rsid w:val="00EC0B73"/>
    <w:rsid w:val="00EC59ED"/>
    <w:rsid w:val="00EC70B6"/>
    <w:rsid w:val="00ED0CD2"/>
    <w:rsid w:val="00ED6B32"/>
    <w:rsid w:val="00EE1B66"/>
    <w:rsid w:val="00EE2648"/>
    <w:rsid w:val="00EE3D46"/>
    <w:rsid w:val="00EE7A23"/>
    <w:rsid w:val="00EF2220"/>
    <w:rsid w:val="00EF5D15"/>
    <w:rsid w:val="00EF5F7A"/>
    <w:rsid w:val="00EF69C0"/>
    <w:rsid w:val="00EF7F0A"/>
    <w:rsid w:val="00F02891"/>
    <w:rsid w:val="00F03AE1"/>
    <w:rsid w:val="00F054B6"/>
    <w:rsid w:val="00F12A68"/>
    <w:rsid w:val="00F1390B"/>
    <w:rsid w:val="00F213A0"/>
    <w:rsid w:val="00F25A4B"/>
    <w:rsid w:val="00F309E7"/>
    <w:rsid w:val="00F338CA"/>
    <w:rsid w:val="00F367E3"/>
    <w:rsid w:val="00F40C2F"/>
    <w:rsid w:val="00F41E4E"/>
    <w:rsid w:val="00F425A6"/>
    <w:rsid w:val="00F426DA"/>
    <w:rsid w:val="00F53B7E"/>
    <w:rsid w:val="00F6438C"/>
    <w:rsid w:val="00F72CB3"/>
    <w:rsid w:val="00F73683"/>
    <w:rsid w:val="00F73FBB"/>
    <w:rsid w:val="00F74AD1"/>
    <w:rsid w:val="00F824F9"/>
    <w:rsid w:val="00F82C58"/>
    <w:rsid w:val="00F87702"/>
    <w:rsid w:val="00F93602"/>
    <w:rsid w:val="00F936F0"/>
    <w:rsid w:val="00F937C8"/>
    <w:rsid w:val="00F96076"/>
    <w:rsid w:val="00F9626D"/>
    <w:rsid w:val="00F96F68"/>
    <w:rsid w:val="00F97D1A"/>
    <w:rsid w:val="00FA133D"/>
    <w:rsid w:val="00FA60C5"/>
    <w:rsid w:val="00FB2B98"/>
    <w:rsid w:val="00FB46F6"/>
    <w:rsid w:val="00FC0DF1"/>
    <w:rsid w:val="00FC0E38"/>
    <w:rsid w:val="00FC23A3"/>
    <w:rsid w:val="00FC2514"/>
    <w:rsid w:val="00FD05CD"/>
    <w:rsid w:val="00FD080C"/>
    <w:rsid w:val="00FD1055"/>
    <w:rsid w:val="00FD2868"/>
    <w:rsid w:val="00FD2AF1"/>
    <w:rsid w:val="00FD413D"/>
    <w:rsid w:val="00FD7E09"/>
    <w:rsid w:val="00FE0B0C"/>
    <w:rsid w:val="00FE53C5"/>
    <w:rsid w:val="00FF1F44"/>
    <w:rsid w:val="00FF2C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27FA2"/>
  <w15:chartTrackingRefBased/>
  <w15:docId w15:val="{7D8D9183-C491-4453-8D53-7885F9F4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D1A"/>
    <w:pPr>
      <w:spacing w:line="360" w:lineRule="auto"/>
      <w:ind w:firstLine="576"/>
    </w:pPr>
    <w:rPr>
      <w:sz w:val="24"/>
    </w:rPr>
  </w:style>
  <w:style w:type="paragraph" w:styleId="Heading1">
    <w:name w:val="heading 1"/>
    <w:basedOn w:val="Normal"/>
    <w:next w:val="Normal"/>
    <w:link w:val="Heading1Char"/>
    <w:autoRedefine/>
    <w:uiPriority w:val="9"/>
    <w:qFormat/>
    <w:rsid w:val="0026394F"/>
    <w:pPr>
      <w:keepNext/>
      <w:keepLines/>
      <w:numPr>
        <w:numId w:val="7"/>
      </w:numPr>
      <w:spacing w:before="36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175BFF"/>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5174"/>
    <w:pPr>
      <w:keepNext/>
      <w:keepLines/>
      <w:numPr>
        <w:ilvl w:val="2"/>
        <w:numId w:val="7"/>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9D3B5D"/>
    <w:pPr>
      <w:keepNext/>
      <w:keepLines/>
      <w:numPr>
        <w:ilvl w:val="3"/>
        <w:numId w:val="7"/>
      </w:numPr>
      <w:spacing w:after="0"/>
      <w:ind w:left="0" w:firstLine="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A5174"/>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A5174"/>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A5174"/>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A517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517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0F90"/>
    <w:pPr>
      <w:spacing w:after="0" w:line="48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7D0F9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26394F"/>
    <w:rPr>
      <w:rFonts w:asciiTheme="majorHAnsi" w:eastAsiaTheme="majorEastAsia" w:hAnsiTheme="majorHAnsi" w:cstheme="majorBidi"/>
      <w:b/>
      <w:color w:val="2F5496" w:themeColor="accent1" w:themeShade="BF"/>
      <w:sz w:val="32"/>
      <w:szCs w:val="32"/>
    </w:rPr>
  </w:style>
  <w:style w:type="paragraph" w:styleId="Subtitle">
    <w:name w:val="Subtitle"/>
    <w:basedOn w:val="Normal"/>
    <w:next w:val="Normal"/>
    <w:link w:val="SubtitleChar"/>
    <w:uiPriority w:val="11"/>
    <w:qFormat/>
    <w:rsid w:val="0043596A"/>
    <w:pPr>
      <w:numPr>
        <w:ilvl w:val="1"/>
      </w:numPr>
      <w:ind w:firstLine="576"/>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3596A"/>
    <w:rPr>
      <w:rFonts w:eastAsiaTheme="minorEastAsia"/>
      <w:color w:val="5A5A5A" w:themeColor="text1" w:themeTint="A5"/>
      <w:spacing w:val="15"/>
    </w:rPr>
  </w:style>
  <w:style w:type="paragraph" w:styleId="ListParagraph">
    <w:name w:val="List Paragraph"/>
    <w:basedOn w:val="Normal"/>
    <w:uiPriority w:val="34"/>
    <w:qFormat/>
    <w:rsid w:val="007568B9"/>
    <w:pPr>
      <w:ind w:left="720"/>
      <w:contextualSpacing/>
    </w:pPr>
  </w:style>
  <w:style w:type="character" w:customStyle="1" w:styleId="Heading2Char">
    <w:name w:val="Heading 2 Char"/>
    <w:basedOn w:val="DefaultParagraphFont"/>
    <w:link w:val="Heading2"/>
    <w:uiPriority w:val="9"/>
    <w:rsid w:val="00175B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51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D3B5D"/>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9A517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A517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A517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A51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A517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642E2"/>
    <w:pPr>
      <w:numPr>
        <w:numId w:val="0"/>
      </w:numPr>
      <w:outlineLvl w:val="9"/>
    </w:pPr>
  </w:style>
  <w:style w:type="paragraph" w:styleId="TOC1">
    <w:name w:val="toc 1"/>
    <w:basedOn w:val="Normal"/>
    <w:next w:val="Normal"/>
    <w:autoRedefine/>
    <w:uiPriority w:val="39"/>
    <w:unhideWhenUsed/>
    <w:rsid w:val="002642E2"/>
    <w:pPr>
      <w:spacing w:after="100"/>
    </w:pPr>
  </w:style>
  <w:style w:type="character" w:styleId="Hyperlink">
    <w:name w:val="Hyperlink"/>
    <w:basedOn w:val="DefaultParagraphFont"/>
    <w:uiPriority w:val="99"/>
    <w:unhideWhenUsed/>
    <w:rsid w:val="002642E2"/>
    <w:rPr>
      <w:color w:val="0563C1" w:themeColor="hyperlink"/>
      <w:u w:val="single"/>
    </w:rPr>
  </w:style>
  <w:style w:type="paragraph" w:styleId="TOC2">
    <w:name w:val="toc 2"/>
    <w:basedOn w:val="Normal"/>
    <w:next w:val="Normal"/>
    <w:autoRedefine/>
    <w:uiPriority w:val="39"/>
    <w:unhideWhenUsed/>
    <w:rsid w:val="006C6C1B"/>
    <w:pPr>
      <w:spacing w:after="100"/>
      <w:ind w:left="220"/>
    </w:pPr>
  </w:style>
  <w:style w:type="paragraph" w:styleId="Header">
    <w:name w:val="header"/>
    <w:basedOn w:val="Normal"/>
    <w:link w:val="HeaderChar"/>
    <w:uiPriority w:val="99"/>
    <w:unhideWhenUsed/>
    <w:rsid w:val="00822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F96"/>
  </w:style>
  <w:style w:type="paragraph" w:styleId="Footer">
    <w:name w:val="footer"/>
    <w:basedOn w:val="Normal"/>
    <w:link w:val="FooterChar"/>
    <w:uiPriority w:val="99"/>
    <w:unhideWhenUsed/>
    <w:rsid w:val="00822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F96"/>
  </w:style>
  <w:style w:type="paragraph" w:styleId="NoSpacing">
    <w:name w:val="No Spacing"/>
    <w:basedOn w:val="Normal"/>
    <w:link w:val="NoSpacingChar"/>
    <w:uiPriority w:val="1"/>
    <w:qFormat/>
    <w:rsid w:val="00150D1A"/>
    <w:pPr>
      <w:spacing w:after="0" w:line="240" w:lineRule="auto"/>
    </w:pPr>
    <w:rPr>
      <w:sz w:val="22"/>
    </w:rPr>
  </w:style>
  <w:style w:type="character" w:customStyle="1" w:styleId="NoSpacingChar">
    <w:name w:val="No Spacing Char"/>
    <w:basedOn w:val="DefaultParagraphFont"/>
    <w:link w:val="NoSpacing"/>
    <w:uiPriority w:val="1"/>
    <w:rsid w:val="00150D1A"/>
  </w:style>
  <w:style w:type="table" w:styleId="TableGrid">
    <w:name w:val="Table Grid"/>
    <w:basedOn w:val="TableNormal"/>
    <w:uiPriority w:val="59"/>
    <w:rsid w:val="00154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5991"/>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A41E66"/>
    <w:pPr>
      <w:spacing w:after="100"/>
      <w:ind w:left="480"/>
    </w:pPr>
  </w:style>
  <w:style w:type="character" w:styleId="PlaceholderText">
    <w:name w:val="Placeholder Text"/>
    <w:basedOn w:val="DefaultParagraphFont"/>
    <w:uiPriority w:val="99"/>
    <w:semiHidden/>
    <w:rsid w:val="00273E31"/>
    <w:rPr>
      <w:color w:val="808080"/>
    </w:rPr>
  </w:style>
  <w:style w:type="paragraph" w:customStyle="1" w:styleId="BodyBulleted">
    <w:name w:val="Body Bulleted"/>
    <w:basedOn w:val="Normal"/>
    <w:link w:val="BodyBulletedChar"/>
    <w:qFormat/>
    <w:rsid w:val="00CE140F"/>
    <w:pPr>
      <w:numPr>
        <w:numId w:val="15"/>
      </w:numPr>
      <w:spacing w:after="0" w:line="480" w:lineRule="auto"/>
      <w:contextualSpacing/>
      <w:jc w:val="both"/>
    </w:pPr>
    <w:rPr>
      <w:rFonts w:asciiTheme="minorBidi" w:eastAsiaTheme="minorEastAsia" w:hAnsiTheme="minorBidi"/>
      <w:szCs w:val="24"/>
    </w:rPr>
  </w:style>
  <w:style w:type="character" w:customStyle="1" w:styleId="BodyBulletedChar">
    <w:name w:val="Body Bulleted Char"/>
    <w:basedOn w:val="DefaultParagraphFont"/>
    <w:link w:val="BodyBulleted"/>
    <w:rsid w:val="00CE140F"/>
    <w:rPr>
      <w:rFonts w:asciiTheme="minorBidi" w:eastAsiaTheme="minorEastAsia" w:hAnsi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31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CC4C0EA-6510-487E-B0FC-E89D1279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25</Pages>
  <Words>2350</Words>
  <Characters>13399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Murad</dc:creator>
  <cp:keywords/>
  <dc:description/>
  <cp:lastModifiedBy>Raja Murad</cp:lastModifiedBy>
  <cp:revision>251</cp:revision>
  <cp:lastPrinted>2021-08-12T14:03:00Z</cp:lastPrinted>
  <dcterms:created xsi:type="dcterms:W3CDTF">2021-09-22T20:28:00Z</dcterms:created>
  <dcterms:modified xsi:type="dcterms:W3CDTF">2021-11-02T08:18:00Z</dcterms:modified>
</cp:coreProperties>
</file>